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2026709304"/>
        <w:docPartObj>
          <w:docPartGallery w:val="Cover Pages"/>
          <w:docPartUnique/>
        </w:docPartObj>
      </w:sdtPr>
      <w:sdtEndPr>
        <w:rPr>
          <w:b/>
          <w:bCs/>
          <w:color w:val="000000"/>
          <w:sz w:val="48"/>
          <w:szCs w:val="48"/>
        </w:rPr>
      </w:sdtEndPr>
      <w:sdtContent>
        <w:p w14:paraId="7A70DE87" w14:textId="5D330160" w:rsidR="00DF6C83" w:rsidRDefault="00DF6C83"/>
        <w:tbl>
          <w:tblPr>
            <w:tblpPr w:leftFromText="187" w:rightFromText="187" w:horzAnchor="margin" w:tblpXSpec="center" w:tblpY="2881"/>
            <w:tblW w:w="4000" w:type="pct"/>
            <w:tblBorders>
              <w:left w:val="single" w:sz="12" w:space="0" w:color="5B9BD5" w:themeColor="accent1"/>
            </w:tblBorders>
            <w:tblCellMar>
              <w:left w:w="144" w:type="dxa"/>
              <w:right w:w="115" w:type="dxa"/>
            </w:tblCellMar>
            <w:tblLook w:val="04A0" w:firstRow="1" w:lastRow="0" w:firstColumn="1" w:lastColumn="0" w:noHBand="0" w:noVBand="1"/>
          </w:tblPr>
          <w:tblGrid>
            <w:gridCol w:w="7476"/>
          </w:tblGrid>
          <w:tr w:rsidR="00DF6C83" w14:paraId="7A16662B" w14:textId="77777777" w:rsidTr="008934A1">
            <w:sdt>
              <w:sdtPr>
                <w:rPr>
                  <w:color w:val="002060"/>
                  <w:sz w:val="24"/>
                  <w:szCs w:val="24"/>
                </w:rPr>
                <w:alias w:val="Company"/>
                <w:id w:val="13406915"/>
                <w:placeholder>
                  <w:docPart w:val="DE7A27EE10E642C4BF118E8EBC1986A3"/>
                </w:placeholder>
                <w:dataBinding w:prefixMappings="xmlns:ns0='http://schemas.openxmlformats.org/officeDocument/2006/extended-properties'" w:xpath="/ns0:Properties[1]/ns0:Company[1]" w:storeItemID="{6668398D-A668-4E3E-A5EB-62B293D839F1}"/>
                <w:text/>
              </w:sdtPr>
              <w:sdtContent>
                <w:tc>
                  <w:tcPr>
                    <w:tcW w:w="7476" w:type="dxa"/>
                    <w:tcMar>
                      <w:top w:w="216" w:type="dxa"/>
                      <w:left w:w="115" w:type="dxa"/>
                      <w:bottom w:w="216" w:type="dxa"/>
                      <w:right w:w="115" w:type="dxa"/>
                    </w:tcMar>
                  </w:tcPr>
                  <w:p w14:paraId="5715CAEA" w14:textId="682B022A" w:rsidR="00DF6C83" w:rsidRPr="008D176B" w:rsidRDefault="00084000">
                    <w:pPr>
                      <w:pStyle w:val="NoSpacing"/>
                      <w:rPr>
                        <w:color w:val="002060"/>
                        <w:sz w:val="24"/>
                      </w:rPr>
                    </w:pPr>
                    <w:r w:rsidRPr="008D176B">
                      <w:rPr>
                        <w:color w:val="002060"/>
                        <w:sz w:val="24"/>
                        <w:szCs w:val="24"/>
                      </w:rPr>
                      <w:t>Police Department</w:t>
                    </w:r>
                  </w:p>
                </w:tc>
              </w:sdtContent>
            </w:sdt>
          </w:tr>
          <w:tr w:rsidR="00DF6C83" w14:paraId="53F1E74C" w14:textId="77777777" w:rsidTr="008934A1">
            <w:tc>
              <w:tcPr>
                <w:tcW w:w="7476" w:type="dxa"/>
              </w:tcPr>
              <w:sdt>
                <w:sdtPr>
                  <w:rPr>
                    <w:rFonts w:asciiTheme="majorHAnsi" w:eastAsiaTheme="majorEastAsia" w:hAnsiTheme="majorHAnsi" w:cstheme="majorBidi"/>
                    <w:color w:val="002060"/>
                    <w:sz w:val="88"/>
                    <w:szCs w:val="88"/>
                  </w:rPr>
                  <w:alias w:val="Title"/>
                  <w:id w:val="13406919"/>
                  <w:placeholder>
                    <w:docPart w:val="A8EBA08A885744AD820278D2D5FF7E48"/>
                  </w:placeholder>
                  <w:dataBinding w:prefixMappings="xmlns:ns0='http://schemas.openxmlformats.org/package/2006/metadata/core-properties' xmlns:ns1='http://purl.org/dc/elements/1.1/'" w:xpath="/ns0:coreProperties[1]/ns1:title[1]" w:storeItemID="{6C3C8BC8-F283-45AE-878A-BAB7291924A1}"/>
                  <w:text/>
                </w:sdtPr>
                <w:sdtContent>
                  <w:p w14:paraId="485A86CB" w14:textId="7AF51E78" w:rsidR="00DF6C83" w:rsidRPr="008D176B" w:rsidRDefault="00DF6C83">
                    <w:pPr>
                      <w:pStyle w:val="NoSpacing"/>
                      <w:spacing w:line="216" w:lineRule="auto"/>
                      <w:rPr>
                        <w:rFonts w:asciiTheme="majorHAnsi" w:eastAsiaTheme="majorEastAsia" w:hAnsiTheme="majorHAnsi" w:cstheme="majorBidi"/>
                        <w:color w:val="002060"/>
                        <w:sz w:val="88"/>
                        <w:szCs w:val="88"/>
                      </w:rPr>
                    </w:pPr>
                    <w:r w:rsidRPr="008D176B">
                      <w:rPr>
                        <w:rFonts w:asciiTheme="majorHAnsi" w:eastAsiaTheme="majorEastAsia" w:hAnsiTheme="majorHAnsi" w:cstheme="majorBidi"/>
                        <w:color w:val="002060"/>
                        <w:sz w:val="88"/>
                        <w:szCs w:val="88"/>
                      </w:rPr>
                      <w:t>REQUEST FOR BIDS</w:t>
                    </w:r>
                  </w:p>
                </w:sdtContent>
              </w:sdt>
            </w:tc>
          </w:tr>
          <w:tr w:rsidR="00DF6C83" w14:paraId="6570B594" w14:textId="77777777" w:rsidTr="008934A1">
            <w:sdt>
              <w:sdtPr>
                <w:rPr>
                  <w:color w:val="002060"/>
                  <w:sz w:val="24"/>
                  <w:szCs w:val="24"/>
                </w:rPr>
                <w:alias w:val="Subtitle"/>
                <w:id w:val="13406923"/>
                <w:placeholder>
                  <w:docPart w:val="EC8E3D46EAE34855A7CAF5A0D1ACFA1D"/>
                </w:placeholder>
                <w:dataBinding w:prefixMappings="xmlns:ns0='http://schemas.openxmlformats.org/package/2006/metadata/core-properties' xmlns:ns1='http://purl.org/dc/elements/1.1/'" w:xpath="/ns0:coreProperties[1]/ns1:subject[1]" w:storeItemID="{6C3C8BC8-F283-45AE-878A-BAB7291924A1}"/>
                <w:text/>
              </w:sdtPr>
              <w:sdtContent>
                <w:tc>
                  <w:tcPr>
                    <w:tcW w:w="7476" w:type="dxa"/>
                    <w:tcMar>
                      <w:top w:w="216" w:type="dxa"/>
                      <w:left w:w="115" w:type="dxa"/>
                      <w:bottom w:w="216" w:type="dxa"/>
                      <w:right w:w="115" w:type="dxa"/>
                    </w:tcMar>
                  </w:tcPr>
                  <w:p w14:paraId="02432861" w14:textId="15EAB6BA" w:rsidR="00DF6C83" w:rsidRPr="008D176B" w:rsidRDefault="00DF6C83">
                    <w:pPr>
                      <w:pStyle w:val="NoSpacing"/>
                      <w:rPr>
                        <w:color w:val="002060"/>
                        <w:sz w:val="24"/>
                      </w:rPr>
                    </w:pPr>
                    <w:r w:rsidRPr="008D176B">
                      <w:rPr>
                        <w:color w:val="002060"/>
                        <w:sz w:val="24"/>
                        <w:szCs w:val="24"/>
                      </w:rPr>
                      <w:t xml:space="preserve">Evidence </w:t>
                    </w:r>
                    <w:r w:rsidR="00084000" w:rsidRPr="008D176B">
                      <w:rPr>
                        <w:color w:val="002060"/>
                        <w:sz w:val="24"/>
                        <w:szCs w:val="24"/>
                      </w:rPr>
                      <w:t>&amp;</w:t>
                    </w:r>
                    <w:r w:rsidRPr="008D176B">
                      <w:rPr>
                        <w:color w:val="002060"/>
                        <w:sz w:val="24"/>
                        <w:szCs w:val="24"/>
                      </w:rPr>
                      <w:t xml:space="preserve"> </w:t>
                    </w:r>
                    <w:r w:rsidR="001C2574" w:rsidRPr="008D176B">
                      <w:rPr>
                        <w:color w:val="002060"/>
                        <w:sz w:val="24"/>
                        <w:szCs w:val="24"/>
                      </w:rPr>
                      <w:t xml:space="preserve">City </w:t>
                    </w:r>
                    <w:r w:rsidRPr="008D176B">
                      <w:rPr>
                        <w:color w:val="002060"/>
                        <w:sz w:val="24"/>
                        <w:szCs w:val="24"/>
                      </w:rPr>
                      <w:t>Vehicle Tow Services</w:t>
                    </w:r>
                  </w:p>
                </w:tc>
              </w:sdtContent>
            </w:sdt>
          </w:tr>
        </w:tbl>
        <w:p w14:paraId="1C9021C9" w14:textId="6C2C1789" w:rsidR="00885275" w:rsidRDefault="00885275" w:rsidP="00885275">
          <w:pPr>
            <w:spacing w:after="160" w:line="259" w:lineRule="auto"/>
            <w:rPr>
              <w:b/>
              <w:bCs/>
              <w:color w:val="000000"/>
              <w:sz w:val="48"/>
              <w:szCs w:val="48"/>
            </w:rPr>
          </w:pPr>
        </w:p>
        <w:p w14:paraId="728FCCDD" w14:textId="11B34248" w:rsidR="00164978" w:rsidRDefault="00164978" w:rsidP="00885275">
          <w:pPr>
            <w:spacing w:after="160" w:line="259" w:lineRule="auto"/>
            <w:rPr>
              <w:b/>
              <w:bCs/>
              <w:color w:val="000000"/>
              <w:sz w:val="48"/>
              <w:szCs w:val="48"/>
            </w:rPr>
          </w:pPr>
        </w:p>
        <w:p w14:paraId="250291B6" w14:textId="6E9CA684" w:rsidR="00164978" w:rsidRDefault="00164978" w:rsidP="00885275">
          <w:pPr>
            <w:spacing w:after="160" w:line="259" w:lineRule="auto"/>
            <w:rPr>
              <w:b/>
              <w:bCs/>
              <w:color w:val="000000"/>
              <w:sz w:val="48"/>
              <w:szCs w:val="48"/>
            </w:rPr>
          </w:pPr>
        </w:p>
        <w:p w14:paraId="0AAD0706" w14:textId="2AF32867" w:rsidR="00164978" w:rsidRDefault="00164978" w:rsidP="00885275">
          <w:pPr>
            <w:spacing w:after="160" w:line="259" w:lineRule="auto"/>
            <w:rPr>
              <w:b/>
              <w:bCs/>
              <w:color w:val="000000"/>
              <w:sz w:val="48"/>
              <w:szCs w:val="48"/>
            </w:rPr>
          </w:pPr>
        </w:p>
        <w:p w14:paraId="4D61CC3C" w14:textId="3BE50B50" w:rsidR="00164978" w:rsidRDefault="00164978" w:rsidP="00885275">
          <w:pPr>
            <w:spacing w:after="160" w:line="259" w:lineRule="auto"/>
            <w:rPr>
              <w:b/>
              <w:bCs/>
              <w:color w:val="000000"/>
              <w:sz w:val="48"/>
              <w:szCs w:val="48"/>
            </w:rPr>
          </w:pPr>
        </w:p>
        <w:tbl>
          <w:tblPr>
            <w:tblStyle w:val="TableGrid"/>
            <w:tblpPr w:leftFromText="180" w:rightFromText="180" w:vertAnchor="text" w:horzAnchor="margin" w:tblpY="-23"/>
            <w:tblW w:w="0" w:type="auto"/>
            <w:tblLook w:val="04A0" w:firstRow="1" w:lastRow="0" w:firstColumn="1" w:lastColumn="0" w:noHBand="0" w:noVBand="1"/>
          </w:tblPr>
          <w:tblGrid>
            <w:gridCol w:w="9350"/>
          </w:tblGrid>
          <w:tr w:rsidR="00164978" w14:paraId="59FB2A3F" w14:textId="77777777" w:rsidTr="00164978">
            <w:tc>
              <w:tcPr>
                <w:tcW w:w="9350" w:type="dxa"/>
              </w:tcPr>
              <w:p w14:paraId="2F93F3C2" w14:textId="6543BFDB" w:rsidR="00164978" w:rsidRPr="001C2574" w:rsidRDefault="00164978" w:rsidP="00164978">
                <w:pPr>
                  <w:spacing w:after="160" w:line="259" w:lineRule="auto"/>
                  <w:rPr>
                    <w:rFonts w:asciiTheme="minorHAnsi" w:hAnsiTheme="minorHAnsi" w:cstheme="minorHAnsi"/>
                    <w:b/>
                    <w:bCs/>
                    <w:color w:val="000000"/>
                    <w:sz w:val="48"/>
                    <w:szCs w:val="48"/>
                  </w:rPr>
                </w:pPr>
                <w:r w:rsidRPr="001C2574">
                  <w:rPr>
                    <w:rFonts w:asciiTheme="minorHAnsi" w:hAnsiTheme="minorHAnsi" w:cstheme="minorHAnsi"/>
                    <w:b/>
                    <w:bCs/>
                    <w:color w:val="000000"/>
                    <w:sz w:val="48"/>
                    <w:szCs w:val="48"/>
                  </w:rPr>
                  <w:t>INSTRUCTIONS TO BIDDDERS:</w:t>
                </w:r>
              </w:p>
            </w:tc>
          </w:tr>
          <w:tr w:rsidR="00164978" w14:paraId="301997B4" w14:textId="77777777" w:rsidTr="00164978">
            <w:tc>
              <w:tcPr>
                <w:tcW w:w="9350" w:type="dxa"/>
              </w:tcPr>
              <w:p w14:paraId="1390ABC0" w14:textId="493DC2B2" w:rsidR="00164978" w:rsidRPr="00984AC9" w:rsidRDefault="00164978" w:rsidP="00164978">
                <w:pPr>
                  <w:pStyle w:val="ListParagraph"/>
                  <w:numPr>
                    <w:ilvl w:val="0"/>
                    <w:numId w:val="59"/>
                  </w:numPr>
                  <w:spacing w:after="160" w:line="259" w:lineRule="auto"/>
                  <w:rPr>
                    <w:rFonts w:asciiTheme="minorHAnsi" w:hAnsiTheme="minorHAnsi" w:cstheme="minorHAnsi"/>
                    <w:color w:val="000000"/>
                  </w:rPr>
                </w:pPr>
                <w:r w:rsidRPr="00984AC9">
                  <w:rPr>
                    <w:rFonts w:asciiTheme="minorHAnsi" w:hAnsiTheme="minorHAnsi" w:cstheme="minorHAnsi"/>
                    <w:color w:val="000000"/>
                  </w:rPr>
                  <w:t xml:space="preserve"> Read all sections of the Evidence &amp; </w:t>
                </w:r>
                <w:r w:rsidR="001C2574" w:rsidRPr="00984AC9">
                  <w:rPr>
                    <w:rFonts w:asciiTheme="minorHAnsi" w:hAnsiTheme="minorHAnsi" w:cstheme="minorHAnsi"/>
                    <w:color w:val="000000"/>
                  </w:rPr>
                  <w:t xml:space="preserve">City </w:t>
                </w:r>
                <w:r w:rsidRPr="00984AC9">
                  <w:rPr>
                    <w:rFonts w:asciiTheme="minorHAnsi" w:hAnsiTheme="minorHAnsi" w:cstheme="minorHAnsi"/>
                    <w:color w:val="000000"/>
                  </w:rPr>
                  <w:t>Vehicle Tow Service Agreement (E</w:t>
                </w:r>
                <w:r w:rsidR="001C2574" w:rsidRPr="00984AC9">
                  <w:rPr>
                    <w:rFonts w:asciiTheme="minorHAnsi" w:hAnsiTheme="minorHAnsi" w:cstheme="minorHAnsi"/>
                    <w:color w:val="000000"/>
                  </w:rPr>
                  <w:t>C</w:t>
                </w:r>
                <w:r w:rsidRPr="00984AC9">
                  <w:rPr>
                    <w:rFonts w:asciiTheme="minorHAnsi" w:hAnsiTheme="minorHAnsi" w:cstheme="minorHAnsi"/>
                    <w:color w:val="000000"/>
                  </w:rPr>
                  <w:t>VTSA</w:t>
                </w:r>
                <w:r w:rsidR="001C2574" w:rsidRPr="00984AC9">
                  <w:rPr>
                    <w:rFonts w:asciiTheme="minorHAnsi" w:hAnsiTheme="minorHAnsi" w:cstheme="minorHAnsi"/>
                    <w:color w:val="000000"/>
                  </w:rPr>
                  <w:t>)</w:t>
                </w:r>
                <w:r w:rsidR="00984AC9">
                  <w:rPr>
                    <w:rFonts w:asciiTheme="minorHAnsi" w:hAnsiTheme="minorHAnsi" w:cstheme="minorHAnsi"/>
                    <w:color w:val="000000"/>
                  </w:rPr>
                  <w:t>.</w:t>
                </w:r>
              </w:p>
            </w:tc>
          </w:tr>
          <w:tr w:rsidR="00164978" w14:paraId="30A8FF2E" w14:textId="77777777" w:rsidTr="00164978">
            <w:tc>
              <w:tcPr>
                <w:tcW w:w="9350" w:type="dxa"/>
              </w:tcPr>
              <w:p w14:paraId="60DD9BA5" w14:textId="11B31495" w:rsidR="00164978" w:rsidRPr="00984AC9" w:rsidRDefault="001C2574" w:rsidP="001C2574">
                <w:pPr>
                  <w:pStyle w:val="ListParagraph"/>
                  <w:numPr>
                    <w:ilvl w:val="0"/>
                    <w:numId w:val="59"/>
                  </w:numPr>
                  <w:spacing w:after="160" w:line="259" w:lineRule="auto"/>
                  <w:rPr>
                    <w:rFonts w:asciiTheme="minorHAnsi" w:hAnsiTheme="minorHAnsi" w:cstheme="minorHAnsi"/>
                    <w:color w:val="000000"/>
                  </w:rPr>
                </w:pPr>
                <w:r w:rsidRPr="00984AC9">
                  <w:rPr>
                    <w:rFonts w:asciiTheme="minorHAnsi" w:hAnsiTheme="minorHAnsi" w:cstheme="minorHAnsi"/>
                    <w:color w:val="000000"/>
                  </w:rPr>
                  <w:t>Fill out sections 7-10 and 13.</w:t>
                </w:r>
              </w:p>
            </w:tc>
          </w:tr>
          <w:tr w:rsidR="00164978" w14:paraId="17530878" w14:textId="77777777" w:rsidTr="00164978">
            <w:tc>
              <w:tcPr>
                <w:tcW w:w="9350" w:type="dxa"/>
              </w:tcPr>
              <w:p w14:paraId="5E525350" w14:textId="14FD4B30" w:rsidR="00164978" w:rsidRPr="00984AC9" w:rsidRDefault="00984AC9" w:rsidP="001C2574">
                <w:pPr>
                  <w:pStyle w:val="ListParagraph"/>
                  <w:numPr>
                    <w:ilvl w:val="0"/>
                    <w:numId w:val="59"/>
                  </w:numPr>
                  <w:spacing w:after="160" w:line="259" w:lineRule="auto"/>
                  <w:rPr>
                    <w:rFonts w:asciiTheme="minorHAnsi" w:hAnsiTheme="minorHAnsi" w:cstheme="minorHAnsi"/>
                    <w:color w:val="000000"/>
                  </w:rPr>
                </w:pPr>
                <w:r w:rsidRPr="00984AC9">
                  <w:rPr>
                    <w:rFonts w:asciiTheme="minorHAnsi" w:hAnsiTheme="minorHAnsi" w:cstheme="minorHAnsi"/>
                    <w:color w:val="000000"/>
                  </w:rPr>
                  <w:t>Sign page on section 26.</w:t>
                </w:r>
              </w:p>
            </w:tc>
          </w:tr>
          <w:tr w:rsidR="00164978" w14:paraId="1A92C4D5" w14:textId="77777777" w:rsidTr="00164978">
            <w:tc>
              <w:tcPr>
                <w:tcW w:w="9350" w:type="dxa"/>
              </w:tcPr>
              <w:p w14:paraId="6778A65A" w14:textId="5FC9BB33" w:rsidR="00164978" w:rsidRPr="00984AC9" w:rsidRDefault="00984AC9" w:rsidP="00984AC9">
                <w:pPr>
                  <w:pStyle w:val="ListParagraph"/>
                  <w:numPr>
                    <w:ilvl w:val="0"/>
                    <w:numId w:val="59"/>
                  </w:numPr>
                  <w:spacing w:after="160" w:line="259" w:lineRule="auto"/>
                  <w:rPr>
                    <w:rFonts w:asciiTheme="minorHAnsi" w:hAnsiTheme="minorHAnsi" w:cstheme="minorHAnsi"/>
                    <w:color w:val="000000"/>
                  </w:rPr>
                </w:pPr>
                <w:r w:rsidRPr="00984AC9">
                  <w:rPr>
                    <w:rFonts w:asciiTheme="minorHAnsi" w:hAnsiTheme="minorHAnsi" w:cstheme="minorHAnsi"/>
                    <w:color w:val="000000"/>
                  </w:rPr>
                  <w:t>Print and submit a fully completed ECVTSA document as your formal bid via regular</w:t>
                </w:r>
                <w:r>
                  <w:rPr>
                    <w:rFonts w:asciiTheme="minorHAnsi" w:hAnsiTheme="minorHAnsi" w:cstheme="minorHAnsi"/>
                    <w:color w:val="000000"/>
                  </w:rPr>
                  <w:t xml:space="preserve"> mail to 678 W 18</w:t>
                </w:r>
                <w:r w:rsidRPr="00984AC9">
                  <w:rPr>
                    <w:rFonts w:asciiTheme="minorHAnsi" w:hAnsiTheme="minorHAnsi" w:cstheme="minorHAnsi"/>
                    <w:color w:val="000000"/>
                    <w:vertAlign w:val="superscript"/>
                  </w:rPr>
                  <w:t>th</w:t>
                </w:r>
                <w:r>
                  <w:rPr>
                    <w:rFonts w:asciiTheme="minorHAnsi" w:hAnsiTheme="minorHAnsi" w:cstheme="minorHAnsi"/>
                    <w:color w:val="000000"/>
                  </w:rPr>
                  <w:t xml:space="preserve"> St Merced CA 95340 or via parcel post to 2525 O St, Merced CA 95340 before the due date and time. Late bids will be returned to sender unopened.</w:t>
                </w:r>
              </w:p>
            </w:tc>
          </w:tr>
          <w:tr w:rsidR="00984AC9" w14:paraId="7A3B9C25" w14:textId="77777777" w:rsidTr="00164978">
            <w:tc>
              <w:tcPr>
                <w:tcW w:w="9350" w:type="dxa"/>
              </w:tcPr>
              <w:p w14:paraId="25DBBF03" w14:textId="426061AC" w:rsidR="00984AC9" w:rsidRPr="00984AC9" w:rsidRDefault="00984AC9" w:rsidP="00984AC9">
                <w:pPr>
                  <w:pStyle w:val="ListParagraph"/>
                  <w:numPr>
                    <w:ilvl w:val="0"/>
                    <w:numId w:val="59"/>
                  </w:numPr>
                  <w:spacing w:after="160" w:line="259" w:lineRule="auto"/>
                  <w:rPr>
                    <w:rFonts w:asciiTheme="minorHAnsi" w:hAnsiTheme="minorHAnsi" w:cstheme="minorHAnsi"/>
                    <w:color w:val="000000"/>
                  </w:rPr>
                </w:pPr>
                <w:r>
                  <w:rPr>
                    <w:rFonts w:asciiTheme="minorHAnsi" w:hAnsiTheme="minorHAnsi" w:cstheme="minorHAnsi"/>
                    <w:color w:val="000000"/>
                  </w:rPr>
                  <w:t>Clearly mark the outside of the sealed envelope with the bid name and number.</w:t>
                </w:r>
              </w:p>
            </w:tc>
          </w:tr>
          <w:tr w:rsidR="00984AC9" w:rsidRPr="00984AC9" w14:paraId="1670A928" w14:textId="77777777" w:rsidTr="00164978">
            <w:tc>
              <w:tcPr>
                <w:tcW w:w="9350" w:type="dxa"/>
              </w:tcPr>
              <w:p w14:paraId="58DFA2AD" w14:textId="4B1A4109" w:rsidR="00984AC9" w:rsidRPr="00984AC9" w:rsidRDefault="00984AC9" w:rsidP="00984AC9">
                <w:pPr>
                  <w:pStyle w:val="ListParagraph"/>
                  <w:numPr>
                    <w:ilvl w:val="0"/>
                    <w:numId w:val="59"/>
                  </w:numPr>
                  <w:spacing w:after="160" w:line="259" w:lineRule="auto"/>
                  <w:rPr>
                    <w:rFonts w:asciiTheme="minorHAnsi" w:hAnsiTheme="minorHAnsi" w:cstheme="minorHAnsi"/>
                    <w:color w:val="000000"/>
                  </w:rPr>
                </w:pPr>
                <w:r w:rsidRPr="00984AC9">
                  <w:rPr>
                    <w:rFonts w:asciiTheme="minorHAnsi" w:hAnsiTheme="minorHAnsi" w:cstheme="minorHAnsi"/>
                    <w:color w:val="000000"/>
                  </w:rPr>
                  <w:t>Only</w:t>
                </w:r>
                <w:r>
                  <w:rPr>
                    <w:rFonts w:asciiTheme="minorHAnsi" w:hAnsiTheme="minorHAnsi" w:cstheme="minorHAnsi"/>
                    <w:color w:val="000000"/>
                  </w:rPr>
                  <w:t xml:space="preserve"> sealed envelope,</w:t>
                </w:r>
                <w:r w:rsidRPr="00984AC9">
                  <w:rPr>
                    <w:rFonts w:asciiTheme="minorHAnsi" w:hAnsiTheme="minorHAnsi" w:cstheme="minorHAnsi"/>
                    <w:color w:val="000000"/>
                  </w:rPr>
                  <w:t xml:space="preserve"> paper (no digital</w:t>
                </w:r>
                <w:r>
                  <w:rPr>
                    <w:rFonts w:asciiTheme="minorHAnsi" w:hAnsiTheme="minorHAnsi" w:cstheme="minorHAnsi"/>
                    <w:color w:val="000000"/>
                  </w:rPr>
                  <w:t xml:space="preserve"> or </w:t>
                </w:r>
                <w:r w:rsidRPr="00984AC9">
                  <w:rPr>
                    <w:rFonts w:asciiTheme="minorHAnsi" w:hAnsiTheme="minorHAnsi" w:cstheme="minorHAnsi"/>
                    <w:color w:val="000000"/>
                  </w:rPr>
                  <w:t>electronic) b</w:t>
                </w:r>
                <w:r>
                  <w:rPr>
                    <w:rFonts w:asciiTheme="minorHAnsi" w:hAnsiTheme="minorHAnsi" w:cstheme="minorHAnsi"/>
                    <w:color w:val="000000"/>
                  </w:rPr>
                  <w:t>ids will be accepted.</w:t>
                </w:r>
              </w:p>
            </w:tc>
          </w:tr>
          <w:tr w:rsidR="00984AC9" w:rsidRPr="00984AC9" w14:paraId="17B017DB" w14:textId="77777777" w:rsidTr="00164978">
            <w:tc>
              <w:tcPr>
                <w:tcW w:w="9350" w:type="dxa"/>
              </w:tcPr>
              <w:p w14:paraId="2FA9946E" w14:textId="20F397D5" w:rsidR="00984AC9" w:rsidRPr="00984AC9" w:rsidRDefault="00984AC9" w:rsidP="00984AC9">
                <w:pPr>
                  <w:pStyle w:val="ListParagraph"/>
                  <w:numPr>
                    <w:ilvl w:val="0"/>
                    <w:numId w:val="59"/>
                  </w:numPr>
                  <w:spacing w:after="160" w:line="259" w:lineRule="auto"/>
                  <w:rPr>
                    <w:rFonts w:asciiTheme="minorHAnsi" w:hAnsiTheme="minorHAnsi" w:cstheme="minorHAnsi"/>
                    <w:color w:val="000000"/>
                  </w:rPr>
                </w:pPr>
                <w:r>
                  <w:rPr>
                    <w:rFonts w:asciiTheme="minorHAnsi" w:hAnsiTheme="minorHAnsi" w:cstheme="minorHAnsi"/>
                    <w:color w:val="000000"/>
                  </w:rPr>
                  <w:t>Any necessary addenda will be posted on the website at least 72 hours before the bid opening time.</w:t>
                </w:r>
              </w:p>
            </w:tc>
          </w:tr>
          <w:tr w:rsidR="00984AC9" w:rsidRPr="00984AC9" w14:paraId="1FE4EEA0" w14:textId="77777777" w:rsidTr="00164978">
            <w:tc>
              <w:tcPr>
                <w:tcW w:w="9350" w:type="dxa"/>
              </w:tcPr>
              <w:p w14:paraId="796B2E87" w14:textId="5D652B2A" w:rsidR="00984AC9" w:rsidRDefault="00984AC9" w:rsidP="00984AC9">
                <w:pPr>
                  <w:pStyle w:val="ListParagraph"/>
                  <w:numPr>
                    <w:ilvl w:val="0"/>
                    <w:numId w:val="59"/>
                  </w:numPr>
                  <w:spacing w:after="160" w:line="259" w:lineRule="auto"/>
                  <w:rPr>
                    <w:rFonts w:asciiTheme="minorHAnsi" w:hAnsiTheme="minorHAnsi" w:cstheme="minorHAnsi"/>
                    <w:color w:val="000000"/>
                  </w:rPr>
                </w:pPr>
                <w:r>
                  <w:rPr>
                    <w:rFonts w:asciiTheme="minorHAnsi" w:hAnsiTheme="minorHAnsi" w:cstheme="minorHAnsi"/>
                    <w:color w:val="000000"/>
                  </w:rPr>
                  <w:t>Proof of insurance will only be required (of the awarded bidder) after the bid award.</w:t>
                </w:r>
              </w:p>
            </w:tc>
          </w:tr>
          <w:tr w:rsidR="008D176B" w:rsidRPr="00984AC9" w14:paraId="27979017" w14:textId="77777777" w:rsidTr="00164978">
            <w:tc>
              <w:tcPr>
                <w:tcW w:w="9350" w:type="dxa"/>
              </w:tcPr>
              <w:p w14:paraId="1C41E915" w14:textId="5479ADB7" w:rsidR="008D176B" w:rsidRDefault="008D176B" w:rsidP="00984AC9">
                <w:pPr>
                  <w:pStyle w:val="ListParagraph"/>
                  <w:numPr>
                    <w:ilvl w:val="0"/>
                    <w:numId w:val="59"/>
                  </w:numPr>
                  <w:spacing w:after="160" w:line="259" w:lineRule="auto"/>
                  <w:rPr>
                    <w:rFonts w:asciiTheme="minorHAnsi" w:hAnsiTheme="minorHAnsi" w:cstheme="minorHAnsi"/>
                    <w:color w:val="000000"/>
                  </w:rPr>
                </w:pPr>
                <w:r>
                  <w:rPr>
                    <w:rFonts w:asciiTheme="minorHAnsi" w:hAnsiTheme="minorHAnsi" w:cstheme="minorHAnsi"/>
                    <w:color w:val="000000"/>
                  </w:rPr>
                  <w:t xml:space="preserve">Questions shall be submitted in writing only to Lt. Emily Foster at </w:t>
                </w:r>
                <w:hyperlink r:id="rId9" w:history="1">
                  <w:r w:rsidRPr="00D21890">
                    <w:rPr>
                      <w:rStyle w:val="Hyperlink"/>
                      <w:rFonts w:asciiTheme="minorHAnsi" w:hAnsiTheme="minorHAnsi" w:cstheme="minorHAnsi"/>
                    </w:rPr>
                    <w:t>fostere@cityofmerced.org</w:t>
                  </w:r>
                </w:hyperlink>
                <w:r>
                  <w:rPr>
                    <w:rFonts w:asciiTheme="minorHAnsi" w:hAnsiTheme="minorHAnsi" w:cstheme="minorHAnsi"/>
                    <w:color w:val="000000"/>
                  </w:rPr>
                  <w:t xml:space="preserve">. Answers will be posted all at once </w:t>
                </w:r>
                <w:r w:rsidR="00CB4627">
                  <w:rPr>
                    <w:rFonts w:asciiTheme="minorHAnsi" w:hAnsiTheme="minorHAnsi" w:cstheme="minorHAnsi"/>
                    <w:color w:val="000000"/>
                  </w:rPr>
                  <w:t>on</w:t>
                </w:r>
                <w:r>
                  <w:rPr>
                    <w:rFonts w:asciiTheme="minorHAnsi" w:hAnsiTheme="minorHAnsi" w:cstheme="minorHAnsi"/>
                    <w:color w:val="000000"/>
                  </w:rPr>
                  <w:t xml:space="preserve"> the website via bid addendum. </w:t>
                </w:r>
              </w:p>
            </w:tc>
          </w:tr>
        </w:tbl>
        <w:p w14:paraId="5CEFDD05" w14:textId="78FEE44D" w:rsidR="00164978" w:rsidRPr="00984AC9" w:rsidRDefault="00164978" w:rsidP="00885275">
          <w:pPr>
            <w:spacing w:after="160" w:line="259" w:lineRule="auto"/>
            <w:rPr>
              <w:b/>
              <w:bCs/>
              <w:color w:val="000000"/>
              <w:sz w:val="48"/>
              <w:szCs w:val="48"/>
            </w:rPr>
          </w:pPr>
        </w:p>
        <w:p w14:paraId="658955DB" w14:textId="60AFA45F" w:rsidR="00164978" w:rsidRPr="00984AC9" w:rsidRDefault="00164978" w:rsidP="00885275">
          <w:pPr>
            <w:spacing w:after="160" w:line="259" w:lineRule="auto"/>
            <w:rPr>
              <w:b/>
              <w:bCs/>
              <w:color w:val="000000"/>
              <w:sz w:val="48"/>
              <w:szCs w:val="48"/>
            </w:rPr>
          </w:pPr>
        </w:p>
        <w:p w14:paraId="4D41CD57" w14:textId="706F73F8" w:rsidR="00164978" w:rsidRPr="00984AC9" w:rsidRDefault="00164978" w:rsidP="00885275">
          <w:pPr>
            <w:spacing w:after="160" w:line="259" w:lineRule="auto"/>
            <w:rPr>
              <w:b/>
              <w:bCs/>
              <w:color w:val="000000"/>
              <w:sz w:val="48"/>
              <w:szCs w:val="48"/>
            </w:rPr>
          </w:pPr>
        </w:p>
        <w:p w14:paraId="7EC0EA79" w14:textId="49F02E0D" w:rsidR="00164978" w:rsidRPr="00984AC9" w:rsidRDefault="00164978" w:rsidP="00885275">
          <w:pPr>
            <w:spacing w:after="160" w:line="259" w:lineRule="auto"/>
            <w:rPr>
              <w:b/>
              <w:bCs/>
              <w:color w:val="000000"/>
              <w:sz w:val="48"/>
              <w:szCs w:val="48"/>
            </w:rPr>
          </w:pPr>
        </w:p>
        <w:p w14:paraId="1E237993" w14:textId="77777777" w:rsidR="00164978" w:rsidRPr="00984AC9" w:rsidRDefault="00164978" w:rsidP="00885275">
          <w:pPr>
            <w:spacing w:after="160" w:line="259" w:lineRule="auto"/>
            <w:rPr>
              <w:b/>
              <w:bCs/>
              <w:color w:val="000000"/>
              <w:sz w:val="48"/>
              <w:szCs w:val="48"/>
            </w:rPr>
          </w:pPr>
        </w:p>
        <w:p w14:paraId="73D7B396" w14:textId="1C9D7C73" w:rsidR="00541F56" w:rsidRDefault="00164978" w:rsidP="008D176B">
          <w:pPr>
            <w:spacing w:after="160" w:line="259" w:lineRule="auto"/>
            <w:rPr>
              <w:b/>
              <w:bCs/>
              <w:color w:val="000000"/>
              <w:sz w:val="48"/>
              <w:szCs w:val="48"/>
            </w:rPr>
          </w:pPr>
        </w:p>
      </w:sdtContent>
    </w:sdt>
    <w:p w14:paraId="35117B1A" w14:textId="77777777" w:rsidR="00541F56" w:rsidRDefault="00541F56" w:rsidP="00541F56">
      <w:pPr>
        <w:autoSpaceDE w:val="0"/>
        <w:autoSpaceDN w:val="0"/>
        <w:adjustRightInd w:val="0"/>
        <w:jc w:val="center"/>
        <w:rPr>
          <w:b/>
          <w:bCs/>
          <w:color w:val="000000"/>
          <w:sz w:val="48"/>
          <w:szCs w:val="48"/>
        </w:rPr>
      </w:pPr>
    </w:p>
    <w:p w14:paraId="7AAC66CA" w14:textId="77777777" w:rsidR="00541F56" w:rsidRDefault="00541F56" w:rsidP="00541F56">
      <w:pPr>
        <w:autoSpaceDE w:val="0"/>
        <w:autoSpaceDN w:val="0"/>
        <w:adjustRightInd w:val="0"/>
        <w:jc w:val="center"/>
        <w:rPr>
          <w:b/>
          <w:bCs/>
          <w:color w:val="000000"/>
          <w:sz w:val="48"/>
          <w:szCs w:val="48"/>
        </w:rPr>
      </w:pPr>
      <w:r>
        <w:rPr>
          <w:b/>
          <w:bCs/>
          <w:color w:val="000000"/>
          <w:sz w:val="48"/>
          <w:szCs w:val="48"/>
        </w:rPr>
        <w:t>City of Merced</w:t>
      </w:r>
    </w:p>
    <w:p w14:paraId="42F04520" w14:textId="1D69766F" w:rsidR="00541F56" w:rsidRDefault="00541F56" w:rsidP="00541F56">
      <w:pPr>
        <w:autoSpaceDE w:val="0"/>
        <w:autoSpaceDN w:val="0"/>
        <w:adjustRightInd w:val="0"/>
        <w:jc w:val="center"/>
        <w:rPr>
          <w:b/>
          <w:bCs/>
          <w:color w:val="000000"/>
          <w:sz w:val="48"/>
          <w:szCs w:val="48"/>
        </w:rPr>
      </w:pPr>
      <w:r>
        <w:rPr>
          <w:b/>
          <w:bCs/>
          <w:color w:val="000000"/>
          <w:sz w:val="48"/>
          <w:szCs w:val="48"/>
        </w:rPr>
        <w:t xml:space="preserve"> 20</w:t>
      </w:r>
      <w:r w:rsidR="00A77D3A">
        <w:rPr>
          <w:b/>
          <w:bCs/>
          <w:color w:val="000000"/>
          <w:sz w:val="48"/>
          <w:szCs w:val="48"/>
        </w:rPr>
        <w:t>2</w:t>
      </w:r>
      <w:r w:rsidR="0043572B">
        <w:rPr>
          <w:b/>
          <w:bCs/>
          <w:color w:val="000000"/>
          <w:sz w:val="48"/>
          <w:szCs w:val="48"/>
        </w:rPr>
        <w:t>1</w:t>
      </w:r>
      <w:r>
        <w:rPr>
          <w:b/>
          <w:bCs/>
          <w:color w:val="000000"/>
          <w:sz w:val="48"/>
          <w:szCs w:val="48"/>
        </w:rPr>
        <w:t xml:space="preserve"> — 20</w:t>
      </w:r>
      <w:r w:rsidR="00B32F28">
        <w:rPr>
          <w:b/>
          <w:bCs/>
          <w:color w:val="000000"/>
          <w:sz w:val="48"/>
          <w:szCs w:val="48"/>
        </w:rPr>
        <w:t>2</w:t>
      </w:r>
      <w:r w:rsidR="00334DE5">
        <w:rPr>
          <w:b/>
          <w:bCs/>
          <w:color w:val="000000"/>
          <w:sz w:val="48"/>
          <w:szCs w:val="48"/>
        </w:rPr>
        <w:t>3</w:t>
      </w:r>
    </w:p>
    <w:p w14:paraId="43965618" w14:textId="77777777" w:rsidR="000A1847" w:rsidRDefault="000A1847" w:rsidP="000A1847">
      <w:pPr>
        <w:tabs>
          <w:tab w:val="left" w:pos="650"/>
        </w:tabs>
        <w:ind w:left="644" w:right="799" w:hanging="346"/>
        <w:jc w:val="center"/>
        <w:rPr>
          <w:sz w:val="32"/>
          <w:szCs w:val="32"/>
        </w:rPr>
      </w:pPr>
      <w:r>
        <w:rPr>
          <w:sz w:val="32"/>
          <w:szCs w:val="32"/>
        </w:rPr>
        <w:t>City of Merced Police Department</w:t>
      </w:r>
    </w:p>
    <w:p w14:paraId="2404FC10" w14:textId="77777777" w:rsidR="00334DE5" w:rsidRPr="00334DE5" w:rsidRDefault="00334DE5" w:rsidP="00F51838">
      <w:pPr>
        <w:jc w:val="center"/>
      </w:pPr>
      <w:r w:rsidRPr="00334DE5">
        <w:rPr>
          <w:rFonts w:ascii="Segoe UI" w:hAnsi="Segoe UI" w:cs="Segoe UI"/>
          <w:b/>
          <w:bCs/>
          <w:color w:val="323130"/>
          <w:sz w:val="26"/>
          <w:szCs w:val="26"/>
          <w:shd w:val="clear" w:color="auto" w:fill="FAF9F8"/>
        </w:rPr>
        <w:t>Evidence &amp; City Vehicle Tow Service Agreement (ECVTSA)</w:t>
      </w:r>
    </w:p>
    <w:p w14:paraId="32D26A2E" w14:textId="58B4F5E3" w:rsidR="00541F56" w:rsidRDefault="00541F56" w:rsidP="00541F56">
      <w:pPr>
        <w:autoSpaceDE w:val="0"/>
        <w:autoSpaceDN w:val="0"/>
        <w:adjustRightInd w:val="0"/>
        <w:jc w:val="center"/>
        <w:rPr>
          <w:b/>
          <w:bCs/>
          <w:color w:val="000000"/>
        </w:rPr>
      </w:pPr>
    </w:p>
    <w:p w14:paraId="4D40286C" w14:textId="77777777" w:rsidR="00541F56" w:rsidRDefault="00541F56" w:rsidP="00541F56">
      <w:pPr>
        <w:autoSpaceDE w:val="0"/>
        <w:autoSpaceDN w:val="0"/>
        <w:adjustRightInd w:val="0"/>
        <w:rPr>
          <w:b/>
          <w:bCs/>
          <w:color w:val="000000"/>
        </w:rPr>
      </w:pPr>
      <w:r>
        <w:rPr>
          <w:b/>
          <w:bCs/>
          <w:color w:val="000000"/>
        </w:rPr>
        <w:br w:type="page"/>
      </w:r>
    </w:p>
    <w:tbl>
      <w:tblPr>
        <w:tblW w:w="9092" w:type="dxa"/>
        <w:tblLook w:val="0000" w:firstRow="0" w:lastRow="0" w:firstColumn="0" w:lastColumn="0" w:noHBand="0" w:noVBand="0"/>
      </w:tblPr>
      <w:tblGrid>
        <w:gridCol w:w="8209"/>
        <w:gridCol w:w="883"/>
      </w:tblGrid>
      <w:tr w:rsidR="00541F56" w14:paraId="3516C510" w14:textId="77777777" w:rsidTr="007371CB">
        <w:trPr>
          <w:cantSplit/>
        </w:trPr>
        <w:tc>
          <w:tcPr>
            <w:tcW w:w="9092" w:type="dxa"/>
            <w:gridSpan w:val="2"/>
          </w:tcPr>
          <w:p w14:paraId="315B9C8A" w14:textId="77777777" w:rsidR="00541F56" w:rsidRDefault="00541F56" w:rsidP="007371CB">
            <w:pPr>
              <w:pStyle w:val="Heading1"/>
            </w:pPr>
            <w:r>
              <w:lastRenderedPageBreak/>
              <w:t>TABLE OF CONTENTS</w:t>
            </w:r>
          </w:p>
          <w:p w14:paraId="229123CA" w14:textId="77777777" w:rsidR="00541F56" w:rsidRDefault="00541F56" w:rsidP="007371CB">
            <w:pPr>
              <w:autoSpaceDE w:val="0"/>
              <w:autoSpaceDN w:val="0"/>
              <w:adjustRightInd w:val="0"/>
              <w:jc w:val="center"/>
              <w:rPr>
                <w:b/>
                <w:bCs/>
                <w:color w:val="000000"/>
                <w:sz w:val="32"/>
              </w:rPr>
            </w:pPr>
          </w:p>
        </w:tc>
      </w:tr>
      <w:tr w:rsidR="00541F56" w14:paraId="00B33449" w14:textId="77777777" w:rsidTr="007371CB">
        <w:tc>
          <w:tcPr>
            <w:tcW w:w="8209" w:type="dxa"/>
          </w:tcPr>
          <w:p w14:paraId="4592D7FF" w14:textId="77777777" w:rsidR="00541F56" w:rsidRDefault="00541F56" w:rsidP="007371CB">
            <w:pPr>
              <w:autoSpaceDE w:val="0"/>
              <w:autoSpaceDN w:val="0"/>
              <w:adjustRightInd w:val="0"/>
              <w:rPr>
                <w:b/>
                <w:bCs/>
                <w:color w:val="000000"/>
              </w:rPr>
            </w:pPr>
            <w:r>
              <w:rPr>
                <w:b/>
                <w:bCs/>
                <w:color w:val="000000"/>
              </w:rPr>
              <w:t xml:space="preserve">ELEMENT </w:t>
            </w:r>
          </w:p>
        </w:tc>
        <w:tc>
          <w:tcPr>
            <w:tcW w:w="883" w:type="dxa"/>
          </w:tcPr>
          <w:p w14:paraId="2D751BAB" w14:textId="77777777" w:rsidR="00541F56" w:rsidRDefault="00541F56" w:rsidP="007371CB">
            <w:pPr>
              <w:pStyle w:val="Heading2"/>
            </w:pPr>
            <w:r>
              <w:t>PAGE</w:t>
            </w:r>
          </w:p>
        </w:tc>
      </w:tr>
      <w:tr w:rsidR="00541F56" w14:paraId="76A4E984" w14:textId="77777777" w:rsidTr="007371CB">
        <w:tc>
          <w:tcPr>
            <w:tcW w:w="8209" w:type="dxa"/>
          </w:tcPr>
          <w:p w14:paraId="33A50B01" w14:textId="4E1828A7" w:rsidR="00541F56" w:rsidRDefault="00334DE5" w:rsidP="007371CB">
            <w:pPr>
              <w:autoSpaceDE w:val="0"/>
              <w:autoSpaceDN w:val="0"/>
              <w:adjustRightInd w:val="0"/>
              <w:rPr>
                <w:b/>
                <w:bCs/>
                <w:color w:val="000000"/>
              </w:rPr>
            </w:pPr>
            <w:r>
              <w:rPr>
                <w:b/>
                <w:bCs/>
                <w:color w:val="000000"/>
              </w:rPr>
              <w:t>1</w:t>
            </w:r>
            <w:r w:rsidR="00541F56">
              <w:rPr>
                <w:b/>
                <w:bCs/>
                <w:color w:val="000000"/>
              </w:rPr>
              <w:t>.    TOW OPERATORS…………………………………………………………</w:t>
            </w:r>
          </w:p>
        </w:tc>
        <w:tc>
          <w:tcPr>
            <w:tcW w:w="883" w:type="dxa"/>
          </w:tcPr>
          <w:p w14:paraId="5DA3F96E" w14:textId="3F2CFE1A" w:rsidR="00541F56" w:rsidRDefault="00495CA1" w:rsidP="007371CB">
            <w:pPr>
              <w:autoSpaceDE w:val="0"/>
              <w:autoSpaceDN w:val="0"/>
              <w:adjustRightInd w:val="0"/>
              <w:jc w:val="right"/>
              <w:rPr>
                <w:b/>
                <w:bCs/>
                <w:color w:val="000000"/>
              </w:rPr>
            </w:pPr>
            <w:r>
              <w:rPr>
                <w:b/>
                <w:bCs/>
                <w:color w:val="000000"/>
              </w:rPr>
              <w:t>3</w:t>
            </w:r>
          </w:p>
        </w:tc>
      </w:tr>
      <w:tr w:rsidR="00541F56" w14:paraId="7104CCBC" w14:textId="77777777" w:rsidTr="007371CB">
        <w:tc>
          <w:tcPr>
            <w:tcW w:w="8209" w:type="dxa"/>
          </w:tcPr>
          <w:p w14:paraId="2F9F771F" w14:textId="0FDC7F10" w:rsidR="00541F56" w:rsidRDefault="00334DE5" w:rsidP="007371CB">
            <w:pPr>
              <w:autoSpaceDE w:val="0"/>
              <w:autoSpaceDN w:val="0"/>
              <w:adjustRightInd w:val="0"/>
              <w:rPr>
                <w:b/>
                <w:bCs/>
                <w:color w:val="000000"/>
              </w:rPr>
            </w:pPr>
            <w:r>
              <w:rPr>
                <w:b/>
                <w:bCs/>
                <w:color w:val="000000"/>
              </w:rPr>
              <w:t>2</w:t>
            </w:r>
            <w:r w:rsidR="00541F56">
              <w:rPr>
                <w:b/>
                <w:bCs/>
                <w:color w:val="000000"/>
              </w:rPr>
              <w:t>.    TOW OPERATOR'S BUSINESS ………………………………………</w:t>
            </w:r>
            <w:proofErr w:type="gramStart"/>
            <w:r w:rsidR="00541F56">
              <w:rPr>
                <w:b/>
                <w:bCs/>
                <w:color w:val="000000"/>
              </w:rPr>
              <w:t>…..</w:t>
            </w:r>
            <w:proofErr w:type="gramEnd"/>
          </w:p>
        </w:tc>
        <w:tc>
          <w:tcPr>
            <w:tcW w:w="883" w:type="dxa"/>
          </w:tcPr>
          <w:p w14:paraId="13A9B801" w14:textId="25C2948B" w:rsidR="00541F56" w:rsidRDefault="00FD0A0D" w:rsidP="007371CB">
            <w:pPr>
              <w:autoSpaceDE w:val="0"/>
              <w:autoSpaceDN w:val="0"/>
              <w:adjustRightInd w:val="0"/>
              <w:jc w:val="right"/>
              <w:rPr>
                <w:b/>
                <w:bCs/>
                <w:color w:val="000000"/>
              </w:rPr>
            </w:pPr>
            <w:r>
              <w:rPr>
                <w:b/>
                <w:bCs/>
                <w:color w:val="000000"/>
              </w:rPr>
              <w:t>6</w:t>
            </w:r>
          </w:p>
        </w:tc>
      </w:tr>
      <w:tr w:rsidR="00541F56" w14:paraId="7E710576" w14:textId="77777777" w:rsidTr="007371CB">
        <w:tc>
          <w:tcPr>
            <w:tcW w:w="8209" w:type="dxa"/>
          </w:tcPr>
          <w:p w14:paraId="602F4859" w14:textId="19034DF9" w:rsidR="00541F56" w:rsidRDefault="00D91E50" w:rsidP="007371CB">
            <w:pPr>
              <w:autoSpaceDE w:val="0"/>
              <w:autoSpaceDN w:val="0"/>
              <w:adjustRightInd w:val="0"/>
              <w:rPr>
                <w:b/>
                <w:bCs/>
                <w:color w:val="000000"/>
              </w:rPr>
            </w:pPr>
            <w:r>
              <w:rPr>
                <w:b/>
                <w:bCs/>
                <w:color w:val="000000"/>
              </w:rPr>
              <w:t>3</w:t>
            </w:r>
            <w:r w:rsidR="00541F56">
              <w:rPr>
                <w:b/>
                <w:bCs/>
                <w:color w:val="000000"/>
              </w:rPr>
              <w:t>.    FINANCIAL INTEREST…………………………………………………….</w:t>
            </w:r>
          </w:p>
        </w:tc>
        <w:tc>
          <w:tcPr>
            <w:tcW w:w="883" w:type="dxa"/>
          </w:tcPr>
          <w:p w14:paraId="10F76882" w14:textId="2E5C889D" w:rsidR="00541F56" w:rsidRDefault="00FD0A0D" w:rsidP="007371CB">
            <w:pPr>
              <w:autoSpaceDE w:val="0"/>
              <w:autoSpaceDN w:val="0"/>
              <w:adjustRightInd w:val="0"/>
              <w:jc w:val="right"/>
              <w:rPr>
                <w:b/>
                <w:bCs/>
                <w:color w:val="000000"/>
              </w:rPr>
            </w:pPr>
            <w:r>
              <w:rPr>
                <w:b/>
                <w:bCs/>
                <w:color w:val="000000"/>
              </w:rPr>
              <w:t>7</w:t>
            </w:r>
          </w:p>
        </w:tc>
      </w:tr>
      <w:tr w:rsidR="00541F56" w14:paraId="5F3744EE" w14:textId="77777777" w:rsidTr="007371CB">
        <w:tc>
          <w:tcPr>
            <w:tcW w:w="8209" w:type="dxa"/>
          </w:tcPr>
          <w:p w14:paraId="50EB6F96" w14:textId="2ED31609" w:rsidR="00541F56" w:rsidRDefault="00D91E50" w:rsidP="007371CB">
            <w:pPr>
              <w:autoSpaceDE w:val="0"/>
              <w:autoSpaceDN w:val="0"/>
              <w:adjustRightInd w:val="0"/>
              <w:rPr>
                <w:b/>
                <w:bCs/>
                <w:color w:val="000000"/>
              </w:rPr>
            </w:pPr>
            <w:r>
              <w:rPr>
                <w:b/>
                <w:bCs/>
                <w:color w:val="000000"/>
              </w:rPr>
              <w:t>4</w:t>
            </w:r>
            <w:r w:rsidR="00541F56">
              <w:rPr>
                <w:b/>
                <w:bCs/>
                <w:color w:val="000000"/>
              </w:rPr>
              <w:t>.    RESPONSE TO CALLS …………………………………………………</w:t>
            </w:r>
            <w:proofErr w:type="gramStart"/>
            <w:r w:rsidR="00541F56">
              <w:rPr>
                <w:b/>
                <w:bCs/>
                <w:color w:val="000000"/>
              </w:rPr>
              <w:t>…..</w:t>
            </w:r>
            <w:proofErr w:type="gramEnd"/>
          </w:p>
        </w:tc>
        <w:tc>
          <w:tcPr>
            <w:tcW w:w="883" w:type="dxa"/>
          </w:tcPr>
          <w:p w14:paraId="7324A0BC" w14:textId="0CF62813" w:rsidR="00541F56" w:rsidRDefault="00FD0A0D" w:rsidP="007371CB">
            <w:pPr>
              <w:autoSpaceDE w:val="0"/>
              <w:autoSpaceDN w:val="0"/>
              <w:adjustRightInd w:val="0"/>
              <w:jc w:val="right"/>
              <w:rPr>
                <w:b/>
                <w:bCs/>
                <w:color w:val="000000"/>
              </w:rPr>
            </w:pPr>
            <w:r>
              <w:rPr>
                <w:b/>
                <w:bCs/>
                <w:color w:val="000000"/>
              </w:rPr>
              <w:t>8</w:t>
            </w:r>
          </w:p>
        </w:tc>
      </w:tr>
      <w:tr w:rsidR="00541F56" w14:paraId="02F6E968" w14:textId="77777777" w:rsidTr="007371CB">
        <w:tc>
          <w:tcPr>
            <w:tcW w:w="8209" w:type="dxa"/>
          </w:tcPr>
          <w:p w14:paraId="665C4962" w14:textId="7301232B" w:rsidR="00541F56" w:rsidRDefault="00D91E50" w:rsidP="007371CB">
            <w:pPr>
              <w:autoSpaceDE w:val="0"/>
              <w:autoSpaceDN w:val="0"/>
              <w:adjustRightInd w:val="0"/>
              <w:rPr>
                <w:b/>
                <w:bCs/>
                <w:color w:val="000000"/>
              </w:rPr>
            </w:pPr>
            <w:r>
              <w:rPr>
                <w:b/>
                <w:bCs/>
                <w:color w:val="000000"/>
              </w:rPr>
              <w:t>5</w:t>
            </w:r>
            <w:r w:rsidR="00541F56">
              <w:rPr>
                <w:b/>
                <w:bCs/>
                <w:color w:val="000000"/>
              </w:rPr>
              <w:t>.    STORAGE YARD ……………………………………………………………</w:t>
            </w:r>
          </w:p>
        </w:tc>
        <w:tc>
          <w:tcPr>
            <w:tcW w:w="883" w:type="dxa"/>
          </w:tcPr>
          <w:p w14:paraId="7D781628" w14:textId="02505CA5" w:rsidR="00541F56" w:rsidRDefault="00541F56" w:rsidP="007371CB">
            <w:pPr>
              <w:autoSpaceDE w:val="0"/>
              <w:autoSpaceDN w:val="0"/>
              <w:adjustRightInd w:val="0"/>
              <w:jc w:val="right"/>
              <w:rPr>
                <w:b/>
                <w:bCs/>
                <w:color w:val="000000"/>
              </w:rPr>
            </w:pPr>
            <w:r>
              <w:rPr>
                <w:b/>
                <w:bCs/>
                <w:color w:val="000000"/>
              </w:rPr>
              <w:t>1</w:t>
            </w:r>
            <w:r w:rsidR="00FD0A0D">
              <w:rPr>
                <w:b/>
                <w:bCs/>
                <w:color w:val="000000"/>
              </w:rPr>
              <w:t>0</w:t>
            </w:r>
          </w:p>
        </w:tc>
      </w:tr>
      <w:tr w:rsidR="00541F56" w14:paraId="14C4B7DB" w14:textId="77777777" w:rsidTr="007371CB">
        <w:tc>
          <w:tcPr>
            <w:tcW w:w="8209" w:type="dxa"/>
          </w:tcPr>
          <w:p w14:paraId="5564EB69" w14:textId="0DAF28E7" w:rsidR="00541F56" w:rsidRDefault="00D91E50" w:rsidP="007371CB">
            <w:pPr>
              <w:autoSpaceDE w:val="0"/>
              <w:autoSpaceDN w:val="0"/>
              <w:adjustRightInd w:val="0"/>
              <w:rPr>
                <w:b/>
                <w:bCs/>
                <w:color w:val="000000"/>
              </w:rPr>
            </w:pPr>
            <w:r>
              <w:rPr>
                <w:b/>
                <w:bCs/>
                <w:color w:val="000000"/>
              </w:rPr>
              <w:t>6</w:t>
            </w:r>
            <w:r w:rsidR="00541F56">
              <w:rPr>
                <w:b/>
                <w:bCs/>
                <w:color w:val="000000"/>
              </w:rPr>
              <w:t>.    TOW TRUCK DRIVERS ……………………………………………………</w:t>
            </w:r>
          </w:p>
        </w:tc>
        <w:tc>
          <w:tcPr>
            <w:tcW w:w="883" w:type="dxa"/>
          </w:tcPr>
          <w:p w14:paraId="1BA7F091" w14:textId="77777777" w:rsidR="00541F56" w:rsidRDefault="00541F56" w:rsidP="007371CB">
            <w:pPr>
              <w:autoSpaceDE w:val="0"/>
              <w:autoSpaceDN w:val="0"/>
              <w:adjustRightInd w:val="0"/>
              <w:jc w:val="right"/>
              <w:rPr>
                <w:b/>
                <w:bCs/>
                <w:color w:val="000000"/>
              </w:rPr>
            </w:pPr>
            <w:r>
              <w:rPr>
                <w:b/>
                <w:bCs/>
                <w:color w:val="000000"/>
              </w:rPr>
              <w:t>13</w:t>
            </w:r>
          </w:p>
        </w:tc>
      </w:tr>
      <w:tr w:rsidR="00541F56" w14:paraId="72F73FE8" w14:textId="77777777" w:rsidTr="007371CB">
        <w:tc>
          <w:tcPr>
            <w:tcW w:w="8209" w:type="dxa"/>
          </w:tcPr>
          <w:p w14:paraId="59CE037B" w14:textId="13C0D833" w:rsidR="00541F56" w:rsidRDefault="00D91E50" w:rsidP="007371CB">
            <w:pPr>
              <w:autoSpaceDE w:val="0"/>
              <w:autoSpaceDN w:val="0"/>
              <w:adjustRightInd w:val="0"/>
              <w:rPr>
                <w:b/>
                <w:bCs/>
                <w:color w:val="000000"/>
              </w:rPr>
            </w:pPr>
            <w:r>
              <w:rPr>
                <w:b/>
                <w:bCs/>
                <w:color w:val="000000"/>
              </w:rPr>
              <w:t>7</w:t>
            </w:r>
            <w:r w:rsidR="00541F56">
              <w:rPr>
                <w:b/>
                <w:bCs/>
                <w:color w:val="000000"/>
              </w:rPr>
              <w:t>.    TOW TRUCK CLASSIFICATIONS ……………………………………….</w:t>
            </w:r>
          </w:p>
        </w:tc>
        <w:tc>
          <w:tcPr>
            <w:tcW w:w="883" w:type="dxa"/>
          </w:tcPr>
          <w:p w14:paraId="4F6864FE" w14:textId="4C276F3B" w:rsidR="00541F56" w:rsidRDefault="00541F56" w:rsidP="007371CB">
            <w:pPr>
              <w:autoSpaceDE w:val="0"/>
              <w:autoSpaceDN w:val="0"/>
              <w:adjustRightInd w:val="0"/>
              <w:jc w:val="right"/>
              <w:rPr>
                <w:b/>
                <w:bCs/>
                <w:color w:val="000000"/>
              </w:rPr>
            </w:pPr>
            <w:r>
              <w:rPr>
                <w:b/>
                <w:bCs/>
                <w:color w:val="000000"/>
              </w:rPr>
              <w:t>1</w:t>
            </w:r>
            <w:r w:rsidR="00FD0A0D">
              <w:rPr>
                <w:b/>
                <w:bCs/>
                <w:color w:val="000000"/>
              </w:rPr>
              <w:t>4</w:t>
            </w:r>
          </w:p>
        </w:tc>
      </w:tr>
      <w:tr w:rsidR="00541F56" w14:paraId="1A9C5EC7" w14:textId="77777777" w:rsidTr="007371CB">
        <w:tc>
          <w:tcPr>
            <w:tcW w:w="8209" w:type="dxa"/>
          </w:tcPr>
          <w:p w14:paraId="125BAD1B" w14:textId="6832CB6E" w:rsidR="00541F56" w:rsidRDefault="00D91E50" w:rsidP="007371CB">
            <w:pPr>
              <w:autoSpaceDE w:val="0"/>
              <w:autoSpaceDN w:val="0"/>
              <w:adjustRightInd w:val="0"/>
              <w:rPr>
                <w:b/>
                <w:bCs/>
                <w:color w:val="000000"/>
              </w:rPr>
            </w:pPr>
            <w:r>
              <w:rPr>
                <w:b/>
                <w:bCs/>
                <w:color w:val="000000"/>
              </w:rPr>
              <w:t>8</w:t>
            </w:r>
            <w:r w:rsidR="00541F56">
              <w:rPr>
                <w:b/>
                <w:bCs/>
                <w:color w:val="000000"/>
              </w:rPr>
              <w:t>.  GENERAL EQUIPMENT SPECIFICATIONS…………………………….</w:t>
            </w:r>
          </w:p>
        </w:tc>
        <w:tc>
          <w:tcPr>
            <w:tcW w:w="883" w:type="dxa"/>
          </w:tcPr>
          <w:p w14:paraId="620CA82B" w14:textId="629DC94F" w:rsidR="00541F56" w:rsidRDefault="00541F56" w:rsidP="007371CB">
            <w:pPr>
              <w:autoSpaceDE w:val="0"/>
              <w:autoSpaceDN w:val="0"/>
              <w:adjustRightInd w:val="0"/>
              <w:jc w:val="right"/>
              <w:rPr>
                <w:b/>
                <w:bCs/>
                <w:color w:val="000000"/>
              </w:rPr>
            </w:pPr>
            <w:r>
              <w:rPr>
                <w:b/>
                <w:bCs/>
                <w:color w:val="000000"/>
              </w:rPr>
              <w:t>1</w:t>
            </w:r>
            <w:r w:rsidR="00FD0A0D">
              <w:rPr>
                <w:b/>
                <w:bCs/>
                <w:color w:val="000000"/>
              </w:rPr>
              <w:t>6</w:t>
            </w:r>
          </w:p>
        </w:tc>
      </w:tr>
      <w:tr w:rsidR="00541F56" w14:paraId="40B45B86" w14:textId="77777777" w:rsidTr="007371CB">
        <w:tc>
          <w:tcPr>
            <w:tcW w:w="8209" w:type="dxa"/>
          </w:tcPr>
          <w:p w14:paraId="7BECB402" w14:textId="7FB32FEC" w:rsidR="00541F56" w:rsidRDefault="00D91E50" w:rsidP="007371CB">
            <w:pPr>
              <w:autoSpaceDE w:val="0"/>
              <w:autoSpaceDN w:val="0"/>
              <w:adjustRightInd w:val="0"/>
              <w:rPr>
                <w:b/>
                <w:bCs/>
                <w:color w:val="000000"/>
              </w:rPr>
            </w:pPr>
            <w:r>
              <w:rPr>
                <w:b/>
                <w:bCs/>
                <w:color w:val="000000"/>
              </w:rPr>
              <w:t>9</w:t>
            </w:r>
            <w:r w:rsidR="00541F56">
              <w:rPr>
                <w:b/>
                <w:bCs/>
                <w:color w:val="000000"/>
              </w:rPr>
              <w:t>.  INSPECTIONS ……………………………………………………………</w:t>
            </w:r>
            <w:proofErr w:type="gramStart"/>
            <w:r w:rsidR="00541F56">
              <w:rPr>
                <w:b/>
                <w:bCs/>
                <w:color w:val="000000"/>
              </w:rPr>
              <w:t>.....</w:t>
            </w:r>
            <w:proofErr w:type="gramEnd"/>
          </w:p>
        </w:tc>
        <w:tc>
          <w:tcPr>
            <w:tcW w:w="883" w:type="dxa"/>
          </w:tcPr>
          <w:p w14:paraId="42C2A803" w14:textId="0055F73D" w:rsidR="00541F56" w:rsidRDefault="00541F56" w:rsidP="007371CB">
            <w:pPr>
              <w:autoSpaceDE w:val="0"/>
              <w:autoSpaceDN w:val="0"/>
              <w:adjustRightInd w:val="0"/>
              <w:jc w:val="right"/>
              <w:rPr>
                <w:b/>
                <w:bCs/>
                <w:color w:val="000000"/>
              </w:rPr>
            </w:pPr>
            <w:r>
              <w:rPr>
                <w:b/>
                <w:bCs/>
                <w:color w:val="000000"/>
              </w:rPr>
              <w:t>1</w:t>
            </w:r>
            <w:r w:rsidR="00FD0A0D">
              <w:rPr>
                <w:b/>
                <w:bCs/>
                <w:color w:val="000000"/>
              </w:rPr>
              <w:t>7</w:t>
            </w:r>
          </w:p>
        </w:tc>
      </w:tr>
      <w:tr w:rsidR="00541F56" w14:paraId="46726618" w14:textId="77777777" w:rsidTr="007371CB">
        <w:tc>
          <w:tcPr>
            <w:tcW w:w="8209" w:type="dxa"/>
          </w:tcPr>
          <w:p w14:paraId="6227F4C0" w14:textId="18425F55" w:rsidR="00541F56" w:rsidRDefault="00541F56" w:rsidP="007371CB">
            <w:pPr>
              <w:autoSpaceDE w:val="0"/>
              <w:autoSpaceDN w:val="0"/>
              <w:adjustRightInd w:val="0"/>
              <w:rPr>
                <w:b/>
                <w:bCs/>
                <w:color w:val="000000"/>
              </w:rPr>
            </w:pPr>
            <w:r>
              <w:rPr>
                <w:b/>
                <w:bCs/>
                <w:color w:val="000000"/>
              </w:rPr>
              <w:t>1</w:t>
            </w:r>
            <w:r w:rsidR="00D91E50">
              <w:rPr>
                <w:b/>
                <w:bCs/>
                <w:color w:val="000000"/>
              </w:rPr>
              <w:t>0</w:t>
            </w:r>
            <w:r>
              <w:rPr>
                <w:b/>
                <w:bCs/>
                <w:color w:val="000000"/>
              </w:rPr>
              <w:t>.  RATES ………………………………………………………………………...</w:t>
            </w:r>
          </w:p>
        </w:tc>
        <w:tc>
          <w:tcPr>
            <w:tcW w:w="883" w:type="dxa"/>
          </w:tcPr>
          <w:p w14:paraId="31E5581F" w14:textId="4E189C02" w:rsidR="00541F56" w:rsidRDefault="00FD0A0D" w:rsidP="007371CB">
            <w:pPr>
              <w:autoSpaceDE w:val="0"/>
              <w:autoSpaceDN w:val="0"/>
              <w:adjustRightInd w:val="0"/>
              <w:jc w:val="right"/>
              <w:rPr>
                <w:b/>
                <w:bCs/>
                <w:color w:val="000000"/>
              </w:rPr>
            </w:pPr>
            <w:r>
              <w:rPr>
                <w:b/>
                <w:bCs/>
                <w:color w:val="000000"/>
              </w:rPr>
              <w:t>19</w:t>
            </w:r>
          </w:p>
        </w:tc>
      </w:tr>
      <w:tr w:rsidR="00541F56" w14:paraId="1938C115" w14:textId="77777777" w:rsidTr="007371CB">
        <w:tc>
          <w:tcPr>
            <w:tcW w:w="8209" w:type="dxa"/>
          </w:tcPr>
          <w:p w14:paraId="2DC36F7A" w14:textId="454FF740" w:rsidR="00541F56" w:rsidRDefault="00541F56" w:rsidP="007371CB">
            <w:pPr>
              <w:autoSpaceDE w:val="0"/>
              <w:autoSpaceDN w:val="0"/>
              <w:adjustRightInd w:val="0"/>
              <w:rPr>
                <w:b/>
                <w:bCs/>
                <w:color w:val="000000"/>
              </w:rPr>
            </w:pPr>
            <w:r>
              <w:rPr>
                <w:b/>
                <w:bCs/>
                <w:color w:val="000000"/>
              </w:rPr>
              <w:t>1</w:t>
            </w:r>
            <w:r w:rsidR="00CD07D6">
              <w:rPr>
                <w:b/>
                <w:bCs/>
                <w:color w:val="000000"/>
              </w:rPr>
              <w:t>1</w:t>
            </w:r>
            <w:r>
              <w:rPr>
                <w:b/>
                <w:bCs/>
                <w:color w:val="000000"/>
              </w:rPr>
              <w:t>.  COLLUSION………………………………………………………………</w:t>
            </w:r>
            <w:proofErr w:type="gramStart"/>
            <w:r>
              <w:rPr>
                <w:b/>
                <w:bCs/>
                <w:color w:val="000000"/>
              </w:rPr>
              <w:t>.....</w:t>
            </w:r>
            <w:proofErr w:type="gramEnd"/>
          </w:p>
        </w:tc>
        <w:tc>
          <w:tcPr>
            <w:tcW w:w="883" w:type="dxa"/>
          </w:tcPr>
          <w:p w14:paraId="3D985D1C" w14:textId="77777777" w:rsidR="00541F56" w:rsidRDefault="00541F56" w:rsidP="007371CB">
            <w:pPr>
              <w:autoSpaceDE w:val="0"/>
              <w:autoSpaceDN w:val="0"/>
              <w:adjustRightInd w:val="0"/>
              <w:jc w:val="right"/>
              <w:rPr>
                <w:b/>
                <w:bCs/>
                <w:color w:val="000000"/>
              </w:rPr>
            </w:pPr>
            <w:r>
              <w:rPr>
                <w:b/>
                <w:bCs/>
                <w:color w:val="000000"/>
              </w:rPr>
              <w:t>24</w:t>
            </w:r>
          </w:p>
        </w:tc>
      </w:tr>
      <w:tr w:rsidR="00541F56" w14:paraId="02E166BA" w14:textId="77777777" w:rsidTr="007371CB">
        <w:tc>
          <w:tcPr>
            <w:tcW w:w="8209" w:type="dxa"/>
          </w:tcPr>
          <w:p w14:paraId="3154082A" w14:textId="27CD3502" w:rsidR="00541F56" w:rsidRDefault="00541F56" w:rsidP="007371CB">
            <w:pPr>
              <w:autoSpaceDE w:val="0"/>
              <w:autoSpaceDN w:val="0"/>
              <w:adjustRightInd w:val="0"/>
              <w:rPr>
                <w:b/>
                <w:bCs/>
                <w:color w:val="000000"/>
              </w:rPr>
            </w:pPr>
            <w:r>
              <w:rPr>
                <w:b/>
                <w:bCs/>
                <w:color w:val="000000"/>
              </w:rPr>
              <w:t>1</w:t>
            </w:r>
            <w:r w:rsidR="00CD07D6">
              <w:rPr>
                <w:b/>
                <w:bCs/>
                <w:color w:val="000000"/>
              </w:rPr>
              <w:t>2</w:t>
            </w:r>
            <w:r>
              <w:rPr>
                <w:b/>
                <w:bCs/>
                <w:color w:val="000000"/>
              </w:rPr>
              <w:t>.  INSURANCE………………………………………………………………</w:t>
            </w:r>
            <w:proofErr w:type="gramStart"/>
            <w:r>
              <w:rPr>
                <w:b/>
                <w:bCs/>
                <w:color w:val="000000"/>
              </w:rPr>
              <w:t>.....</w:t>
            </w:r>
            <w:proofErr w:type="gramEnd"/>
          </w:p>
        </w:tc>
        <w:tc>
          <w:tcPr>
            <w:tcW w:w="883" w:type="dxa"/>
          </w:tcPr>
          <w:p w14:paraId="7FC9FC4F" w14:textId="77777777" w:rsidR="00541F56" w:rsidRDefault="004F1834" w:rsidP="007371CB">
            <w:pPr>
              <w:jc w:val="right"/>
              <w:rPr>
                <w:b/>
                <w:bCs/>
              </w:rPr>
            </w:pPr>
            <w:r>
              <w:rPr>
                <w:b/>
                <w:bCs/>
              </w:rPr>
              <w:t>24</w:t>
            </w:r>
          </w:p>
        </w:tc>
      </w:tr>
      <w:tr w:rsidR="00541F56" w14:paraId="56FE873C" w14:textId="77777777" w:rsidTr="007371CB">
        <w:tc>
          <w:tcPr>
            <w:tcW w:w="8209" w:type="dxa"/>
          </w:tcPr>
          <w:p w14:paraId="1C2EA326" w14:textId="067750A4" w:rsidR="00541F56" w:rsidRDefault="00541F56" w:rsidP="007371CB">
            <w:pPr>
              <w:autoSpaceDE w:val="0"/>
              <w:autoSpaceDN w:val="0"/>
              <w:adjustRightInd w:val="0"/>
              <w:rPr>
                <w:b/>
                <w:bCs/>
                <w:color w:val="000000"/>
              </w:rPr>
            </w:pPr>
            <w:r>
              <w:rPr>
                <w:b/>
                <w:bCs/>
                <w:color w:val="000000"/>
              </w:rPr>
              <w:t>1</w:t>
            </w:r>
            <w:r w:rsidR="00CD07D6">
              <w:rPr>
                <w:b/>
                <w:bCs/>
                <w:color w:val="000000"/>
              </w:rPr>
              <w:t>3</w:t>
            </w:r>
            <w:r>
              <w:rPr>
                <w:b/>
                <w:bCs/>
                <w:color w:val="000000"/>
              </w:rPr>
              <w:t>.  INDEMNITY………………………………………………………………….</w:t>
            </w:r>
          </w:p>
        </w:tc>
        <w:tc>
          <w:tcPr>
            <w:tcW w:w="883" w:type="dxa"/>
          </w:tcPr>
          <w:p w14:paraId="4435976A" w14:textId="77777777" w:rsidR="00541F56" w:rsidRDefault="004F1834" w:rsidP="007371CB">
            <w:pPr>
              <w:autoSpaceDE w:val="0"/>
              <w:autoSpaceDN w:val="0"/>
              <w:adjustRightInd w:val="0"/>
              <w:jc w:val="right"/>
              <w:rPr>
                <w:b/>
                <w:bCs/>
                <w:color w:val="000000"/>
              </w:rPr>
            </w:pPr>
            <w:r>
              <w:rPr>
                <w:b/>
                <w:bCs/>
                <w:color w:val="000000"/>
              </w:rPr>
              <w:t>26</w:t>
            </w:r>
          </w:p>
        </w:tc>
      </w:tr>
      <w:tr w:rsidR="00541F56" w14:paraId="14A75CE5" w14:textId="77777777" w:rsidTr="007371CB">
        <w:tc>
          <w:tcPr>
            <w:tcW w:w="8209" w:type="dxa"/>
          </w:tcPr>
          <w:p w14:paraId="7D96FECE" w14:textId="2A5D5EEC" w:rsidR="00541F56" w:rsidRDefault="00541F56" w:rsidP="007371CB">
            <w:pPr>
              <w:autoSpaceDE w:val="0"/>
              <w:autoSpaceDN w:val="0"/>
              <w:adjustRightInd w:val="0"/>
              <w:rPr>
                <w:b/>
                <w:bCs/>
                <w:color w:val="000000"/>
              </w:rPr>
            </w:pPr>
            <w:r>
              <w:rPr>
                <w:b/>
                <w:bCs/>
                <w:color w:val="000000"/>
              </w:rPr>
              <w:t>1</w:t>
            </w:r>
            <w:r w:rsidR="00CD07D6">
              <w:rPr>
                <w:b/>
                <w:bCs/>
                <w:color w:val="000000"/>
              </w:rPr>
              <w:t>4</w:t>
            </w:r>
            <w:r>
              <w:rPr>
                <w:b/>
                <w:bCs/>
                <w:color w:val="000000"/>
              </w:rPr>
              <w:t>.  INDEPENDENT CONTRACTOR………………………………………</w:t>
            </w:r>
            <w:proofErr w:type="gramStart"/>
            <w:r>
              <w:rPr>
                <w:b/>
                <w:bCs/>
                <w:color w:val="000000"/>
              </w:rPr>
              <w:t>…..</w:t>
            </w:r>
            <w:proofErr w:type="gramEnd"/>
          </w:p>
        </w:tc>
        <w:tc>
          <w:tcPr>
            <w:tcW w:w="883" w:type="dxa"/>
          </w:tcPr>
          <w:p w14:paraId="24BA2843" w14:textId="77777777" w:rsidR="00541F56" w:rsidRDefault="00541F56" w:rsidP="007371CB">
            <w:pPr>
              <w:autoSpaceDE w:val="0"/>
              <w:autoSpaceDN w:val="0"/>
              <w:adjustRightInd w:val="0"/>
              <w:jc w:val="right"/>
              <w:rPr>
                <w:b/>
                <w:bCs/>
                <w:color w:val="000000"/>
              </w:rPr>
            </w:pPr>
            <w:r>
              <w:rPr>
                <w:b/>
                <w:bCs/>
              </w:rPr>
              <w:t>27</w:t>
            </w:r>
          </w:p>
        </w:tc>
      </w:tr>
      <w:tr w:rsidR="00541F56" w14:paraId="3B105F36" w14:textId="77777777" w:rsidTr="007371CB">
        <w:tc>
          <w:tcPr>
            <w:tcW w:w="8209" w:type="dxa"/>
          </w:tcPr>
          <w:p w14:paraId="73A38CC3" w14:textId="5B0F582D" w:rsidR="00541F56" w:rsidRDefault="00541F56" w:rsidP="007371CB">
            <w:pPr>
              <w:autoSpaceDE w:val="0"/>
              <w:autoSpaceDN w:val="0"/>
              <w:adjustRightInd w:val="0"/>
              <w:rPr>
                <w:b/>
                <w:bCs/>
                <w:color w:val="000000"/>
              </w:rPr>
            </w:pPr>
            <w:r>
              <w:rPr>
                <w:b/>
                <w:bCs/>
                <w:color w:val="000000"/>
              </w:rPr>
              <w:t>1</w:t>
            </w:r>
            <w:r w:rsidR="00CD07D6">
              <w:rPr>
                <w:b/>
                <w:bCs/>
                <w:color w:val="000000"/>
              </w:rPr>
              <w:t>5</w:t>
            </w:r>
            <w:r>
              <w:rPr>
                <w:b/>
                <w:bCs/>
                <w:color w:val="000000"/>
              </w:rPr>
              <w:t>.  ANNUAL OPEN ENROLLMENT/MEETINGS……………………………</w:t>
            </w:r>
          </w:p>
        </w:tc>
        <w:tc>
          <w:tcPr>
            <w:tcW w:w="883" w:type="dxa"/>
          </w:tcPr>
          <w:p w14:paraId="645C114B" w14:textId="77777777" w:rsidR="00541F56" w:rsidRDefault="004F1834" w:rsidP="007371CB">
            <w:pPr>
              <w:autoSpaceDE w:val="0"/>
              <w:autoSpaceDN w:val="0"/>
              <w:adjustRightInd w:val="0"/>
              <w:jc w:val="right"/>
              <w:rPr>
                <w:b/>
                <w:bCs/>
                <w:color w:val="000000"/>
              </w:rPr>
            </w:pPr>
            <w:r>
              <w:rPr>
                <w:b/>
                <w:bCs/>
                <w:color w:val="000000"/>
              </w:rPr>
              <w:t>27</w:t>
            </w:r>
          </w:p>
        </w:tc>
      </w:tr>
      <w:tr w:rsidR="00541F56" w14:paraId="02BB2983" w14:textId="77777777" w:rsidTr="007371CB">
        <w:tc>
          <w:tcPr>
            <w:tcW w:w="8209" w:type="dxa"/>
          </w:tcPr>
          <w:p w14:paraId="7E2162D8" w14:textId="76B6AB62" w:rsidR="00541F56" w:rsidRDefault="00541F56" w:rsidP="007371CB">
            <w:pPr>
              <w:autoSpaceDE w:val="0"/>
              <w:autoSpaceDN w:val="0"/>
              <w:adjustRightInd w:val="0"/>
              <w:rPr>
                <w:b/>
                <w:bCs/>
                <w:color w:val="000000"/>
              </w:rPr>
            </w:pPr>
            <w:r>
              <w:rPr>
                <w:b/>
                <w:bCs/>
                <w:color w:val="000000"/>
              </w:rPr>
              <w:t>1</w:t>
            </w:r>
            <w:r w:rsidR="00E50901">
              <w:rPr>
                <w:b/>
                <w:bCs/>
                <w:color w:val="000000"/>
              </w:rPr>
              <w:t>6</w:t>
            </w:r>
            <w:r>
              <w:rPr>
                <w:b/>
                <w:bCs/>
                <w:color w:val="000000"/>
              </w:rPr>
              <w:t>.  DEMEANOR AND CONDUCT…………………………………………</w:t>
            </w:r>
            <w:proofErr w:type="gramStart"/>
            <w:r>
              <w:rPr>
                <w:b/>
                <w:bCs/>
                <w:color w:val="000000"/>
              </w:rPr>
              <w:t>…..</w:t>
            </w:r>
            <w:proofErr w:type="gramEnd"/>
          </w:p>
        </w:tc>
        <w:tc>
          <w:tcPr>
            <w:tcW w:w="883" w:type="dxa"/>
          </w:tcPr>
          <w:p w14:paraId="61D9FC91" w14:textId="77777777" w:rsidR="00541F56" w:rsidRDefault="00541F56" w:rsidP="007371CB">
            <w:pPr>
              <w:autoSpaceDE w:val="0"/>
              <w:autoSpaceDN w:val="0"/>
              <w:adjustRightInd w:val="0"/>
              <w:jc w:val="right"/>
              <w:rPr>
                <w:b/>
                <w:bCs/>
                <w:color w:val="000000"/>
              </w:rPr>
            </w:pPr>
            <w:r>
              <w:rPr>
                <w:b/>
                <w:bCs/>
                <w:color w:val="000000"/>
              </w:rPr>
              <w:t>28</w:t>
            </w:r>
          </w:p>
        </w:tc>
      </w:tr>
      <w:tr w:rsidR="00541F56" w14:paraId="1DCDAD84" w14:textId="77777777" w:rsidTr="007371CB">
        <w:tc>
          <w:tcPr>
            <w:tcW w:w="8209" w:type="dxa"/>
          </w:tcPr>
          <w:p w14:paraId="61342A1B" w14:textId="58D9C42A" w:rsidR="00541F56" w:rsidRDefault="00541F56" w:rsidP="007371CB">
            <w:pPr>
              <w:autoSpaceDE w:val="0"/>
              <w:autoSpaceDN w:val="0"/>
              <w:adjustRightInd w:val="0"/>
              <w:rPr>
                <w:b/>
                <w:bCs/>
                <w:color w:val="000000"/>
              </w:rPr>
            </w:pPr>
            <w:r>
              <w:rPr>
                <w:b/>
                <w:bCs/>
                <w:color w:val="000000"/>
              </w:rPr>
              <w:t>1</w:t>
            </w:r>
            <w:r w:rsidR="00E50901">
              <w:rPr>
                <w:b/>
                <w:bCs/>
                <w:color w:val="000000"/>
              </w:rPr>
              <w:t>7</w:t>
            </w:r>
            <w:r>
              <w:rPr>
                <w:b/>
                <w:bCs/>
                <w:color w:val="000000"/>
              </w:rPr>
              <w:t>.  TOW COMPLAINTS…………………………………………………………</w:t>
            </w:r>
          </w:p>
        </w:tc>
        <w:tc>
          <w:tcPr>
            <w:tcW w:w="883" w:type="dxa"/>
          </w:tcPr>
          <w:p w14:paraId="29402B66" w14:textId="3FD7EEA4" w:rsidR="00541F56" w:rsidRDefault="00541F56" w:rsidP="007371CB">
            <w:pPr>
              <w:autoSpaceDE w:val="0"/>
              <w:autoSpaceDN w:val="0"/>
              <w:adjustRightInd w:val="0"/>
              <w:jc w:val="right"/>
              <w:rPr>
                <w:b/>
                <w:bCs/>
                <w:color w:val="000000"/>
              </w:rPr>
            </w:pPr>
            <w:r>
              <w:rPr>
                <w:b/>
                <w:bCs/>
                <w:color w:val="000000"/>
              </w:rPr>
              <w:t>2</w:t>
            </w:r>
            <w:r w:rsidR="0004708E">
              <w:rPr>
                <w:b/>
                <w:bCs/>
                <w:color w:val="000000"/>
              </w:rPr>
              <w:t>9</w:t>
            </w:r>
          </w:p>
        </w:tc>
      </w:tr>
      <w:tr w:rsidR="00541F56" w14:paraId="3556B5FF" w14:textId="77777777" w:rsidTr="007371CB">
        <w:tc>
          <w:tcPr>
            <w:tcW w:w="8209" w:type="dxa"/>
          </w:tcPr>
          <w:p w14:paraId="76866309" w14:textId="354758F3" w:rsidR="00541F56" w:rsidRDefault="00E50901" w:rsidP="007371CB">
            <w:pPr>
              <w:autoSpaceDE w:val="0"/>
              <w:autoSpaceDN w:val="0"/>
              <w:adjustRightInd w:val="0"/>
              <w:rPr>
                <w:b/>
                <w:bCs/>
                <w:color w:val="000000"/>
              </w:rPr>
            </w:pPr>
            <w:r>
              <w:rPr>
                <w:b/>
                <w:bCs/>
                <w:color w:val="000000"/>
              </w:rPr>
              <w:t>18</w:t>
            </w:r>
            <w:r w:rsidR="00541F56">
              <w:rPr>
                <w:b/>
                <w:bCs/>
                <w:color w:val="000000"/>
              </w:rPr>
              <w:t>.  COMPLIANCE WITH LAW……………………………………………</w:t>
            </w:r>
            <w:proofErr w:type="gramStart"/>
            <w:r w:rsidR="00541F56">
              <w:rPr>
                <w:b/>
                <w:bCs/>
                <w:color w:val="000000"/>
              </w:rPr>
              <w:t>…..</w:t>
            </w:r>
            <w:proofErr w:type="gramEnd"/>
          </w:p>
        </w:tc>
        <w:tc>
          <w:tcPr>
            <w:tcW w:w="883" w:type="dxa"/>
          </w:tcPr>
          <w:p w14:paraId="1C92586B" w14:textId="77777777" w:rsidR="00541F56" w:rsidRDefault="00541F56" w:rsidP="007371CB">
            <w:pPr>
              <w:autoSpaceDE w:val="0"/>
              <w:autoSpaceDN w:val="0"/>
              <w:adjustRightInd w:val="0"/>
              <w:jc w:val="right"/>
              <w:rPr>
                <w:b/>
                <w:bCs/>
                <w:color w:val="000000"/>
              </w:rPr>
            </w:pPr>
            <w:r>
              <w:rPr>
                <w:b/>
                <w:bCs/>
                <w:color w:val="000000"/>
              </w:rPr>
              <w:t>29</w:t>
            </w:r>
          </w:p>
        </w:tc>
      </w:tr>
      <w:tr w:rsidR="00541F56" w14:paraId="37AE2DCD" w14:textId="77777777" w:rsidTr="007371CB">
        <w:tc>
          <w:tcPr>
            <w:tcW w:w="8209" w:type="dxa"/>
          </w:tcPr>
          <w:p w14:paraId="5A90C928" w14:textId="0D2C2604" w:rsidR="00541F56" w:rsidRDefault="00E50901" w:rsidP="007371CB">
            <w:pPr>
              <w:autoSpaceDE w:val="0"/>
              <w:autoSpaceDN w:val="0"/>
              <w:adjustRightInd w:val="0"/>
              <w:rPr>
                <w:b/>
                <w:bCs/>
                <w:color w:val="000000"/>
              </w:rPr>
            </w:pPr>
            <w:r>
              <w:rPr>
                <w:b/>
                <w:bCs/>
                <w:color w:val="000000"/>
              </w:rPr>
              <w:t>19</w:t>
            </w:r>
            <w:r w:rsidR="00541F56">
              <w:rPr>
                <w:b/>
                <w:bCs/>
                <w:color w:val="000000"/>
              </w:rPr>
              <w:t>.  COMPLIANCE WITH TSA………………………………………………….</w:t>
            </w:r>
          </w:p>
        </w:tc>
        <w:tc>
          <w:tcPr>
            <w:tcW w:w="883" w:type="dxa"/>
          </w:tcPr>
          <w:p w14:paraId="7F81F558" w14:textId="4D757135" w:rsidR="00541F56" w:rsidRDefault="0004708E" w:rsidP="007371CB">
            <w:pPr>
              <w:autoSpaceDE w:val="0"/>
              <w:autoSpaceDN w:val="0"/>
              <w:adjustRightInd w:val="0"/>
              <w:jc w:val="right"/>
              <w:rPr>
                <w:b/>
                <w:bCs/>
                <w:color w:val="000000"/>
              </w:rPr>
            </w:pPr>
            <w:r>
              <w:rPr>
                <w:b/>
                <w:bCs/>
                <w:color w:val="000000"/>
              </w:rPr>
              <w:t>30</w:t>
            </w:r>
          </w:p>
        </w:tc>
      </w:tr>
      <w:tr w:rsidR="00541F56" w14:paraId="62654C1D" w14:textId="77777777" w:rsidTr="007371CB">
        <w:tc>
          <w:tcPr>
            <w:tcW w:w="8209" w:type="dxa"/>
          </w:tcPr>
          <w:p w14:paraId="301FDCA1" w14:textId="71BB22B8" w:rsidR="00541F56" w:rsidRDefault="00541F56" w:rsidP="007371CB">
            <w:pPr>
              <w:autoSpaceDE w:val="0"/>
              <w:autoSpaceDN w:val="0"/>
              <w:adjustRightInd w:val="0"/>
              <w:rPr>
                <w:b/>
                <w:bCs/>
                <w:color w:val="000000"/>
              </w:rPr>
            </w:pPr>
            <w:r>
              <w:rPr>
                <w:b/>
                <w:bCs/>
                <w:color w:val="000000"/>
              </w:rPr>
              <w:t>2</w:t>
            </w:r>
            <w:r w:rsidR="00E50901">
              <w:rPr>
                <w:b/>
                <w:bCs/>
                <w:color w:val="000000"/>
              </w:rPr>
              <w:t>0</w:t>
            </w:r>
            <w:r>
              <w:rPr>
                <w:b/>
                <w:bCs/>
                <w:color w:val="000000"/>
              </w:rPr>
              <w:t>.  DISCIPLINARY ACTION………………………………………………</w:t>
            </w:r>
            <w:proofErr w:type="gramStart"/>
            <w:r>
              <w:rPr>
                <w:b/>
                <w:bCs/>
                <w:color w:val="000000"/>
              </w:rPr>
              <w:t>…..</w:t>
            </w:r>
            <w:proofErr w:type="gramEnd"/>
          </w:p>
        </w:tc>
        <w:tc>
          <w:tcPr>
            <w:tcW w:w="883" w:type="dxa"/>
          </w:tcPr>
          <w:p w14:paraId="515FC715" w14:textId="6D0F17E3" w:rsidR="00541F56" w:rsidRDefault="004F1834" w:rsidP="007371CB">
            <w:pPr>
              <w:autoSpaceDE w:val="0"/>
              <w:autoSpaceDN w:val="0"/>
              <w:adjustRightInd w:val="0"/>
              <w:jc w:val="right"/>
              <w:rPr>
                <w:b/>
                <w:bCs/>
                <w:color w:val="000000"/>
              </w:rPr>
            </w:pPr>
            <w:r>
              <w:rPr>
                <w:b/>
                <w:bCs/>
                <w:color w:val="000000"/>
              </w:rPr>
              <w:t>3</w:t>
            </w:r>
            <w:r w:rsidR="00BF5337">
              <w:rPr>
                <w:b/>
                <w:bCs/>
                <w:color w:val="000000"/>
              </w:rPr>
              <w:t>1</w:t>
            </w:r>
          </w:p>
        </w:tc>
      </w:tr>
      <w:tr w:rsidR="00541F56" w14:paraId="2DCC5468" w14:textId="77777777" w:rsidTr="007371CB">
        <w:tc>
          <w:tcPr>
            <w:tcW w:w="8209" w:type="dxa"/>
          </w:tcPr>
          <w:p w14:paraId="6325EC6B" w14:textId="332FE0AF" w:rsidR="00541F56" w:rsidRDefault="00541F56" w:rsidP="007371CB">
            <w:pPr>
              <w:autoSpaceDE w:val="0"/>
              <w:autoSpaceDN w:val="0"/>
              <w:adjustRightInd w:val="0"/>
              <w:rPr>
                <w:b/>
                <w:bCs/>
                <w:color w:val="000000"/>
              </w:rPr>
            </w:pPr>
            <w:r>
              <w:rPr>
                <w:b/>
                <w:bCs/>
                <w:color w:val="000000"/>
              </w:rPr>
              <w:t>2</w:t>
            </w:r>
            <w:r w:rsidR="00E50901">
              <w:rPr>
                <w:b/>
                <w:bCs/>
                <w:color w:val="000000"/>
              </w:rPr>
              <w:t>1</w:t>
            </w:r>
            <w:r>
              <w:rPr>
                <w:b/>
                <w:bCs/>
                <w:color w:val="000000"/>
              </w:rPr>
              <w:t>.  TERMS OF DISCIPLINARY ACTION …………………………………….</w:t>
            </w:r>
          </w:p>
        </w:tc>
        <w:tc>
          <w:tcPr>
            <w:tcW w:w="883" w:type="dxa"/>
          </w:tcPr>
          <w:p w14:paraId="40EBB6B0" w14:textId="77777777" w:rsidR="00541F56" w:rsidRDefault="004F1834" w:rsidP="007371CB">
            <w:pPr>
              <w:autoSpaceDE w:val="0"/>
              <w:autoSpaceDN w:val="0"/>
              <w:adjustRightInd w:val="0"/>
              <w:jc w:val="right"/>
              <w:rPr>
                <w:b/>
                <w:bCs/>
                <w:color w:val="000000"/>
              </w:rPr>
            </w:pPr>
            <w:r>
              <w:rPr>
                <w:b/>
                <w:bCs/>
                <w:color w:val="000000"/>
              </w:rPr>
              <w:t>31</w:t>
            </w:r>
          </w:p>
        </w:tc>
      </w:tr>
      <w:tr w:rsidR="00541F56" w14:paraId="7859515C" w14:textId="77777777" w:rsidTr="007371CB">
        <w:tc>
          <w:tcPr>
            <w:tcW w:w="8209" w:type="dxa"/>
          </w:tcPr>
          <w:p w14:paraId="12CEE4CA" w14:textId="4ECB6C85" w:rsidR="00541F56" w:rsidRDefault="00541F56" w:rsidP="007371CB">
            <w:pPr>
              <w:autoSpaceDE w:val="0"/>
              <w:autoSpaceDN w:val="0"/>
              <w:adjustRightInd w:val="0"/>
              <w:rPr>
                <w:b/>
                <w:bCs/>
                <w:color w:val="000000"/>
              </w:rPr>
            </w:pPr>
            <w:r>
              <w:rPr>
                <w:b/>
                <w:bCs/>
                <w:color w:val="000000"/>
              </w:rPr>
              <w:t>2</w:t>
            </w:r>
            <w:r w:rsidR="00E50901">
              <w:rPr>
                <w:b/>
                <w:bCs/>
                <w:color w:val="000000"/>
              </w:rPr>
              <w:t>2</w:t>
            </w:r>
            <w:r>
              <w:rPr>
                <w:b/>
                <w:bCs/>
                <w:color w:val="000000"/>
              </w:rPr>
              <w:t>.  HEARING/APPEAL………………………………………………………….</w:t>
            </w:r>
          </w:p>
        </w:tc>
        <w:tc>
          <w:tcPr>
            <w:tcW w:w="883" w:type="dxa"/>
          </w:tcPr>
          <w:p w14:paraId="262BC60B" w14:textId="77777777" w:rsidR="00541F56" w:rsidRDefault="004F1834" w:rsidP="007371CB">
            <w:pPr>
              <w:autoSpaceDE w:val="0"/>
              <w:autoSpaceDN w:val="0"/>
              <w:adjustRightInd w:val="0"/>
              <w:jc w:val="right"/>
              <w:rPr>
                <w:b/>
                <w:bCs/>
                <w:color w:val="000000"/>
              </w:rPr>
            </w:pPr>
            <w:r>
              <w:rPr>
                <w:b/>
                <w:bCs/>
                <w:color w:val="000000"/>
              </w:rPr>
              <w:t>32</w:t>
            </w:r>
          </w:p>
        </w:tc>
      </w:tr>
      <w:tr w:rsidR="00541F56" w14:paraId="086F1631" w14:textId="77777777" w:rsidTr="007371CB">
        <w:tc>
          <w:tcPr>
            <w:tcW w:w="8209" w:type="dxa"/>
          </w:tcPr>
          <w:p w14:paraId="181537F9" w14:textId="6D0F0713" w:rsidR="00541F56" w:rsidRDefault="00541F56" w:rsidP="007371CB">
            <w:pPr>
              <w:autoSpaceDE w:val="0"/>
              <w:autoSpaceDN w:val="0"/>
              <w:adjustRightInd w:val="0"/>
              <w:rPr>
                <w:b/>
                <w:bCs/>
                <w:color w:val="000000"/>
              </w:rPr>
            </w:pPr>
            <w:r>
              <w:rPr>
                <w:b/>
                <w:bCs/>
                <w:color w:val="000000"/>
              </w:rPr>
              <w:t>2</w:t>
            </w:r>
            <w:r w:rsidR="00E50901">
              <w:rPr>
                <w:b/>
                <w:bCs/>
                <w:color w:val="000000"/>
              </w:rPr>
              <w:t>3</w:t>
            </w:r>
            <w:r>
              <w:rPr>
                <w:b/>
                <w:bCs/>
                <w:color w:val="000000"/>
              </w:rPr>
              <w:t>.  ADVERTISING……………………………………………………………….</w:t>
            </w:r>
          </w:p>
        </w:tc>
        <w:tc>
          <w:tcPr>
            <w:tcW w:w="883" w:type="dxa"/>
          </w:tcPr>
          <w:p w14:paraId="01111C16" w14:textId="77777777" w:rsidR="00541F56" w:rsidRDefault="00541F56" w:rsidP="007371CB">
            <w:pPr>
              <w:autoSpaceDE w:val="0"/>
              <w:autoSpaceDN w:val="0"/>
              <w:adjustRightInd w:val="0"/>
              <w:jc w:val="right"/>
              <w:rPr>
                <w:b/>
                <w:bCs/>
                <w:color w:val="000000"/>
              </w:rPr>
            </w:pPr>
            <w:r>
              <w:rPr>
                <w:b/>
                <w:bCs/>
                <w:color w:val="000000"/>
              </w:rPr>
              <w:t>34</w:t>
            </w:r>
          </w:p>
        </w:tc>
      </w:tr>
      <w:tr w:rsidR="00541F56" w14:paraId="27471782" w14:textId="77777777" w:rsidTr="007371CB">
        <w:tc>
          <w:tcPr>
            <w:tcW w:w="8209" w:type="dxa"/>
          </w:tcPr>
          <w:p w14:paraId="28B310FF" w14:textId="748F5F28" w:rsidR="00541F56" w:rsidRDefault="00541F56" w:rsidP="007371CB">
            <w:pPr>
              <w:autoSpaceDE w:val="0"/>
              <w:autoSpaceDN w:val="0"/>
              <w:adjustRightInd w:val="0"/>
              <w:rPr>
                <w:b/>
                <w:bCs/>
                <w:color w:val="000000"/>
              </w:rPr>
            </w:pPr>
            <w:r>
              <w:rPr>
                <w:b/>
                <w:bCs/>
                <w:color w:val="000000"/>
              </w:rPr>
              <w:t>2</w:t>
            </w:r>
            <w:r w:rsidR="00E50901">
              <w:rPr>
                <w:b/>
                <w:bCs/>
                <w:color w:val="000000"/>
              </w:rPr>
              <w:t>4</w:t>
            </w:r>
            <w:r>
              <w:rPr>
                <w:b/>
                <w:bCs/>
                <w:color w:val="000000"/>
              </w:rPr>
              <w:t>.  CANCELLATION…………………………………………………………….</w:t>
            </w:r>
          </w:p>
        </w:tc>
        <w:tc>
          <w:tcPr>
            <w:tcW w:w="883" w:type="dxa"/>
          </w:tcPr>
          <w:p w14:paraId="789FD8A5" w14:textId="77777777" w:rsidR="00541F56" w:rsidRDefault="00541F56" w:rsidP="007371CB">
            <w:pPr>
              <w:tabs>
                <w:tab w:val="left" w:pos="405"/>
                <w:tab w:val="right" w:pos="667"/>
              </w:tabs>
              <w:autoSpaceDE w:val="0"/>
              <w:autoSpaceDN w:val="0"/>
              <w:adjustRightInd w:val="0"/>
              <w:rPr>
                <w:b/>
                <w:bCs/>
                <w:color w:val="000000"/>
              </w:rPr>
            </w:pPr>
            <w:r>
              <w:rPr>
                <w:b/>
                <w:bCs/>
                <w:color w:val="000000"/>
              </w:rPr>
              <w:t xml:space="preserve">       </w:t>
            </w:r>
            <w:r w:rsidR="004F1834">
              <w:rPr>
                <w:b/>
                <w:bCs/>
                <w:color w:val="000000"/>
              </w:rPr>
              <w:t>34</w:t>
            </w:r>
          </w:p>
        </w:tc>
      </w:tr>
      <w:tr w:rsidR="00541F56" w14:paraId="2CE6F330" w14:textId="77777777" w:rsidTr="007371CB">
        <w:tc>
          <w:tcPr>
            <w:tcW w:w="8209" w:type="dxa"/>
          </w:tcPr>
          <w:p w14:paraId="6D5DA520" w14:textId="3B427A17" w:rsidR="00541F56" w:rsidRDefault="00541F56" w:rsidP="007371CB">
            <w:pPr>
              <w:autoSpaceDE w:val="0"/>
              <w:autoSpaceDN w:val="0"/>
              <w:adjustRightInd w:val="0"/>
              <w:rPr>
                <w:b/>
                <w:bCs/>
                <w:color w:val="000000"/>
              </w:rPr>
            </w:pPr>
            <w:r>
              <w:rPr>
                <w:b/>
                <w:bCs/>
                <w:color w:val="000000"/>
              </w:rPr>
              <w:t>2</w:t>
            </w:r>
            <w:r w:rsidR="00E50901">
              <w:rPr>
                <w:b/>
                <w:bCs/>
                <w:color w:val="000000"/>
              </w:rPr>
              <w:t>5</w:t>
            </w:r>
            <w:r>
              <w:rPr>
                <w:b/>
                <w:bCs/>
                <w:color w:val="000000"/>
              </w:rPr>
              <w:t>.  TERM OF AGREEMENT………………………………………………</w:t>
            </w:r>
            <w:proofErr w:type="gramStart"/>
            <w:r>
              <w:rPr>
                <w:b/>
                <w:bCs/>
                <w:color w:val="000000"/>
              </w:rPr>
              <w:t>…..</w:t>
            </w:r>
            <w:proofErr w:type="gramEnd"/>
          </w:p>
        </w:tc>
        <w:tc>
          <w:tcPr>
            <w:tcW w:w="883" w:type="dxa"/>
          </w:tcPr>
          <w:p w14:paraId="3C94A0BB" w14:textId="77777777" w:rsidR="00541F56" w:rsidRDefault="004F1834" w:rsidP="007371CB">
            <w:pPr>
              <w:autoSpaceDE w:val="0"/>
              <w:autoSpaceDN w:val="0"/>
              <w:adjustRightInd w:val="0"/>
              <w:jc w:val="right"/>
              <w:rPr>
                <w:b/>
                <w:bCs/>
                <w:color w:val="000000"/>
              </w:rPr>
            </w:pPr>
            <w:r>
              <w:rPr>
                <w:b/>
                <w:bCs/>
                <w:color w:val="000000"/>
              </w:rPr>
              <w:t>34</w:t>
            </w:r>
          </w:p>
        </w:tc>
      </w:tr>
      <w:tr w:rsidR="00541F56" w14:paraId="1CA04868" w14:textId="77777777" w:rsidTr="007371CB">
        <w:tc>
          <w:tcPr>
            <w:tcW w:w="8209" w:type="dxa"/>
          </w:tcPr>
          <w:p w14:paraId="330C3654" w14:textId="0052A83D" w:rsidR="00541F56" w:rsidRDefault="00541F56" w:rsidP="007371CB">
            <w:pPr>
              <w:autoSpaceDE w:val="0"/>
              <w:autoSpaceDN w:val="0"/>
              <w:adjustRightInd w:val="0"/>
              <w:rPr>
                <w:b/>
                <w:bCs/>
                <w:color w:val="000000"/>
              </w:rPr>
            </w:pPr>
            <w:r>
              <w:rPr>
                <w:b/>
                <w:bCs/>
                <w:color w:val="000000"/>
              </w:rPr>
              <w:t>2</w:t>
            </w:r>
            <w:r w:rsidR="00E50901">
              <w:rPr>
                <w:b/>
                <w:bCs/>
                <w:color w:val="000000"/>
              </w:rPr>
              <w:t>6</w:t>
            </w:r>
            <w:r>
              <w:rPr>
                <w:b/>
                <w:bCs/>
                <w:color w:val="000000"/>
              </w:rPr>
              <w:t>.  OPERATOR APPROVAL……………………………………………………</w:t>
            </w:r>
          </w:p>
        </w:tc>
        <w:tc>
          <w:tcPr>
            <w:tcW w:w="883" w:type="dxa"/>
          </w:tcPr>
          <w:p w14:paraId="768D0FB3" w14:textId="77777777" w:rsidR="00541F56" w:rsidRDefault="004F1834" w:rsidP="007371CB">
            <w:pPr>
              <w:autoSpaceDE w:val="0"/>
              <w:autoSpaceDN w:val="0"/>
              <w:adjustRightInd w:val="0"/>
              <w:jc w:val="right"/>
              <w:rPr>
                <w:b/>
                <w:bCs/>
                <w:color w:val="000000"/>
              </w:rPr>
            </w:pPr>
            <w:r>
              <w:rPr>
                <w:b/>
                <w:bCs/>
                <w:color w:val="000000"/>
              </w:rPr>
              <w:t>35</w:t>
            </w:r>
          </w:p>
        </w:tc>
      </w:tr>
    </w:tbl>
    <w:p w14:paraId="2E843F07" w14:textId="5F7159D4" w:rsidR="00541F56" w:rsidRDefault="00541F56" w:rsidP="00541F56">
      <w:pPr>
        <w:autoSpaceDE w:val="0"/>
        <w:autoSpaceDN w:val="0"/>
        <w:adjustRightInd w:val="0"/>
        <w:jc w:val="center"/>
        <w:rPr>
          <w:b/>
          <w:bCs/>
          <w:color w:val="000000"/>
        </w:rPr>
      </w:pPr>
      <w:r>
        <w:rPr>
          <w:b/>
          <w:bCs/>
          <w:color w:val="000000"/>
        </w:rPr>
        <w:br w:type="page"/>
      </w:r>
      <w:r>
        <w:rPr>
          <w:b/>
          <w:bCs/>
          <w:color w:val="000000"/>
        </w:rPr>
        <w:lastRenderedPageBreak/>
        <w:t>City of Merced</w:t>
      </w:r>
    </w:p>
    <w:p w14:paraId="2272C8A3" w14:textId="77777777" w:rsidR="00541F56" w:rsidRDefault="00541F56" w:rsidP="00541F56">
      <w:pPr>
        <w:autoSpaceDE w:val="0"/>
        <w:autoSpaceDN w:val="0"/>
        <w:adjustRightInd w:val="0"/>
        <w:jc w:val="center"/>
        <w:rPr>
          <w:b/>
          <w:bCs/>
          <w:color w:val="000000"/>
        </w:rPr>
      </w:pPr>
      <w:r>
        <w:rPr>
          <w:b/>
          <w:bCs/>
          <w:color w:val="000000"/>
        </w:rPr>
        <w:t xml:space="preserve">Police Department </w:t>
      </w:r>
    </w:p>
    <w:p w14:paraId="77B7BD54" w14:textId="77777777" w:rsidR="00334DE5" w:rsidRPr="00334DE5" w:rsidRDefault="00334DE5" w:rsidP="00F51838">
      <w:pPr>
        <w:jc w:val="center"/>
      </w:pPr>
      <w:r w:rsidRPr="00334DE5">
        <w:rPr>
          <w:rFonts w:ascii="Segoe UI" w:hAnsi="Segoe UI" w:cs="Segoe UI"/>
          <w:b/>
          <w:bCs/>
          <w:color w:val="323130"/>
          <w:sz w:val="26"/>
          <w:szCs w:val="26"/>
          <w:shd w:val="clear" w:color="auto" w:fill="FAF9F8"/>
        </w:rPr>
        <w:t>Evidence &amp; City Vehicle Tow Service Agreement (ECVTSA)</w:t>
      </w:r>
    </w:p>
    <w:p w14:paraId="3846FC03" w14:textId="77777777" w:rsidR="00334DE5" w:rsidRDefault="00334DE5" w:rsidP="00541F56">
      <w:pPr>
        <w:autoSpaceDE w:val="0"/>
        <w:autoSpaceDN w:val="0"/>
        <w:adjustRightInd w:val="0"/>
        <w:jc w:val="center"/>
        <w:rPr>
          <w:b/>
          <w:bCs/>
          <w:color w:val="000000"/>
        </w:rPr>
      </w:pPr>
    </w:p>
    <w:p w14:paraId="228A987D" w14:textId="2F4C49F9" w:rsidR="00541F56" w:rsidRDefault="00334DE5" w:rsidP="00541F56">
      <w:pPr>
        <w:autoSpaceDE w:val="0"/>
        <w:autoSpaceDN w:val="0"/>
        <w:adjustRightInd w:val="0"/>
        <w:rPr>
          <w:color w:val="000000"/>
        </w:rPr>
      </w:pPr>
      <w:r w:rsidRPr="00F51838">
        <w:rPr>
          <w:color w:val="000000" w:themeColor="text1"/>
          <w:shd w:val="clear" w:color="auto" w:fill="FAF9F8"/>
        </w:rPr>
        <w:t>This Evidence &amp; City Vehicle Tow Service Agreement (ECVTSA)</w:t>
      </w:r>
      <w:r w:rsidRPr="00F51838">
        <w:rPr>
          <w:color w:val="000000" w:themeColor="text1"/>
        </w:rPr>
        <w:t xml:space="preserve"> </w:t>
      </w:r>
      <w:r w:rsidR="00541F56">
        <w:rPr>
          <w:color w:val="000000"/>
        </w:rPr>
        <w:t>contains</w:t>
      </w:r>
      <w:r w:rsidR="001E6383">
        <w:rPr>
          <w:color w:val="000000"/>
        </w:rPr>
        <w:t xml:space="preserve"> rules,</w:t>
      </w:r>
      <w:r w:rsidR="00541F56">
        <w:rPr>
          <w:color w:val="000000"/>
        </w:rPr>
        <w:t xml:space="preserve"> terms and conditions that a company agrees to comply with in order </w:t>
      </w:r>
      <w:r w:rsidR="000A1847" w:rsidRPr="00E16BAA">
        <w:t>to provide towing and secure storage</w:t>
      </w:r>
      <w:r w:rsidR="000A1847" w:rsidRPr="00FC64C1">
        <w:rPr>
          <w:spacing w:val="1"/>
        </w:rPr>
        <w:t xml:space="preserve"> </w:t>
      </w:r>
      <w:r w:rsidR="000A1847" w:rsidRPr="00E16BAA">
        <w:t>of property</w:t>
      </w:r>
      <w:r w:rsidR="000A1847" w:rsidRPr="00FC64C1">
        <w:rPr>
          <w:spacing w:val="1"/>
        </w:rPr>
        <w:t xml:space="preserve"> </w:t>
      </w:r>
      <w:r w:rsidR="000A1847" w:rsidRPr="00E16BAA">
        <w:t>impounded as evidence</w:t>
      </w:r>
      <w:r w:rsidR="000A1847" w:rsidRPr="00FC64C1">
        <w:rPr>
          <w:spacing w:val="1"/>
        </w:rPr>
        <w:t xml:space="preserve"> </w:t>
      </w:r>
      <w:r w:rsidR="000A1847" w:rsidRPr="00E16BAA">
        <w:t>to the</w:t>
      </w:r>
      <w:r w:rsidR="000A1847" w:rsidRPr="00FC64C1">
        <w:rPr>
          <w:spacing w:val="1"/>
        </w:rPr>
        <w:t xml:space="preserve"> </w:t>
      </w:r>
      <w:r w:rsidR="000A1847" w:rsidRPr="00E16BAA">
        <w:t>Merced Police Department</w:t>
      </w:r>
      <w:r w:rsidR="00907AD6">
        <w:t xml:space="preserve"> (MPD)</w:t>
      </w:r>
      <w:r w:rsidR="000A1847" w:rsidRPr="00FC64C1">
        <w:rPr>
          <w:spacing w:val="22"/>
        </w:rPr>
        <w:t xml:space="preserve"> </w:t>
      </w:r>
      <w:r w:rsidR="000A1847" w:rsidRPr="00E16BAA">
        <w:t>in</w:t>
      </w:r>
      <w:r w:rsidR="000A1847" w:rsidRPr="00FC64C1">
        <w:rPr>
          <w:spacing w:val="3"/>
        </w:rPr>
        <w:t xml:space="preserve"> </w:t>
      </w:r>
      <w:r w:rsidR="000A1847" w:rsidRPr="00E16BAA">
        <w:t>accordance</w:t>
      </w:r>
      <w:r w:rsidR="000A1847" w:rsidRPr="00FC64C1">
        <w:rPr>
          <w:spacing w:val="33"/>
        </w:rPr>
        <w:t xml:space="preserve"> </w:t>
      </w:r>
      <w:r w:rsidR="000A1847" w:rsidRPr="00E16BAA">
        <w:t>with</w:t>
      </w:r>
      <w:r w:rsidR="000A1847" w:rsidRPr="00FC64C1">
        <w:rPr>
          <w:spacing w:val="15"/>
        </w:rPr>
        <w:t xml:space="preserve"> </w:t>
      </w:r>
      <w:r w:rsidR="000A1847" w:rsidRPr="00E16BAA">
        <w:t>this</w:t>
      </w:r>
      <w:r w:rsidR="000A1847" w:rsidRPr="00FC64C1">
        <w:rPr>
          <w:spacing w:val="22"/>
        </w:rPr>
        <w:t xml:space="preserve"> </w:t>
      </w:r>
      <w:r w:rsidR="000A1847">
        <w:t>a</w:t>
      </w:r>
      <w:r w:rsidR="000A1847" w:rsidRPr="00E16BAA">
        <w:t>greement</w:t>
      </w:r>
      <w:r w:rsidR="000A1847">
        <w:rPr>
          <w:color w:val="000000"/>
        </w:rPr>
        <w:t xml:space="preserve"> and </w:t>
      </w:r>
      <w:r w:rsidR="000A1847">
        <w:t xml:space="preserve">to provide non-evidentiary tow service for Merced Police Department vehicles, </w:t>
      </w:r>
      <w:r w:rsidR="00846B6F">
        <w:t xml:space="preserve">including </w:t>
      </w:r>
      <w:r w:rsidR="000A1847">
        <w:t>tire replacement services</w:t>
      </w:r>
      <w:r w:rsidR="00846B6F">
        <w:t>,</w:t>
      </w:r>
      <w:r w:rsidR="000A1847">
        <w:t xml:space="preserve"> after hours inside and outside of the Municipal city limits as required in accordance with this agreement with the </w:t>
      </w:r>
      <w:r w:rsidR="00541F56">
        <w:rPr>
          <w:color w:val="000000"/>
        </w:rPr>
        <w:t>City of Merced Police Department (hereinafter interchangeably referred to as “MPD” or “City</w:t>
      </w:r>
      <w:r w:rsidR="00846B6F">
        <w:rPr>
          <w:color w:val="000000"/>
        </w:rPr>
        <w:t xml:space="preserve"> of Merced</w:t>
      </w:r>
      <w:r w:rsidR="00541F56">
        <w:rPr>
          <w:color w:val="000000"/>
        </w:rPr>
        <w:t>”).</w:t>
      </w:r>
      <w:r w:rsidR="001E6383">
        <w:rPr>
          <w:color w:val="000000"/>
        </w:rPr>
        <w:t xml:space="preserve">  </w:t>
      </w:r>
      <w:r w:rsidR="00541F56">
        <w:rPr>
          <w:color w:val="000000"/>
        </w:rPr>
        <w:t xml:space="preserve">An operator, by agreeing to participate in </w:t>
      </w:r>
      <w:proofErr w:type="gramStart"/>
      <w:r w:rsidR="00541F56">
        <w:rPr>
          <w:color w:val="000000"/>
        </w:rPr>
        <w:t xml:space="preserve">the </w:t>
      </w:r>
      <w:r w:rsidR="00846B6F" w:rsidRPr="00846B6F">
        <w:rPr>
          <w:color w:val="000000" w:themeColor="text1"/>
          <w:shd w:val="clear" w:color="auto" w:fill="FAF9F8"/>
        </w:rPr>
        <w:t xml:space="preserve"> </w:t>
      </w:r>
      <w:r w:rsidR="00846B6F" w:rsidRPr="009A38F7">
        <w:rPr>
          <w:color w:val="000000" w:themeColor="text1"/>
          <w:shd w:val="clear" w:color="auto" w:fill="FAF9F8"/>
        </w:rPr>
        <w:t>Evidence</w:t>
      </w:r>
      <w:proofErr w:type="gramEnd"/>
      <w:r w:rsidR="00846B6F" w:rsidRPr="009A38F7">
        <w:rPr>
          <w:color w:val="000000" w:themeColor="text1"/>
          <w:shd w:val="clear" w:color="auto" w:fill="FAF9F8"/>
        </w:rPr>
        <w:t xml:space="preserve"> &amp; City Vehicle Tow Service Agreement (ECVTSA)</w:t>
      </w:r>
      <w:r w:rsidR="00541F56">
        <w:rPr>
          <w:color w:val="000000"/>
        </w:rPr>
        <w:t>, does not establish a contractual relationship with the MPD or the City</w:t>
      </w:r>
      <w:r w:rsidR="00846B6F">
        <w:rPr>
          <w:color w:val="000000"/>
        </w:rPr>
        <w:t xml:space="preserve"> of Merced</w:t>
      </w:r>
      <w:r w:rsidR="00541F56">
        <w:rPr>
          <w:color w:val="000000"/>
        </w:rPr>
        <w:t>, and is not acting as an agent for the MPD or the City</w:t>
      </w:r>
      <w:r w:rsidR="00846B6F">
        <w:rPr>
          <w:color w:val="000000"/>
        </w:rPr>
        <w:t xml:space="preserve"> of Merced</w:t>
      </w:r>
      <w:r w:rsidR="00541F56">
        <w:rPr>
          <w:color w:val="000000"/>
        </w:rPr>
        <w:t xml:space="preserve"> when performing services under th</w:t>
      </w:r>
      <w:r w:rsidR="000A1847">
        <w:rPr>
          <w:color w:val="000000"/>
        </w:rPr>
        <w:t>is</w:t>
      </w:r>
      <w:r w:rsidR="00541F56">
        <w:rPr>
          <w:color w:val="000000"/>
        </w:rPr>
        <w:t xml:space="preserve"> </w:t>
      </w:r>
      <w:r w:rsidRPr="009A38F7">
        <w:rPr>
          <w:color w:val="000000" w:themeColor="text1"/>
          <w:shd w:val="clear" w:color="auto" w:fill="FAF9F8"/>
        </w:rPr>
        <w:t>ECVTSA</w:t>
      </w:r>
      <w:r w:rsidR="00541F56">
        <w:rPr>
          <w:color w:val="000000"/>
        </w:rPr>
        <w:t xml:space="preserve">. Exceptions to </w:t>
      </w:r>
      <w:r w:rsidR="001E6383">
        <w:rPr>
          <w:color w:val="000000"/>
        </w:rPr>
        <w:t xml:space="preserve">or exemptions from </w:t>
      </w:r>
      <w:r w:rsidR="00541F56">
        <w:rPr>
          <w:color w:val="000000"/>
        </w:rPr>
        <w:t xml:space="preserve">compliance with the </w:t>
      </w:r>
      <w:r w:rsidRPr="009A38F7">
        <w:rPr>
          <w:color w:val="000000" w:themeColor="text1"/>
          <w:shd w:val="clear" w:color="auto" w:fill="FAF9F8"/>
        </w:rPr>
        <w:t>ECVTSA</w:t>
      </w:r>
      <w:r w:rsidDel="00334DE5">
        <w:rPr>
          <w:color w:val="000000"/>
        </w:rPr>
        <w:t xml:space="preserve"> </w:t>
      </w:r>
      <w:r w:rsidR="00541F56">
        <w:rPr>
          <w:color w:val="000000"/>
        </w:rPr>
        <w:t xml:space="preserve">shall not be authorized by verbal agreement. Any exceptions </w:t>
      </w:r>
      <w:r w:rsidR="001E6383">
        <w:rPr>
          <w:color w:val="000000"/>
        </w:rPr>
        <w:t xml:space="preserve">or exemptions </w:t>
      </w:r>
      <w:r w:rsidR="00541F56">
        <w:rPr>
          <w:color w:val="000000"/>
        </w:rPr>
        <w:t xml:space="preserve">shall be documented as a written addendum to the </w:t>
      </w:r>
      <w:r w:rsidRPr="009A38F7">
        <w:rPr>
          <w:color w:val="000000" w:themeColor="text1"/>
          <w:shd w:val="clear" w:color="auto" w:fill="FAF9F8"/>
        </w:rPr>
        <w:t>ECVTSA</w:t>
      </w:r>
      <w:r w:rsidR="00541F56">
        <w:rPr>
          <w:color w:val="000000"/>
        </w:rPr>
        <w:t xml:space="preserve"> by </w:t>
      </w:r>
      <w:r w:rsidR="005B11F2">
        <w:rPr>
          <w:color w:val="000000"/>
        </w:rPr>
        <w:t>the</w:t>
      </w:r>
      <w:r w:rsidR="00541F56">
        <w:rPr>
          <w:color w:val="000000"/>
        </w:rPr>
        <w:t xml:space="preserve"> MPD Lieutenant </w:t>
      </w:r>
      <w:r w:rsidR="0078603D">
        <w:rPr>
          <w:color w:val="000000"/>
        </w:rPr>
        <w:t xml:space="preserve">or Sergeant </w:t>
      </w:r>
      <w:r w:rsidR="00541F56">
        <w:rPr>
          <w:color w:val="000000"/>
        </w:rPr>
        <w:t xml:space="preserve">who has been designated </w:t>
      </w:r>
      <w:r w:rsidR="001E6383">
        <w:rPr>
          <w:color w:val="000000"/>
        </w:rPr>
        <w:t>and authorized</w:t>
      </w:r>
      <w:r w:rsidR="00541F56">
        <w:rPr>
          <w:color w:val="000000"/>
        </w:rPr>
        <w:t xml:space="preserve"> to make such exceptions by the Chief of Police.</w:t>
      </w:r>
    </w:p>
    <w:p w14:paraId="6CDBAFAF" w14:textId="77777777" w:rsidR="00541F56" w:rsidRDefault="00541F56" w:rsidP="00541F56">
      <w:pPr>
        <w:autoSpaceDE w:val="0"/>
        <w:autoSpaceDN w:val="0"/>
        <w:adjustRightInd w:val="0"/>
        <w:rPr>
          <w:color w:val="000000"/>
        </w:rPr>
      </w:pPr>
    </w:p>
    <w:p w14:paraId="73E6542F" w14:textId="23AFAC2D" w:rsidR="00541F56" w:rsidRDefault="00334DE5" w:rsidP="00541F56">
      <w:pPr>
        <w:autoSpaceDE w:val="0"/>
        <w:autoSpaceDN w:val="0"/>
        <w:adjustRightInd w:val="0"/>
        <w:rPr>
          <w:b/>
          <w:bCs/>
          <w:color w:val="000000"/>
        </w:rPr>
      </w:pPr>
      <w:r>
        <w:rPr>
          <w:b/>
          <w:bCs/>
          <w:color w:val="000000"/>
        </w:rPr>
        <w:t>1</w:t>
      </w:r>
      <w:r w:rsidR="00541F56">
        <w:rPr>
          <w:b/>
          <w:bCs/>
          <w:color w:val="000000"/>
        </w:rPr>
        <w:t xml:space="preserve">. </w:t>
      </w:r>
      <w:r w:rsidR="00541F56">
        <w:rPr>
          <w:b/>
          <w:bCs/>
          <w:color w:val="000000"/>
        </w:rPr>
        <w:tab/>
        <w:t>TOW OPERATORS</w:t>
      </w:r>
    </w:p>
    <w:p w14:paraId="6638944B" w14:textId="77777777" w:rsidR="00541F56" w:rsidRDefault="00541F56" w:rsidP="00541F56">
      <w:pPr>
        <w:autoSpaceDE w:val="0"/>
        <w:autoSpaceDN w:val="0"/>
        <w:adjustRightInd w:val="0"/>
        <w:rPr>
          <w:color w:val="000000"/>
        </w:rPr>
      </w:pPr>
    </w:p>
    <w:p w14:paraId="239DFFF4" w14:textId="5AF43F5A" w:rsidR="00541F56" w:rsidRDefault="00541F56" w:rsidP="00541F56">
      <w:pPr>
        <w:autoSpaceDE w:val="0"/>
        <w:autoSpaceDN w:val="0"/>
        <w:adjustRightInd w:val="0"/>
        <w:ind w:left="1440" w:hanging="720"/>
        <w:rPr>
          <w:color w:val="000000"/>
        </w:rPr>
      </w:pPr>
      <w:r>
        <w:rPr>
          <w:color w:val="000000"/>
        </w:rPr>
        <w:t xml:space="preserve">A. </w:t>
      </w:r>
      <w:r>
        <w:rPr>
          <w:color w:val="000000"/>
        </w:rPr>
        <w:tab/>
        <w:t xml:space="preserve">Operators applying for the </w:t>
      </w:r>
      <w:r w:rsidR="00334DE5" w:rsidRPr="009A38F7">
        <w:rPr>
          <w:color w:val="000000" w:themeColor="text1"/>
          <w:shd w:val="clear" w:color="auto" w:fill="FAF9F8"/>
        </w:rPr>
        <w:t>Evidence &amp; City Vehicle Tow Service Agreement (ECVTSA)</w:t>
      </w:r>
      <w:r w:rsidR="00334DE5" w:rsidRPr="009A38F7">
        <w:rPr>
          <w:color w:val="000000" w:themeColor="text1"/>
        </w:rPr>
        <w:t xml:space="preserve"> </w:t>
      </w:r>
      <w:r>
        <w:rPr>
          <w:color w:val="000000"/>
        </w:rPr>
        <w:t xml:space="preserve">tow program shall have a minimum of three (3) verifiable years for-hire towing experience, as an owner or principal, prior to the final filing date of an enrollment period </w:t>
      </w:r>
      <w:proofErr w:type="gramStart"/>
      <w:r>
        <w:rPr>
          <w:color w:val="000000"/>
        </w:rPr>
        <w:t>in order to</w:t>
      </w:r>
      <w:proofErr w:type="gramEnd"/>
      <w:r>
        <w:rPr>
          <w:color w:val="000000"/>
        </w:rPr>
        <w:t xml:space="preserve"> </w:t>
      </w:r>
      <w:r w:rsidR="00BE2AB9">
        <w:rPr>
          <w:color w:val="000000"/>
        </w:rPr>
        <w:t>qualify.</w:t>
      </w:r>
    </w:p>
    <w:p w14:paraId="7F70ED08" w14:textId="77777777" w:rsidR="00541F56" w:rsidRDefault="00541F56" w:rsidP="00541F56">
      <w:pPr>
        <w:autoSpaceDE w:val="0"/>
        <w:autoSpaceDN w:val="0"/>
        <w:adjustRightInd w:val="0"/>
        <w:rPr>
          <w:color w:val="000000"/>
        </w:rPr>
      </w:pPr>
    </w:p>
    <w:p w14:paraId="2A42515B" w14:textId="77777777" w:rsidR="00541F56" w:rsidRDefault="00541F56" w:rsidP="00541F56">
      <w:pPr>
        <w:pStyle w:val="BodyTextIndent"/>
        <w:ind w:left="2160" w:hanging="720"/>
      </w:pPr>
      <w:r>
        <w:t xml:space="preserve">1) </w:t>
      </w:r>
      <w:r>
        <w:tab/>
        <w:t>The three (3) verifiable years’ for-hire experience shall be decided by the MPD.</w:t>
      </w:r>
    </w:p>
    <w:p w14:paraId="4D37D6DE" w14:textId="77777777" w:rsidR="00541F56" w:rsidRDefault="00541F56" w:rsidP="00541F56">
      <w:pPr>
        <w:autoSpaceDE w:val="0"/>
        <w:autoSpaceDN w:val="0"/>
        <w:adjustRightInd w:val="0"/>
        <w:rPr>
          <w:color w:val="000000"/>
        </w:rPr>
      </w:pPr>
    </w:p>
    <w:p w14:paraId="723ACF13" w14:textId="77777777" w:rsidR="00541F56" w:rsidRDefault="00541F56" w:rsidP="00541F56">
      <w:pPr>
        <w:autoSpaceDE w:val="0"/>
        <w:autoSpaceDN w:val="0"/>
        <w:adjustRightInd w:val="0"/>
        <w:ind w:left="1440" w:hanging="720"/>
        <w:rPr>
          <w:color w:val="000000"/>
        </w:rPr>
      </w:pPr>
      <w:r>
        <w:rPr>
          <w:color w:val="000000"/>
        </w:rPr>
        <w:t>B.</w:t>
      </w:r>
      <w:r>
        <w:rPr>
          <w:color w:val="000000"/>
        </w:rPr>
        <w:tab/>
        <w:t xml:space="preserve">Operators and owners who do not meet the three (3) verifiable years’ for-hire towing experience, may be considered if a full-time manager is employed who possesses three (3) verifiable years for-hire tow experience, as an owner, </w:t>
      </w:r>
      <w:proofErr w:type="gramStart"/>
      <w:r>
        <w:rPr>
          <w:color w:val="000000"/>
        </w:rPr>
        <w:t>principal</w:t>
      </w:r>
      <w:proofErr w:type="gramEnd"/>
      <w:r>
        <w:rPr>
          <w:color w:val="000000"/>
        </w:rPr>
        <w:t xml:space="preserve"> or full-time manager.</w:t>
      </w:r>
    </w:p>
    <w:p w14:paraId="5526F03B" w14:textId="77777777" w:rsidR="00541F56" w:rsidRDefault="00541F56" w:rsidP="00541F56">
      <w:pPr>
        <w:autoSpaceDE w:val="0"/>
        <w:autoSpaceDN w:val="0"/>
        <w:adjustRightInd w:val="0"/>
        <w:rPr>
          <w:color w:val="000000"/>
        </w:rPr>
      </w:pPr>
    </w:p>
    <w:p w14:paraId="51DAE9AA" w14:textId="2031A2BB" w:rsidR="00541F56" w:rsidRDefault="00541F56" w:rsidP="00541F56">
      <w:pPr>
        <w:pStyle w:val="BodyTextIndent"/>
        <w:ind w:left="2160" w:hanging="720"/>
      </w:pPr>
      <w:r>
        <w:t xml:space="preserve">1) </w:t>
      </w:r>
      <w:r>
        <w:tab/>
        <w:t>The three (3) verifiable years’ for-hire experience, as an owner, principal, or full-time manager shall be de</w:t>
      </w:r>
      <w:r w:rsidR="00971CD5">
        <w:t>termined</w:t>
      </w:r>
      <w:r>
        <w:t xml:space="preserve"> </w:t>
      </w:r>
      <w:r w:rsidR="00971CD5">
        <w:t xml:space="preserve">in the sole discretion of </w:t>
      </w:r>
      <w:r>
        <w:t>by the MPD.</w:t>
      </w:r>
    </w:p>
    <w:p w14:paraId="5642FD9E" w14:textId="77777777" w:rsidR="00541F56" w:rsidRDefault="00541F56" w:rsidP="00541F56">
      <w:pPr>
        <w:autoSpaceDE w:val="0"/>
        <w:autoSpaceDN w:val="0"/>
        <w:adjustRightInd w:val="0"/>
        <w:rPr>
          <w:color w:val="000000"/>
        </w:rPr>
      </w:pPr>
    </w:p>
    <w:p w14:paraId="63086E96" w14:textId="77777777" w:rsidR="00541F56" w:rsidRDefault="00541F56" w:rsidP="00541F56">
      <w:pPr>
        <w:autoSpaceDE w:val="0"/>
        <w:autoSpaceDN w:val="0"/>
        <w:adjustRightInd w:val="0"/>
        <w:rPr>
          <w:color w:val="000000"/>
        </w:rPr>
      </w:pPr>
    </w:p>
    <w:p w14:paraId="46C79C2C" w14:textId="77777777" w:rsidR="00541F56" w:rsidRDefault="00541F56" w:rsidP="00541F56">
      <w:pPr>
        <w:autoSpaceDE w:val="0"/>
        <w:autoSpaceDN w:val="0"/>
        <w:adjustRightInd w:val="0"/>
        <w:ind w:left="1440" w:hanging="720"/>
        <w:rPr>
          <w:color w:val="000000"/>
        </w:rPr>
      </w:pPr>
      <w:r>
        <w:rPr>
          <w:color w:val="000000"/>
        </w:rPr>
        <w:t xml:space="preserve">C. </w:t>
      </w:r>
      <w:r>
        <w:rPr>
          <w:color w:val="000000"/>
        </w:rPr>
        <w:tab/>
        <w:t>Management experience shall be decided and qualified by the MPD as follows:</w:t>
      </w:r>
    </w:p>
    <w:p w14:paraId="72BF3054" w14:textId="77777777" w:rsidR="00541F56" w:rsidRDefault="00541F56" w:rsidP="00541F56">
      <w:pPr>
        <w:autoSpaceDE w:val="0"/>
        <w:autoSpaceDN w:val="0"/>
        <w:adjustRightInd w:val="0"/>
        <w:ind w:left="1440" w:hanging="720"/>
        <w:rPr>
          <w:color w:val="000000"/>
        </w:rPr>
      </w:pPr>
    </w:p>
    <w:p w14:paraId="2BADF962" w14:textId="77777777" w:rsidR="00541F56" w:rsidRDefault="00541F56" w:rsidP="00541F56">
      <w:pPr>
        <w:pStyle w:val="BodyTextIndent"/>
        <w:ind w:left="2160" w:hanging="720"/>
      </w:pPr>
      <w:r>
        <w:t xml:space="preserve">1) </w:t>
      </w:r>
      <w:r>
        <w:tab/>
        <w:t>The designation of “manager” implies general power and permits reasonable inferences that the employee so designated is invested with the general conduct and control of their employer’s business.</w:t>
      </w:r>
    </w:p>
    <w:p w14:paraId="4C44E99C" w14:textId="77777777" w:rsidR="00541F56" w:rsidRDefault="00541F56" w:rsidP="00541F56">
      <w:pPr>
        <w:pStyle w:val="BodyTextIndent"/>
        <w:ind w:left="2160" w:hanging="720"/>
      </w:pPr>
    </w:p>
    <w:p w14:paraId="0AC2EAAE" w14:textId="77777777" w:rsidR="00541F56" w:rsidRDefault="00541F56" w:rsidP="00541F56">
      <w:pPr>
        <w:pStyle w:val="BodyTextIndent"/>
        <w:ind w:left="2160" w:hanging="720"/>
      </w:pPr>
      <w:r>
        <w:lastRenderedPageBreak/>
        <w:t xml:space="preserve">2) </w:t>
      </w:r>
      <w:r>
        <w:tab/>
        <w:t>An individual who has charge and control of a business and is vested with a certain amount of discretion and independent judgment.</w:t>
      </w:r>
    </w:p>
    <w:p w14:paraId="72B1C2FD" w14:textId="77777777" w:rsidR="00541F56" w:rsidRDefault="00541F56" w:rsidP="00541F56">
      <w:pPr>
        <w:autoSpaceDE w:val="0"/>
        <w:autoSpaceDN w:val="0"/>
        <w:adjustRightInd w:val="0"/>
        <w:rPr>
          <w:color w:val="000000"/>
        </w:rPr>
      </w:pPr>
    </w:p>
    <w:p w14:paraId="28926371" w14:textId="268C712E" w:rsidR="00541F56" w:rsidRPr="00A00768" w:rsidRDefault="00541F56" w:rsidP="00541F56">
      <w:pPr>
        <w:autoSpaceDE w:val="0"/>
        <w:autoSpaceDN w:val="0"/>
        <w:adjustRightInd w:val="0"/>
        <w:ind w:left="1440" w:hanging="720"/>
        <w:rPr>
          <w:color w:val="000000"/>
        </w:rPr>
      </w:pPr>
      <w:r>
        <w:rPr>
          <w:color w:val="000000"/>
        </w:rPr>
        <w:t xml:space="preserve">D. </w:t>
      </w:r>
      <w:r>
        <w:rPr>
          <w:color w:val="000000"/>
        </w:rPr>
        <w:tab/>
        <w:t xml:space="preserve">If the manager ceases to be employed by the company, the </w:t>
      </w:r>
      <w:r w:rsidR="00334DE5" w:rsidRPr="009A38F7">
        <w:rPr>
          <w:color w:val="000000" w:themeColor="text1"/>
          <w:shd w:val="clear" w:color="auto" w:fill="FAF9F8"/>
        </w:rPr>
        <w:t>ECVTSA</w:t>
      </w:r>
      <w:r>
        <w:rPr>
          <w:color w:val="000000"/>
        </w:rPr>
        <w:t xml:space="preserve"> shall be immediately suspended until a new manager </w:t>
      </w:r>
      <w:r w:rsidR="00794C27">
        <w:rPr>
          <w:color w:val="000000"/>
        </w:rPr>
        <w:t xml:space="preserve">with the required years of for-hire experience </w:t>
      </w:r>
      <w:r>
        <w:rPr>
          <w:color w:val="000000"/>
        </w:rPr>
        <w:t xml:space="preserve">is approved by the MPD. </w:t>
      </w:r>
      <w:r w:rsidRPr="00A00768">
        <w:rPr>
          <w:color w:val="000000"/>
        </w:rPr>
        <w:t xml:space="preserve">Operators are obligated to report a change in manager to the Chief of Police or the designated MPD </w:t>
      </w:r>
      <w:r>
        <w:rPr>
          <w:color w:val="000000"/>
        </w:rPr>
        <w:t>Lieutenant</w:t>
      </w:r>
      <w:r w:rsidR="00127B32">
        <w:rPr>
          <w:color w:val="000000"/>
        </w:rPr>
        <w:t xml:space="preserve"> / Sergeant</w:t>
      </w:r>
      <w:r>
        <w:rPr>
          <w:color w:val="000000"/>
        </w:rPr>
        <w:t xml:space="preserve"> </w:t>
      </w:r>
      <w:r w:rsidRPr="00A00768">
        <w:rPr>
          <w:color w:val="000000"/>
        </w:rPr>
        <w:t xml:space="preserve">within 24 hours of a change in management/manager.   </w:t>
      </w:r>
    </w:p>
    <w:p w14:paraId="12FD9F86" w14:textId="77777777" w:rsidR="00541F56" w:rsidRPr="00A00768" w:rsidRDefault="00541F56" w:rsidP="00541F56">
      <w:pPr>
        <w:autoSpaceDE w:val="0"/>
        <w:autoSpaceDN w:val="0"/>
        <w:adjustRightInd w:val="0"/>
        <w:ind w:left="1440" w:hanging="720"/>
        <w:rPr>
          <w:color w:val="000000"/>
        </w:rPr>
      </w:pPr>
    </w:p>
    <w:p w14:paraId="26DD975F" w14:textId="2059673C" w:rsidR="00541F56" w:rsidRPr="00A00768" w:rsidRDefault="00541F56" w:rsidP="00541F56">
      <w:pPr>
        <w:autoSpaceDE w:val="0"/>
        <w:autoSpaceDN w:val="0"/>
        <w:adjustRightInd w:val="0"/>
        <w:ind w:left="1440" w:hanging="720"/>
        <w:rPr>
          <w:color w:val="000000"/>
        </w:rPr>
      </w:pPr>
      <w:r w:rsidRPr="00A00768">
        <w:rPr>
          <w:color w:val="000000"/>
        </w:rPr>
        <w:t xml:space="preserve"> E.</w:t>
      </w:r>
      <w:r w:rsidRPr="00A00768">
        <w:rPr>
          <w:color w:val="000000"/>
        </w:rPr>
        <w:tab/>
        <w:t xml:space="preserve">All operators, managers, and tow truck drivers, involved with the </w:t>
      </w:r>
      <w:r>
        <w:rPr>
          <w:color w:val="000000"/>
        </w:rPr>
        <w:t xml:space="preserve">MPD </w:t>
      </w:r>
      <w:r w:rsidR="00334DE5" w:rsidRPr="009A38F7">
        <w:rPr>
          <w:color w:val="000000" w:themeColor="text1"/>
          <w:shd w:val="clear" w:color="auto" w:fill="FAF9F8"/>
        </w:rPr>
        <w:t>Evidence &amp; City Vehicle Tow Service Agreement</w:t>
      </w:r>
      <w:r w:rsidRPr="00A00768">
        <w:rPr>
          <w:color w:val="000000"/>
        </w:rPr>
        <w:t>, shall be fingerprinted annually for the purpose of conducting criminal history inquiries.</w:t>
      </w:r>
    </w:p>
    <w:p w14:paraId="1E04DA20" w14:textId="77777777" w:rsidR="00541F56" w:rsidRPr="00A00768" w:rsidRDefault="00541F56" w:rsidP="00541F56">
      <w:pPr>
        <w:autoSpaceDE w:val="0"/>
        <w:autoSpaceDN w:val="0"/>
        <w:adjustRightInd w:val="0"/>
        <w:ind w:left="1440" w:hanging="720"/>
        <w:rPr>
          <w:color w:val="000000"/>
        </w:rPr>
      </w:pPr>
    </w:p>
    <w:p w14:paraId="3B30C375" w14:textId="20DA37B3" w:rsidR="00541F56" w:rsidRPr="00A00768" w:rsidRDefault="00541F56" w:rsidP="00541F56">
      <w:pPr>
        <w:pStyle w:val="ListParagraph"/>
        <w:numPr>
          <w:ilvl w:val="0"/>
          <w:numId w:val="35"/>
        </w:numPr>
        <w:autoSpaceDE w:val="0"/>
        <w:autoSpaceDN w:val="0"/>
        <w:adjustRightInd w:val="0"/>
        <w:ind w:left="2160" w:hanging="720"/>
        <w:rPr>
          <w:color w:val="000000"/>
        </w:rPr>
      </w:pPr>
      <w:r w:rsidRPr="00A00768">
        <w:rPr>
          <w:color w:val="000000"/>
        </w:rPr>
        <w:t xml:space="preserve">Any operator, manager, or tow truck driver who separates from the </w:t>
      </w:r>
      <w:r w:rsidR="00334DE5" w:rsidRPr="009A38F7">
        <w:rPr>
          <w:color w:val="000000" w:themeColor="text1"/>
          <w:shd w:val="clear" w:color="auto" w:fill="FAF9F8"/>
        </w:rPr>
        <w:t>Evidence &amp; City Vehicle Tow Service Agreement</w:t>
      </w:r>
      <w:r w:rsidRPr="00A00768">
        <w:rPr>
          <w:color w:val="000000"/>
        </w:rPr>
        <w:t xml:space="preserve">, </w:t>
      </w:r>
      <w:proofErr w:type="gramStart"/>
      <w:r w:rsidRPr="00A00768">
        <w:rPr>
          <w:color w:val="000000"/>
        </w:rPr>
        <w:t>in excess of</w:t>
      </w:r>
      <w:proofErr w:type="gramEnd"/>
      <w:r w:rsidRPr="00A00768">
        <w:rPr>
          <w:color w:val="000000"/>
        </w:rPr>
        <w:t xml:space="preserve"> one year, shall be fingerprinted</w:t>
      </w:r>
      <w:r w:rsidR="009A54F6">
        <w:rPr>
          <w:color w:val="000000"/>
        </w:rPr>
        <w:t xml:space="preserve"> upon reapplication</w:t>
      </w:r>
      <w:r w:rsidRPr="00A00768">
        <w:rPr>
          <w:color w:val="000000"/>
        </w:rPr>
        <w:t xml:space="preserve"> for the purpose of conducting a criminal history regardless of prior</w:t>
      </w:r>
      <w:r>
        <w:rPr>
          <w:color w:val="000000"/>
        </w:rPr>
        <w:t xml:space="preserve"> </w:t>
      </w:r>
      <w:r w:rsidRPr="00A00768">
        <w:rPr>
          <w:color w:val="000000"/>
        </w:rPr>
        <w:t xml:space="preserve">criminal history clearances.  </w:t>
      </w:r>
    </w:p>
    <w:p w14:paraId="58C7446E" w14:textId="77777777" w:rsidR="00541F56" w:rsidRPr="00A00768" w:rsidRDefault="00541F56" w:rsidP="00541F56">
      <w:pPr>
        <w:autoSpaceDE w:val="0"/>
        <w:autoSpaceDN w:val="0"/>
        <w:adjustRightInd w:val="0"/>
        <w:ind w:left="2160" w:hanging="720"/>
        <w:rPr>
          <w:color w:val="000000"/>
        </w:rPr>
      </w:pPr>
    </w:p>
    <w:p w14:paraId="6F99237F" w14:textId="77777777" w:rsidR="00541F56" w:rsidRPr="00A00768" w:rsidRDefault="00541F56" w:rsidP="00541F56">
      <w:pPr>
        <w:pStyle w:val="ListParagraph"/>
        <w:numPr>
          <w:ilvl w:val="0"/>
          <w:numId w:val="35"/>
        </w:numPr>
        <w:ind w:left="2160" w:hanging="720"/>
        <w:rPr>
          <w:color w:val="000000"/>
        </w:rPr>
      </w:pPr>
      <w:r w:rsidRPr="00A00768">
        <w:rPr>
          <w:color w:val="000000"/>
        </w:rPr>
        <w:t>An operator shall notify the MPD of any arrest and/or conviction</w:t>
      </w:r>
      <w:r>
        <w:rPr>
          <w:color w:val="000000"/>
        </w:rPr>
        <w:t xml:space="preserve"> </w:t>
      </w:r>
      <w:r w:rsidRPr="00A00768">
        <w:rPr>
          <w:color w:val="000000"/>
        </w:rPr>
        <w:t>of a tow truck driver, manager, or the operator, prior to the beginning of the next work shift.</w:t>
      </w:r>
    </w:p>
    <w:p w14:paraId="60F3C2C9" w14:textId="77777777" w:rsidR="00541F56" w:rsidRPr="00A00768" w:rsidRDefault="00541F56" w:rsidP="00541F56">
      <w:pPr>
        <w:pStyle w:val="ListParagraph"/>
        <w:autoSpaceDE w:val="0"/>
        <w:autoSpaceDN w:val="0"/>
        <w:adjustRightInd w:val="0"/>
        <w:ind w:left="1800"/>
        <w:rPr>
          <w:color w:val="000000"/>
        </w:rPr>
      </w:pPr>
    </w:p>
    <w:p w14:paraId="02847868" w14:textId="77777777" w:rsidR="00541F56" w:rsidRPr="00A00768" w:rsidRDefault="00541F56" w:rsidP="00541F56">
      <w:pPr>
        <w:pStyle w:val="ListParagraph"/>
        <w:numPr>
          <w:ilvl w:val="0"/>
          <w:numId w:val="36"/>
        </w:numPr>
        <w:autoSpaceDE w:val="0"/>
        <w:autoSpaceDN w:val="0"/>
        <w:adjustRightInd w:val="0"/>
        <w:ind w:left="2880" w:hanging="720"/>
        <w:rPr>
          <w:color w:val="000000"/>
        </w:rPr>
      </w:pPr>
      <w:r w:rsidRPr="00A00768">
        <w:rPr>
          <w:color w:val="000000"/>
        </w:rPr>
        <w:t xml:space="preserve">Failure to make notification </w:t>
      </w:r>
      <w:r>
        <w:rPr>
          <w:color w:val="000000"/>
        </w:rPr>
        <w:t xml:space="preserve">should be </w:t>
      </w:r>
      <w:r w:rsidRPr="00A00768">
        <w:rPr>
          <w:color w:val="000000"/>
        </w:rPr>
        <w:t>cause for disciplinary action.</w:t>
      </w:r>
    </w:p>
    <w:p w14:paraId="2F0BEA06" w14:textId="77777777" w:rsidR="00541F56" w:rsidRPr="00A00768" w:rsidRDefault="00541F56" w:rsidP="00541F56">
      <w:pPr>
        <w:autoSpaceDE w:val="0"/>
        <w:autoSpaceDN w:val="0"/>
        <w:adjustRightInd w:val="0"/>
        <w:rPr>
          <w:color w:val="000000"/>
        </w:rPr>
      </w:pPr>
    </w:p>
    <w:p w14:paraId="662FD529" w14:textId="77777777" w:rsidR="00C62601" w:rsidRDefault="00541F56" w:rsidP="00541F56">
      <w:pPr>
        <w:pStyle w:val="ListParagraph"/>
        <w:numPr>
          <w:ilvl w:val="0"/>
          <w:numId w:val="35"/>
        </w:numPr>
        <w:autoSpaceDE w:val="0"/>
        <w:autoSpaceDN w:val="0"/>
        <w:adjustRightInd w:val="0"/>
        <w:ind w:left="1440" w:firstLine="0"/>
        <w:rPr>
          <w:color w:val="000000"/>
        </w:rPr>
      </w:pPr>
      <w:r w:rsidRPr="00A00768">
        <w:rPr>
          <w:color w:val="000000"/>
        </w:rPr>
        <w:t xml:space="preserve">The designated MPD </w:t>
      </w:r>
      <w:r>
        <w:rPr>
          <w:color w:val="000000"/>
        </w:rPr>
        <w:t>Lieutenant</w:t>
      </w:r>
      <w:r w:rsidR="00127B32">
        <w:rPr>
          <w:color w:val="000000"/>
        </w:rPr>
        <w:t xml:space="preserve"> / Sergeant</w:t>
      </w:r>
      <w:r>
        <w:rPr>
          <w:color w:val="000000"/>
        </w:rPr>
        <w:t xml:space="preserve"> </w:t>
      </w:r>
      <w:r w:rsidRPr="00A00768">
        <w:rPr>
          <w:color w:val="000000"/>
        </w:rPr>
        <w:t xml:space="preserve">shall be notified immediately </w:t>
      </w:r>
    </w:p>
    <w:p w14:paraId="4BE29FE8" w14:textId="6E978BC4" w:rsidR="00541F56" w:rsidRPr="00A00768" w:rsidRDefault="00541F56" w:rsidP="00541F56">
      <w:pPr>
        <w:pStyle w:val="ListParagraph"/>
        <w:autoSpaceDE w:val="0"/>
        <w:autoSpaceDN w:val="0"/>
        <w:adjustRightInd w:val="0"/>
        <w:ind w:left="1440" w:firstLine="720"/>
        <w:rPr>
          <w:color w:val="000000"/>
        </w:rPr>
      </w:pPr>
      <w:r w:rsidRPr="00A00768">
        <w:rPr>
          <w:color w:val="000000"/>
        </w:rPr>
        <w:t xml:space="preserve">by </w:t>
      </w:r>
      <w:r>
        <w:rPr>
          <w:color w:val="000000"/>
        </w:rPr>
        <w:t xml:space="preserve">an </w:t>
      </w:r>
      <w:r w:rsidRPr="00A00768">
        <w:rPr>
          <w:color w:val="000000"/>
        </w:rPr>
        <w:t xml:space="preserve">operator upon a manager’s or tow truck driver’s separation from </w:t>
      </w:r>
      <w:r w:rsidRPr="00A00768">
        <w:rPr>
          <w:color w:val="000000"/>
        </w:rPr>
        <w:tab/>
        <w:t xml:space="preserve">the </w:t>
      </w:r>
      <w:r w:rsidR="00334DE5" w:rsidRPr="009A38F7">
        <w:rPr>
          <w:color w:val="000000" w:themeColor="text1"/>
          <w:shd w:val="clear" w:color="auto" w:fill="FAF9F8"/>
        </w:rPr>
        <w:t>Evidence &amp; City Vehicle Tow Service Agreement</w:t>
      </w:r>
      <w:r w:rsidRPr="00A00768">
        <w:rPr>
          <w:color w:val="000000"/>
        </w:rPr>
        <w:t>.</w:t>
      </w:r>
    </w:p>
    <w:p w14:paraId="501D51FC" w14:textId="77777777" w:rsidR="00541F56" w:rsidRPr="00A00768" w:rsidRDefault="00541F56" w:rsidP="00541F56">
      <w:pPr>
        <w:autoSpaceDE w:val="0"/>
        <w:autoSpaceDN w:val="0"/>
        <w:adjustRightInd w:val="0"/>
        <w:rPr>
          <w:color w:val="000000"/>
        </w:rPr>
      </w:pPr>
    </w:p>
    <w:p w14:paraId="0FDF0E10" w14:textId="62199B75" w:rsidR="00541F56" w:rsidRPr="00A00768" w:rsidRDefault="00541F56" w:rsidP="00541F56">
      <w:pPr>
        <w:autoSpaceDE w:val="0"/>
        <w:autoSpaceDN w:val="0"/>
        <w:adjustRightInd w:val="0"/>
        <w:rPr>
          <w:color w:val="000000"/>
        </w:rPr>
      </w:pPr>
      <w:r w:rsidRPr="00A00768">
        <w:rPr>
          <w:color w:val="000000"/>
        </w:rPr>
        <w:tab/>
        <w:t>F.</w:t>
      </w:r>
      <w:r w:rsidRPr="00A00768">
        <w:rPr>
          <w:color w:val="000000"/>
        </w:rPr>
        <w:tab/>
        <w:t>Operators shall have all tow truck drivers involved with</w:t>
      </w:r>
      <w:r>
        <w:rPr>
          <w:color w:val="000000"/>
        </w:rPr>
        <w:t xml:space="preserve"> MPD</w:t>
      </w:r>
      <w:r w:rsidRPr="00A00768">
        <w:rPr>
          <w:color w:val="000000"/>
        </w:rPr>
        <w:t xml:space="preserve"> </w:t>
      </w:r>
      <w:r w:rsidR="00334DE5" w:rsidRPr="009A38F7">
        <w:rPr>
          <w:color w:val="000000" w:themeColor="text1"/>
          <w:shd w:val="clear" w:color="auto" w:fill="FAF9F8"/>
        </w:rPr>
        <w:t xml:space="preserve">Evidence &amp; City Vehicle Tow Service Agreement </w:t>
      </w:r>
      <w:r w:rsidRPr="00A00768">
        <w:rPr>
          <w:color w:val="000000"/>
        </w:rPr>
        <w:t xml:space="preserve">participate in a controlled substance and alcohol testing </w:t>
      </w:r>
      <w:r w:rsidRPr="00A00768">
        <w:rPr>
          <w:color w:val="000000"/>
        </w:rPr>
        <w:tab/>
      </w:r>
      <w:r w:rsidRPr="00A00768">
        <w:rPr>
          <w:color w:val="000000"/>
        </w:rPr>
        <w:tab/>
      </w:r>
      <w:r w:rsidRPr="00A00768">
        <w:rPr>
          <w:color w:val="000000"/>
        </w:rPr>
        <w:tab/>
      </w:r>
      <w:r>
        <w:rPr>
          <w:color w:val="000000"/>
        </w:rPr>
        <w:tab/>
      </w:r>
      <w:r w:rsidR="007371CB">
        <w:rPr>
          <w:color w:val="000000"/>
        </w:rPr>
        <w:tab/>
      </w:r>
      <w:r w:rsidRPr="00A00768">
        <w:rPr>
          <w:color w:val="000000"/>
        </w:rPr>
        <w:t>(CSAT) program.</w:t>
      </w:r>
    </w:p>
    <w:p w14:paraId="7B2B234C" w14:textId="77777777" w:rsidR="00541F56" w:rsidRPr="00A00768" w:rsidRDefault="00541F56" w:rsidP="00541F56">
      <w:pPr>
        <w:autoSpaceDE w:val="0"/>
        <w:autoSpaceDN w:val="0"/>
        <w:adjustRightInd w:val="0"/>
        <w:rPr>
          <w:color w:val="000000"/>
        </w:rPr>
      </w:pPr>
    </w:p>
    <w:p w14:paraId="40F6103F" w14:textId="77777777" w:rsidR="00541F56" w:rsidRPr="00A00768" w:rsidRDefault="00541F56" w:rsidP="00541F56">
      <w:pPr>
        <w:pStyle w:val="ListParagraph"/>
        <w:numPr>
          <w:ilvl w:val="0"/>
          <w:numId w:val="37"/>
        </w:numPr>
        <w:autoSpaceDE w:val="0"/>
        <w:autoSpaceDN w:val="0"/>
        <w:adjustRightInd w:val="0"/>
        <w:rPr>
          <w:color w:val="000000"/>
        </w:rPr>
      </w:pPr>
      <w:r w:rsidRPr="00A00768">
        <w:rPr>
          <w:color w:val="000000"/>
        </w:rPr>
        <w:t>Drivers requiring a Class A, Class B, or commercial Class C license (endorsed for hazardous materials transportation) shall participate in a CSAT program as defined in the Code of Federal Regulations, Title 49, Parts 40 and 382.</w:t>
      </w:r>
    </w:p>
    <w:p w14:paraId="3ADA219F" w14:textId="77777777" w:rsidR="00541F56" w:rsidRPr="00A00768" w:rsidRDefault="00541F56" w:rsidP="00541F56">
      <w:pPr>
        <w:autoSpaceDE w:val="0"/>
        <w:autoSpaceDN w:val="0"/>
        <w:adjustRightInd w:val="0"/>
        <w:rPr>
          <w:color w:val="000000"/>
        </w:rPr>
      </w:pPr>
    </w:p>
    <w:p w14:paraId="5D489758" w14:textId="2C484CE5" w:rsidR="00541F56" w:rsidRPr="00A00768" w:rsidRDefault="00541F56" w:rsidP="00541F56">
      <w:pPr>
        <w:pStyle w:val="ListParagraph"/>
        <w:numPr>
          <w:ilvl w:val="0"/>
          <w:numId w:val="37"/>
        </w:numPr>
        <w:autoSpaceDE w:val="0"/>
        <w:autoSpaceDN w:val="0"/>
        <w:adjustRightInd w:val="0"/>
        <w:rPr>
          <w:color w:val="000000"/>
        </w:rPr>
      </w:pPr>
      <w:r w:rsidRPr="00A00768">
        <w:rPr>
          <w:color w:val="000000"/>
        </w:rPr>
        <w:t xml:space="preserve">Drivers not required to possess a Class A, Class B, or commercial Class C license shall be enrolled in a CSAT program </w:t>
      </w:r>
      <w:r w:rsidR="00BD3E44">
        <w:rPr>
          <w:color w:val="000000"/>
        </w:rPr>
        <w:t>consistent</w:t>
      </w:r>
      <w:r>
        <w:rPr>
          <w:color w:val="000000"/>
        </w:rPr>
        <w:t xml:space="preserve"> with </w:t>
      </w:r>
      <w:r w:rsidRPr="00A00768">
        <w:rPr>
          <w:color w:val="000000"/>
        </w:rPr>
        <w:t>the requirements outlined in Section 1 above</w:t>
      </w:r>
      <w:r w:rsidR="00971CD5">
        <w:rPr>
          <w:color w:val="000000"/>
        </w:rPr>
        <w:t>, w</w:t>
      </w:r>
      <w:r w:rsidR="00B32F28">
        <w:rPr>
          <w:color w:val="000000"/>
        </w:rPr>
        <w:t>hich shall not be a self-administered program.</w:t>
      </w:r>
    </w:p>
    <w:p w14:paraId="44E2E8DB" w14:textId="77777777" w:rsidR="00541F56" w:rsidRPr="00A00768" w:rsidRDefault="00541F56" w:rsidP="00541F56">
      <w:pPr>
        <w:pStyle w:val="ListParagraph"/>
        <w:rPr>
          <w:color w:val="000000"/>
        </w:rPr>
      </w:pPr>
    </w:p>
    <w:p w14:paraId="500BE3E3" w14:textId="77777777" w:rsidR="00541F56" w:rsidRPr="00A00768" w:rsidRDefault="00541F56" w:rsidP="00541F56">
      <w:pPr>
        <w:pStyle w:val="ListParagraph"/>
        <w:numPr>
          <w:ilvl w:val="0"/>
          <w:numId w:val="37"/>
        </w:numPr>
        <w:autoSpaceDE w:val="0"/>
        <w:autoSpaceDN w:val="0"/>
        <w:adjustRightInd w:val="0"/>
        <w:rPr>
          <w:color w:val="000000"/>
        </w:rPr>
      </w:pPr>
      <w:r w:rsidRPr="00A00768">
        <w:rPr>
          <w:color w:val="000000"/>
        </w:rPr>
        <w:t>The operator shall ensure selection pools for commercial and non-commercial licensed drivers are maintained separately.</w:t>
      </w:r>
    </w:p>
    <w:p w14:paraId="73325C7F" w14:textId="77777777" w:rsidR="00541F56" w:rsidRPr="00A00768" w:rsidRDefault="00541F56" w:rsidP="00541F56">
      <w:pPr>
        <w:pStyle w:val="ListParagraph"/>
        <w:rPr>
          <w:color w:val="000000"/>
        </w:rPr>
      </w:pPr>
    </w:p>
    <w:p w14:paraId="6E135697" w14:textId="77777777" w:rsidR="00541F56" w:rsidRDefault="00541F56" w:rsidP="00541F56">
      <w:pPr>
        <w:pStyle w:val="ListParagraph"/>
        <w:numPr>
          <w:ilvl w:val="0"/>
          <w:numId w:val="37"/>
        </w:numPr>
        <w:autoSpaceDE w:val="0"/>
        <w:autoSpaceDN w:val="0"/>
        <w:adjustRightInd w:val="0"/>
        <w:rPr>
          <w:color w:val="000000"/>
        </w:rPr>
      </w:pPr>
      <w:r w:rsidRPr="00A00768">
        <w:rPr>
          <w:color w:val="000000"/>
        </w:rPr>
        <w:lastRenderedPageBreak/>
        <w:t>A driver possessing a non-commercial driver license who returns with a positive test result</w:t>
      </w:r>
      <w:r>
        <w:rPr>
          <w:color w:val="000000"/>
        </w:rPr>
        <w:t>, which includes medicinal or recreational use of marijuana,</w:t>
      </w:r>
      <w:r w:rsidRPr="00A00768">
        <w:rPr>
          <w:color w:val="000000"/>
        </w:rPr>
        <w:t xml:space="preserve"> shall meet the same reinstatement requirements as a driver required to possess a commercial driver license. </w:t>
      </w:r>
    </w:p>
    <w:p w14:paraId="76EDD2C4" w14:textId="77777777" w:rsidR="00541F56" w:rsidRPr="00413EAD" w:rsidRDefault="00541F56" w:rsidP="00541F56">
      <w:pPr>
        <w:pStyle w:val="ListParagraph"/>
        <w:rPr>
          <w:color w:val="000000"/>
        </w:rPr>
      </w:pPr>
    </w:p>
    <w:p w14:paraId="1CBBA968" w14:textId="77777777" w:rsidR="00541F56" w:rsidRDefault="00541F56" w:rsidP="00541F56">
      <w:pPr>
        <w:pStyle w:val="ListParagraph"/>
        <w:numPr>
          <w:ilvl w:val="0"/>
          <w:numId w:val="37"/>
        </w:numPr>
        <w:autoSpaceDE w:val="0"/>
        <w:autoSpaceDN w:val="0"/>
        <w:adjustRightInd w:val="0"/>
        <w:rPr>
          <w:color w:val="000000"/>
        </w:rPr>
      </w:pPr>
      <w:r>
        <w:rPr>
          <w:color w:val="000000"/>
        </w:rPr>
        <w:t xml:space="preserve">The operator shall provide a current list of all drivers and proof of enrollment in the CSAT program to the MPD Lieutenant </w:t>
      </w:r>
      <w:r w:rsidR="00127B32">
        <w:rPr>
          <w:color w:val="000000"/>
        </w:rPr>
        <w:t xml:space="preserve">/ Sergeant </w:t>
      </w:r>
      <w:r>
        <w:rPr>
          <w:color w:val="000000"/>
        </w:rPr>
        <w:t>during the enrollment period.</w:t>
      </w:r>
    </w:p>
    <w:p w14:paraId="665ECC87" w14:textId="77777777" w:rsidR="00541F56" w:rsidRPr="00413EAD" w:rsidRDefault="00541F56" w:rsidP="00541F56">
      <w:pPr>
        <w:pStyle w:val="ListParagraph"/>
        <w:rPr>
          <w:color w:val="000000"/>
        </w:rPr>
      </w:pPr>
    </w:p>
    <w:p w14:paraId="5DD93766" w14:textId="77777777" w:rsidR="00541F56" w:rsidRPr="00A00768" w:rsidRDefault="00541F56" w:rsidP="00541F56">
      <w:pPr>
        <w:pStyle w:val="ListParagraph"/>
        <w:numPr>
          <w:ilvl w:val="0"/>
          <w:numId w:val="37"/>
        </w:numPr>
        <w:autoSpaceDE w:val="0"/>
        <w:autoSpaceDN w:val="0"/>
        <w:adjustRightInd w:val="0"/>
        <w:rPr>
          <w:color w:val="000000"/>
        </w:rPr>
      </w:pPr>
      <w:r>
        <w:rPr>
          <w:color w:val="000000"/>
        </w:rPr>
        <w:t>Upon the addition of a new driver, an operator shall be granted a maximum of 30 days to enroll the driver in a CSAT (or consistent) program and provide proof to the MPD Lieutenant</w:t>
      </w:r>
      <w:r w:rsidR="00127B32">
        <w:rPr>
          <w:color w:val="000000"/>
        </w:rPr>
        <w:t xml:space="preserve"> / Sergeant</w:t>
      </w:r>
      <w:r>
        <w:rPr>
          <w:color w:val="000000"/>
        </w:rPr>
        <w:t>.</w:t>
      </w:r>
    </w:p>
    <w:p w14:paraId="712F3485" w14:textId="77777777" w:rsidR="00541F56" w:rsidRPr="00A00768" w:rsidRDefault="00541F56" w:rsidP="00541F56">
      <w:pPr>
        <w:pStyle w:val="ListParagraph"/>
        <w:rPr>
          <w:color w:val="000000"/>
        </w:rPr>
      </w:pPr>
    </w:p>
    <w:p w14:paraId="3AFEC4CF" w14:textId="5B1F9ABC" w:rsidR="00541F56" w:rsidRPr="00A00768" w:rsidRDefault="00541F56" w:rsidP="00541F56">
      <w:pPr>
        <w:autoSpaceDE w:val="0"/>
        <w:autoSpaceDN w:val="0"/>
        <w:adjustRightInd w:val="0"/>
        <w:ind w:left="1440" w:hanging="720"/>
        <w:rPr>
          <w:color w:val="000000"/>
        </w:rPr>
      </w:pPr>
      <w:r w:rsidRPr="00A00768">
        <w:rPr>
          <w:color w:val="000000"/>
        </w:rPr>
        <w:t>G.</w:t>
      </w:r>
      <w:r w:rsidRPr="00A00768">
        <w:rPr>
          <w:color w:val="000000"/>
        </w:rPr>
        <w:tab/>
        <w:t xml:space="preserve">The operator shall provide </w:t>
      </w:r>
      <w:r>
        <w:rPr>
          <w:color w:val="000000"/>
        </w:rPr>
        <w:t xml:space="preserve">a current list of all drivers and </w:t>
      </w:r>
      <w:r w:rsidRPr="00A00768">
        <w:rPr>
          <w:color w:val="000000"/>
        </w:rPr>
        <w:t xml:space="preserve">proof of enrollment in a CSAT and/or </w:t>
      </w:r>
      <w:r>
        <w:rPr>
          <w:color w:val="000000"/>
        </w:rPr>
        <w:t xml:space="preserve">program consistent with the requirements as outlined in Section 1, </w:t>
      </w:r>
      <w:r w:rsidRPr="00A00768">
        <w:rPr>
          <w:color w:val="000000"/>
        </w:rPr>
        <w:t>to the MPD</w:t>
      </w:r>
      <w:r>
        <w:rPr>
          <w:color w:val="000000"/>
        </w:rPr>
        <w:t xml:space="preserve"> Lieutenant</w:t>
      </w:r>
      <w:r w:rsidR="00127B32">
        <w:rPr>
          <w:color w:val="000000"/>
        </w:rPr>
        <w:t xml:space="preserve"> / Sergeant</w:t>
      </w:r>
      <w:r w:rsidR="00216309">
        <w:rPr>
          <w:color w:val="000000"/>
        </w:rPr>
        <w:t>.</w:t>
      </w:r>
      <w:r w:rsidRPr="00A00768">
        <w:rPr>
          <w:color w:val="000000"/>
        </w:rPr>
        <w:t xml:space="preserve">    </w:t>
      </w:r>
    </w:p>
    <w:p w14:paraId="5AD101A7" w14:textId="77777777" w:rsidR="00541F56" w:rsidRPr="00A00768" w:rsidRDefault="00541F56" w:rsidP="00541F56">
      <w:pPr>
        <w:autoSpaceDE w:val="0"/>
        <w:autoSpaceDN w:val="0"/>
        <w:adjustRightInd w:val="0"/>
        <w:rPr>
          <w:color w:val="000000"/>
        </w:rPr>
      </w:pPr>
    </w:p>
    <w:p w14:paraId="1F395650" w14:textId="77777777" w:rsidR="00541F56" w:rsidRPr="00A00768" w:rsidRDefault="00541F56" w:rsidP="00541F56">
      <w:pPr>
        <w:autoSpaceDE w:val="0"/>
        <w:autoSpaceDN w:val="0"/>
        <w:adjustRightInd w:val="0"/>
        <w:rPr>
          <w:color w:val="000000"/>
        </w:rPr>
      </w:pPr>
      <w:r w:rsidRPr="00A00768">
        <w:rPr>
          <w:color w:val="000000"/>
        </w:rPr>
        <w:tab/>
        <w:t>H.</w:t>
      </w:r>
      <w:r w:rsidRPr="00A00768">
        <w:rPr>
          <w:color w:val="000000"/>
        </w:rPr>
        <w:tab/>
        <w:t xml:space="preserve">The operator, manager, and all tow truck drivers shall be enrolled in the </w:t>
      </w:r>
      <w:r w:rsidRPr="00A00768">
        <w:rPr>
          <w:color w:val="000000"/>
        </w:rPr>
        <w:tab/>
      </w:r>
      <w:r w:rsidRPr="00A00768">
        <w:rPr>
          <w:color w:val="000000"/>
        </w:rPr>
        <w:tab/>
      </w:r>
      <w:r w:rsidRPr="00A00768">
        <w:rPr>
          <w:color w:val="000000"/>
        </w:rPr>
        <w:tab/>
      </w:r>
      <w:r w:rsidR="007371CB">
        <w:rPr>
          <w:color w:val="000000"/>
        </w:rPr>
        <w:tab/>
      </w:r>
      <w:r w:rsidRPr="00A00768">
        <w:rPr>
          <w:color w:val="000000"/>
        </w:rPr>
        <w:t>Employer Pull Notice (EPN) program.</w:t>
      </w:r>
    </w:p>
    <w:p w14:paraId="75B0EB17" w14:textId="77777777" w:rsidR="00541F56" w:rsidRPr="00A00768" w:rsidRDefault="00541F56" w:rsidP="00541F56">
      <w:pPr>
        <w:autoSpaceDE w:val="0"/>
        <w:autoSpaceDN w:val="0"/>
        <w:adjustRightInd w:val="0"/>
        <w:rPr>
          <w:color w:val="000000"/>
        </w:rPr>
      </w:pPr>
    </w:p>
    <w:p w14:paraId="1F37BBC2" w14:textId="0A9E695D" w:rsidR="00541F56" w:rsidRPr="00A00768" w:rsidRDefault="00541F56" w:rsidP="00541F56">
      <w:pPr>
        <w:pStyle w:val="ListParagraph"/>
        <w:numPr>
          <w:ilvl w:val="0"/>
          <w:numId w:val="38"/>
        </w:numPr>
        <w:autoSpaceDE w:val="0"/>
        <w:autoSpaceDN w:val="0"/>
        <w:adjustRightInd w:val="0"/>
        <w:ind w:left="2160" w:hanging="720"/>
        <w:rPr>
          <w:color w:val="000000"/>
        </w:rPr>
      </w:pPr>
      <w:r w:rsidRPr="00A00768">
        <w:rPr>
          <w:color w:val="000000"/>
        </w:rPr>
        <w:t>The operator shall provide a current list of managers and drivers, and a copy of the current EPN report, or in the case of a newly</w:t>
      </w:r>
      <w:r>
        <w:rPr>
          <w:color w:val="000000"/>
        </w:rPr>
        <w:t xml:space="preserve"> </w:t>
      </w:r>
      <w:r w:rsidRPr="00A00768">
        <w:rPr>
          <w:color w:val="000000"/>
        </w:rPr>
        <w:t>hired tow truck driver, proof of enrollment in the EPN program,</w:t>
      </w:r>
      <w:r>
        <w:rPr>
          <w:color w:val="000000"/>
        </w:rPr>
        <w:t xml:space="preserve"> </w:t>
      </w:r>
      <w:r w:rsidRPr="00A00768">
        <w:rPr>
          <w:color w:val="000000"/>
        </w:rPr>
        <w:t xml:space="preserve">for all managers and drivers to the MPD during the </w:t>
      </w:r>
      <w:r w:rsidR="00334DE5" w:rsidRPr="009A38F7">
        <w:rPr>
          <w:color w:val="000000" w:themeColor="text1"/>
          <w:shd w:val="clear" w:color="auto" w:fill="FAF9F8"/>
        </w:rPr>
        <w:t xml:space="preserve">Evidence &amp; City Vehicle Tow Service Agreement </w:t>
      </w:r>
      <w:r w:rsidRPr="00A00768">
        <w:rPr>
          <w:color w:val="000000"/>
        </w:rPr>
        <w:t>period.</w:t>
      </w:r>
    </w:p>
    <w:p w14:paraId="382AB241" w14:textId="77777777" w:rsidR="00541F56" w:rsidRPr="00A00768" w:rsidRDefault="00541F56" w:rsidP="00541F56">
      <w:pPr>
        <w:pStyle w:val="ListParagraph"/>
        <w:autoSpaceDE w:val="0"/>
        <w:autoSpaceDN w:val="0"/>
        <w:adjustRightInd w:val="0"/>
        <w:ind w:left="2160" w:hanging="720"/>
        <w:rPr>
          <w:color w:val="000000"/>
        </w:rPr>
      </w:pPr>
    </w:p>
    <w:p w14:paraId="59054AF8" w14:textId="77777777" w:rsidR="00541F56" w:rsidRPr="00A00768" w:rsidRDefault="00541F56" w:rsidP="00541F56">
      <w:pPr>
        <w:pStyle w:val="ListParagraph"/>
        <w:numPr>
          <w:ilvl w:val="0"/>
          <w:numId w:val="38"/>
        </w:numPr>
        <w:autoSpaceDE w:val="0"/>
        <w:autoSpaceDN w:val="0"/>
        <w:adjustRightInd w:val="0"/>
        <w:ind w:left="2160" w:hanging="720"/>
        <w:rPr>
          <w:color w:val="000000"/>
        </w:rPr>
      </w:pPr>
      <w:r w:rsidRPr="00A00768">
        <w:rPr>
          <w:color w:val="000000"/>
        </w:rPr>
        <w:t>The operator’s signed and dated EPN report shall be kept on file in</w:t>
      </w:r>
      <w:r>
        <w:rPr>
          <w:color w:val="000000"/>
        </w:rPr>
        <w:t xml:space="preserve"> </w:t>
      </w:r>
      <w:r w:rsidRPr="00A00768">
        <w:rPr>
          <w:color w:val="000000"/>
        </w:rPr>
        <w:t>the operator’s office.</w:t>
      </w:r>
    </w:p>
    <w:p w14:paraId="3B19E064" w14:textId="77777777" w:rsidR="00541F56" w:rsidRPr="00A00768" w:rsidRDefault="00541F56" w:rsidP="00541F56">
      <w:pPr>
        <w:pStyle w:val="ListParagraph"/>
        <w:autoSpaceDE w:val="0"/>
        <w:autoSpaceDN w:val="0"/>
        <w:adjustRightInd w:val="0"/>
        <w:ind w:left="2160" w:hanging="720"/>
        <w:rPr>
          <w:color w:val="000000"/>
        </w:rPr>
      </w:pPr>
    </w:p>
    <w:p w14:paraId="6AC21D10" w14:textId="77777777" w:rsidR="00541F56" w:rsidRPr="00A00768" w:rsidRDefault="00541F56" w:rsidP="00541F56">
      <w:pPr>
        <w:pStyle w:val="ListParagraph"/>
        <w:numPr>
          <w:ilvl w:val="0"/>
          <w:numId w:val="38"/>
        </w:numPr>
        <w:autoSpaceDE w:val="0"/>
        <w:autoSpaceDN w:val="0"/>
        <w:adjustRightInd w:val="0"/>
        <w:ind w:left="2160" w:hanging="720"/>
        <w:rPr>
          <w:color w:val="000000"/>
        </w:rPr>
      </w:pPr>
      <w:r w:rsidRPr="00A00768">
        <w:rPr>
          <w:color w:val="000000"/>
        </w:rPr>
        <w:t>Upon the addition of new managers or drivers, an operator shall be granted a maximum of 30 days to enroll drivers in the EPN.</w:t>
      </w:r>
    </w:p>
    <w:p w14:paraId="33E1EC9E" w14:textId="77777777" w:rsidR="00541F56" w:rsidRPr="00A00768" w:rsidRDefault="00541F56" w:rsidP="00541F56">
      <w:pPr>
        <w:autoSpaceDE w:val="0"/>
        <w:autoSpaceDN w:val="0"/>
        <w:adjustRightInd w:val="0"/>
        <w:rPr>
          <w:color w:val="000000"/>
        </w:rPr>
      </w:pPr>
    </w:p>
    <w:p w14:paraId="7D3F4243" w14:textId="77777777" w:rsidR="00541F56" w:rsidRPr="00A00768" w:rsidRDefault="00541F56" w:rsidP="00541F56">
      <w:pPr>
        <w:autoSpaceDE w:val="0"/>
        <w:autoSpaceDN w:val="0"/>
        <w:adjustRightInd w:val="0"/>
        <w:ind w:left="1440" w:hanging="720"/>
        <w:rPr>
          <w:color w:val="000000"/>
        </w:rPr>
      </w:pPr>
      <w:r>
        <w:rPr>
          <w:color w:val="000000"/>
        </w:rPr>
        <w:t>I.</w:t>
      </w:r>
      <w:r w:rsidRPr="00A00768">
        <w:rPr>
          <w:color w:val="000000"/>
        </w:rPr>
        <w:t xml:space="preserve"> </w:t>
      </w:r>
      <w:r w:rsidRPr="00A00768">
        <w:rPr>
          <w:color w:val="000000"/>
        </w:rPr>
        <w:tab/>
        <w:t>Operators shall have a Carrier Identification (CA) number and a valid Motor Carrier Property (MCP) permit. MCP documentation shall be provided to the MPD during the enrollment period.</w:t>
      </w:r>
    </w:p>
    <w:p w14:paraId="7EDDEE82" w14:textId="77777777" w:rsidR="00541F56" w:rsidRPr="00A00768" w:rsidRDefault="00541F56" w:rsidP="00541F56">
      <w:pPr>
        <w:autoSpaceDE w:val="0"/>
        <w:autoSpaceDN w:val="0"/>
        <w:adjustRightInd w:val="0"/>
        <w:ind w:firstLine="720"/>
        <w:rPr>
          <w:color w:val="000000"/>
        </w:rPr>
      </w:pPr>
    </w:p>
    <w:p w14:paraId="23140044" w14:textId="77777777" w:rsidR="00541F56" w:rsidRDefault="00541F56" w:rsidP="00541F56">
      <w:pPr>
        <w:pStyle w:val="BodyTextIndent"/>
        <w:numPr>
          <w:ilvl w:val="0"/>
          <w:numId w:val="39"/>
        </w:numPr>
        <w:ind w:left="2160" w:hanging="720"/>
      </w:pPr>
      <w:r w:rsidRPr="00A00768">
        <w:t>The expiration of an operator’s MCP and/or suspension of the MCP, pursuant to CVC Section 34623, shall result in the immediate suspension of the tow operator, as well as additional disciplinary action which may be imposed by the MPD</w:t>
      </w:r>
      <w:r>
        <w:t xml:space="preserve"> Lieutenant</w:t>
      </w:r>
      <w:r w:rsidR="00127B32">
        <w:t xml:space="preserve"> / Sergeant</w:t>
      </w:r>
      <w:r w:rsidRPr="00A00768">
        <w:t>.</w:t>
      </w:r>
    </w:p>
    <w:p w14:paraId="515B011A" w14:textId="77777777" w:rsidR="007371CB" w:rsidRPr="00A00768" w:rsidRDefault="007371CB" w:rsidP="007371CB">
      <w:pPr>
        <w:pStyle w:val="BodyTextIndent"/>
        <w:ind w:left="2160"/>
      </w:pPr>
    </w:p>
    <w:p w14:paraId="2B461877" w14:textId="77777777" w:rsidR="00541F56" w:rsidRPr="00A00768" w:rsidRDefault="00541F56" w:rsidP="00541F56">
      <w:pPr>
        <w:pStyle w:val="BodyTextIndent"/>
        <w:ind w:left="1440" w:hanging="720"/>
      </w:pPr>
      <w:r w:rsidRPr="00A00768">
        <w:t>J.</w:t>
      </w:r>
      <w:r w:rsidRPr="00A00768">
        <w:tab/>
        <w:t xml:space="preserve">Operators shall </w:t>
      </w:r>
      <w:r>
        <w:t xml:space="preserve">have </w:t>
      </w:r>
      <w:proofErr w:type="gramStart"/>
      <w:r>
        <w:t>a sufficient number of</w:t>
      </w:r>
      <w:proofErr w:type="gramEnd"/>
      <w:r>
        <w:t xml:space="preserve"> drivers in order </w:t>
      </w:r>
      <w:r w:rsidRPr="00A00768">
        <w:t xml:space="preserve">comply with </w:t>
      </w:r>
      <w:r>
        <w:t xml:space="preserve">hours-of-service.  All drivers shall comply with </w:t>
      </w:r>
      <w:r w:rsidRPr="00A00768">
        <w:t>intrastate and/or interstate hours of service pursuant to Title 13, Sections 1212 and 1212.5 of the California Code of Regulations.</w:t>
      </w:r>
    </w:p>
    <w:p w14:paraId="3B2554CA" w14:textId="77777777" w:rsidR="00541F56" w:rsidRPr="00A00768" w:rsidRDefault="00541F56" w:rsidP="00541F56">
      <w:pPr>
        <w:pStyle w:val="BodyTextIndent"/>
      </w:pPr>
    </w:p>
    <w:p w14:paraId="22328EC5" w14:textId="77777777" w:rsidR="00541F56" w:rsidRPr="00A00768" w:rsidRDefault="00541F56" w:rsidP="00541F56">
      <w:pPr>
        <w:pStyle w:val="BodyTextIndent"/>
        <w:numPr>
          <w:ilvl w:val="0"/>
          <w:numId w:val="40"/>
        </w:numPr>
        <w:ind w:left="2160" w:hanging="720"/>
      </w:pPr>
      <w:r w:rsidRPr="00A00768">
        <w:lastRenderedPageBreak/>
        <w:t>Operators shall ensure their drivers’ record of duty status complies with Title 13, Section 1213 CCR.</w:t>
      </w:r>
    </w:p>
    <w:p w14:paraId="089BD6B0" w14:textId="77777777" w:rsidR="00541F56" w:rsidRPr="00A00768" w:rsidRDefault="00541F56" w:rsidP="00541F56">
      <w:pPr>
        <w:autoSpaceDE w:val="0"/>
        <w:autoSpaceDN w:val="0"/>
        <w:adjustRightInd w:val="0"/>
        <w:ind w:left="720"/>
      </w:pPr>
    </w:p>
    <w:p w14:paraId="5D87DD7A" w14:textId="77777777" w:rsidR="00541F56" w:rsidRDefault="00541F56" w:rsidP="00541F56">
      <w:pPr>
        <w:autoSpaceDE w:val="0"/>
        <w:autoSpaceDN w:val="0"/>
        <w:adjustRightInd w:val="0"/>
        <w:ind w:left="1440" w:hanging="720"/>
      </w:pPr>
      <w:r w:rsidRPr="00A00768">
        <w:t>K.</w:t>
      </w:r>
      <w:r w:rsidRPr="00A00768">
        <w:tab/>
        <w:t>The operator shall maintain a current list of drivers available for inspection any time by MPD.</w:t>
      </w:r>
    </w:p>
    <w:p w14:paraId="40486C5C" w14:textId="77777777" w:rsidR="00972D77" w:rsidRDefault="00972D77" w:rsidP="00541F56">
      <w:pPr>
        <w:autoSpaceDE w:val="0"/>
        <w:autoSpaceDN w:val="0"/>
        <w:adjustRightInd w:val="0"/>
        <w:ind w:left="1440" w:hanging="720"/>
      </w:pPr>
    </w:p>
    <w:p w14:paraId="3571D380" w14:textId="77777777" w:rsidR="00972D77" w:rsidRPr="004873E1" w:rsidRDefault="00972D77" w:rsidP="004F603A">
      <w:pPr>
        <w:pStyle w:val="ListParagraph"/>
        <w:numPr>
          <w:ilvl w:val="0"/>
          <w:numId w:val="49"/>
        </w:numPr>
        <w:autoSpaceDE w:val="0"/>
        <w:autoSpaceDN w:val="0"/>
        <w:adjustRightInd w:val="0"/>
      </w:pPr>
      <w:r>
        <w:t xml:space="preserve">    When a driver is no longer employed by the operator, the operator shall immedi</w:t>
      </w:r>
      <w:r w:rsidR="00127B32">
        <w:t xml:space="preserve">ately notify the MPD </w:t>
      </w:r>
      <w:r>
        <w:t>Lieutenant</w:t>
      </w:r>
      <w:r w:rsidR="00127B32">
        <w:t xml:space="preserve"> / Sergeant</w:t>
      </w:r>
      <w:r>
        <w:t>.</w:t>
      </w:r>
    </w:p>
    <w:p w14:paraId="6ACB9350" w14:textId="77777777" w:rsidR="00541F56" w:rsidRDefault="00541F56" w:rsidP="00541F56">
      <w:pPr>
        <w:autoSpaceDE w:val="0"/>
        <w:autoSpaceDN w:val="0"/>
        <w:adjustRightInd w:val="0"/>
      </w:pPr>
    </w:p>
    <w:p w14:paraId="1EDF5EA6" w14:textId="7A3CC902" w:rsidR="00541F56" w:rsidRDefault="00334DE5" w:rsidP="00541F56">
      <w:pPr>
        <w:autoSpaceDE w:val="0"/>
        <w:autoSpaceDN w:val="0"/>
        <w:adjustRightInd w:val="0"/>
        <w:rPr>
          <w:b/>
          <w:bCs/>
          <w:color w:val="000000"/>
        </w:rPr>
      </w:pPr>
      <w:r>
        <w:rPr>
          <w:b/>
          <w:bCs/>
          <w:color w:val="000000"/>
        </w:rPr>
        <w:t>2</w:t>
      </w:r>
      <w:r w:rsidR="00541F56">
        <w:rPr>
          <w:b/>
          <w:bCs/>
          <w:color w:val="000000"/>
        </w:rPr>
        <w:t xml:space="preserve">. </w:t>
      </w:r>
      <w:r w:rsidR="00541F56">
        <w:rPr>
          <w:b/>
          <w:bCs/>
          <w:color w:val="000000"/>
        </w:rPr>
        <w:tab/>
        <w:t>TOW OPERATOR’S BUSINESS</w:t>
      </w:r>
    </w:p>
    <w:p w14:paraId="7A3EC012" w14:textId="77777777" w:rsidR="00541F56" w:rsidRDefault="00541F56" w:rsidP="00541F56">
      <w:pPr>
        <w:autoSpaceDE w:val="0"/>
        <w:autoSpaceDN w:val="0"/>
        <w:adjustRightInd w:val="0"/>
        <w:rPr>
          <w:color w:val="000000"/>
        </w:rPr>
      </w:pPr>
    </w:p>
    <w:p w14:paraId="545B7477" w14:textId="77777777" w:rsidR="00541F56" w:rsidRDefault="00541F56" w:rsidP="00541F56">
      <w:pPr>
        <w:autoSpaceDE w:val="0"/>
        <w:autoSpaceDN w:val="0"/>
        <w:adjustRightInd w:val="0"/>
        <w:ind w:left="1440" w:hanging="720"/>
        <w:rPr>
          <w:color w:val="000000"/>
        </w:rPr>
      </w:pPr>
      <w:r>
        <w:rPr>
          <w:color w:val="000000"/>
        </w:rPr>
        <w:t xml:space="preserve">A. </w:t>
      </w:r>
      <w:r>
        <w:rPr>
          <w:color w:val="000000"/>
        </w:rPr>
        <w:tab/>
        <w:t>An operator’s place of business shall have a sign which clearly identifies it to the public as a tow service.</w:t>
      </w:r>
    </w:p>
    <w:p w14:paraId="538FD1DF" w14:textId="77777777" w:rsidR="00541F56" w:rsidRDefault="00541F56" w:rsidP="00541F56">
      <w:pPr>
        <w:autoSpaceDE w:val="0"/>
        <w:autoSpaceDN w:val="0"/>
        <w:adjustRightInd w:val="0"/>
        <w:rPr>
          <w:color w:val="000000"/>
        </w:rPr>
      </w:pPr>
    </w:p>
    <w:p w14:paraId="4F732D48" w14:textId="77777777" w:rsidR="00541F56" w:rsidRDefault="00541F56" w:rsidP="00541F56">
      <w:pPr>
        <w:pStyle w:val="BodyTextIndent"/>
        <w:ind w:left="2160" w:hanging="720"/>
      </w:pPr>
      <w:r>
        <w:t xml:space="preserve">1) </w:t>
      </w:r>
      <w:r>
        <w:tab/>
        <w:t>The sign shall have letters which are clearly visible to the public from the street and shall be visible at night.</w:t>
      </w:r>
    </w:p>
    <w:p w14:paraId="109CF1C2" w14:textId="77777777" w:rsidR="00541F56" w:rsidRDefault="00541F56" w:rsidP="00541F56">
      <w:pPr>
        <w:autoSpaceDE w:val="0"/>
        <w:autoSpaceDN w:val="0"/>
        <w:adjustRightInd w:val="0"/>
        <w:rPr>
          <w:color w:val="000000"/>
        </w:rPr>
      </w:pPr>
    </w:p>
    <w:p w14:paraId="6FF367B4" w14:textId="77777777" w:rsidR="00541F56" w:rsidRDefault="00541F56" w:rsidP="00541F56">
      <w:pPr>
        <w:autoSpaceDE w:val="0"/>
        <w:autoSpaceDN w:val="0"/>
        <w:adjustRightInd w:val="0"/>
        <w:ind w:firstLine="720"/>
        <w:rPr>
          <w:color w:val="000000"/>
        </w:rPr>
      </w:pPr>
      <w:r>
        <w:rPr>
          <w:color w:val="000000"/>
        </w:rPr>
        <w:t xml:space="preserve">B. </w:t>
      </w:r>
      <w:r>
        <w:rPr>
          <w:color w:val="000000"/>
        </w:rPr>
        <w:tab/>
        <w:t>Business hours shall be posted in plain view to the public.</w:t>
      </w:r>
    </w:p>
    <w:p w14:paraId="67DE687D" w14:textId="77777777" w:rsidR="00541F56" w:rsidRDefault="00541F56" w:rsidP="00541F56">
      <w:pPr>
        <w:autoSpaceDE w:val="0"/>
        <w:autoSpaceDN w:val="0"/>
        <w:adjustRightInd w:val="0"/>
        <w:rPr>
          <w:color w:val="000000"/>
        </w:rPr>
      </w:pPr>
    </w:p>
    <w:p w14:paraId="5A5B663D" w14:textId="77777777" w:rsidR="00541F56" w:rsidRDefault="00541F56" w:rsidP="00541F56">
      <w:pPr>
        <w:autoSpaceDE w:val="0"/>
        <w:autoSpaceDN w:val="0"/>
        <w:adjustRightInd w:val="0"/>
        <w:ind w:left="1440" w:hanging="720"/>
        <w:rPr>
          <w:color w:val="000000"/>
        </w:rPr>
      </w:pPr>
      <w:r>
        <w:rPr>
          <w:color w:val="000000"/>
        </w:rPr>
        <w:t>C.</w:t>
      </w:r>
      <w:r>
        <w:rPr>
          <w:color w:val="000000"/>
        </w:rPr>
        <w:tab/>
        <w:t>An operator’s place of business shall have posted in plain view to the public the “Towing Fees and Access Notice” and copies of notice readily available to the public pursuant to Section 22651.07(a)(1)(A) CVC.</w:t>
      </w:r>
    </w:p>
    <w:p w14:paraId="7F6E2266" w14:textId="77777777" w:rsidR="00541F56" w:rsidRDefault="00541F56" w:rsidP="00541F56">
      <w:pPr>
        <w:autoSpaceDE w:val="0"/>
        <w:autoSpaceDN w:val="0"/>
        <w:adjustRightInd w:val="0"/>
        <w:ind w:left="1440" w:hanging="720"/>
        <w:rPr>
          <w:color w:val="000000"/>
        </w:rPr>
      </w:pPr>
    </w:p>
    <w:p w14:paraId="3F2AA701" w14:textId="7E6C7270" w:rsidR="00541F56" w:rsidRDefault="00541F56" w:rsidP="00541F56">
      <w:pPr>
        <w:autoSpaceDE w:val="0"/>
        <w:autoSpaceDN w:val="0"/>
        <w:adjustRightInd w:val="0"/>
        <w:ind w:left="2160" w:hanging="720"/>
        <w:rPr>
          <w:color w:val="000000"/>
        </w:rPr>
      </w:pPr>
      <w:r>
        <w:rPr>
          <w:color w:val="000000"/>
        </w:rPr>
        <w:t>1)</w:t>
      </w:r>
      <w:r>
        <w:rPr>
          <w:color w:val="000000"/>
        </w:rPr>
        <w:tab/>
        <w:t>The “Towing Fees and Access Notice” shall be a standardized document plainly printed in no less than 10-point type and shall contain the required language pursuant to Section 22651.07(</w:t>
      </w:r>
      <w:r w:rsidR="00F51838">
        <w:rPr>
          <w:color w:val="000000"/>
        </w:rPr>
        <w:t>e</w:t>
      </w:r>
      <w:r>
        <w:rPr>
          <w:color w:val="000000"/>
        </w:rPr>
        <w:t>) CVC.</w:t>
      </w:r>
    </w:p>
    <w:p w14:paraId="6255A641" w14:textId="77777777" w:rsidR="00541F56" w:rsidRDefault="00541F56" w:rsidP="00541F56">
      <w:pPr>
        <w:autoSpaceDE w:val="0"/>
        <w:autoSpaceDN w:val="0"/>
        <w:adjustRightInd w:val="0"/>
        <w:ind w:left="2160" w:hanging="720"/>
        <w:rPr>
          <w:color w:val="000000"/>
        </w:rPr>
      </w:pPr>
    </w:p>
    <w:p w14:paraId="0AD8041A" w14:textId="77777777" w:rsidR="00541F56" w:rsidRDefault="00541F56" w:rsidP="00541F56">
      <w:pPr>
        <w:autoSpaceDE w:val="0"/>
        <w:autoSpaceDN w:val="0"/>
        <w:adjustRightInd w:val="0"/>
        <w:ind w:left="1440" w:hanging="720"/>
        <w:rPr>
          <w:color w:val="000000"/>
        </w:rPr>
      </w:pPr>
      <w:r>
        <w:rPr>
          <w:color w:val="000000"/>
        </w:rPr>
        <w:t xml:space="preserve">D. </w:t>
      </w:r>
      <w:r>
        <w:rPr>
          <w:color w:val="000000"/>
        </w:rPr>
        <w:tab/>
        <w:t>An operator’s place of business shall be sufficiently staffed to allow customers to talk face-to-face with a tow company’s owner, manager, or employee during normal business hours.</w:t>
      </w:r>
    </w:p>
    <w:p w14:paraId="1C220FEC" w14:textId="77777777" w:rsidR="00541F56" w:rsidRDefault="00541F56" w:rsidP="00541F56">
      <w:pPr>
        <w:autoSpaceDE w:val="0"/>
        <w:autoSpaceDN w:val="0"/>
        <w:adjustRightInd w:val="0"/>
        <w:rPr>
          <w:color w:val="000000"/>
        </w:rPr>
      </w:pPr>
    </w:p>
    <w:p w14:paraId="61C9863B" w14:textId="77777777" w:rsidR="00541F56" w:rsidRDefault="00541F56" w:rsidP="00541F56">
      <w:pPr>
        <w:pStyle w:val="BodyTextIndent"/>
        <w:numPr>
          <w:ilvl w:val="0"/>
          <w:numId w:val="44"/>
        </w:numPr>
      </w:pPr>
      <w:r>
        <w:t xml:space="preserve">Normal business hours shall not be less than 8 a.m. to 5 p.m., Monday through Friday, except for the following state recognized holidays: New Year’s Day, Martin Luther King Day, President’s Day, Cesar Chavez Day, Memorial Day, Independence Day, Labor Day, Veteran’s Day, Thanksgiving Day, day after Thanksgiving Day, and Christmas Day. </w:t>
      </w:r>
    </w:p>
    <w:p w14:paraId="0B2F79CD" w14:textId="77777777" w:rsidR="00541F56" w:rsidRDefault="00541F56" w:rsidP="00541F56">
      <w:pPr>
        <w:pStyle w:val="BodyTextIndent"/>
        <w:ind w:left="2160"/>
      </w:pPr>
    </w:p>
    <w:p w14:paraId="37606452" w14:textId="77777777" w:rsidR="00541F56" w:rsidRDefault="00541F56" w:rsidP="00541F56">
      <w:pPr>
        <w:pStyle w:val="BodyTextIndent"/>
        <w:ind w:left="2160"/>
      </w:pPr>
      <w:r>
        <w:t>Note:  When the MPD is closed in observance of a holiday, the tow operator may also be closed.</w:t>
      </w:r>
    </w:p>
    <w:p w14:paraId="07F57622" w14:textId="77777777" w:rsidR="00541F56" w:rsidRDefault="00541F56" w:rsidP="00541F56">
      <w:pPr>
        <w:autoSpaceDE w:val="0"/>
        <w:autoSpaceDN w:val="0"/>
        <w:adjustRightInd w:val="0"/>
        <w:rPr>
          <w:color w:val="000000"/>
        </w:rPr>
      </w:pPr>
    </w:p>
    <w:p w14:paraId="6EC1AFBE" w14:textId="6CBAB352" w:rsidR="00541F56" w:rsidRDefault="00541F56" w:rsidP="00541F56">
      <w:pPr>
        <w:autoSpaceDE w:val="0"/>
        <w:autoSpaceDN w:val="0"/>
        <w:adjustRightInd w:val="0"/>
        <w:ind w:left="1440" w:hanging="720"/>
        <w:rPr>
          <w:color w:val="000000"/>
        </w:rPr>
      </w:pPr>
      <w:r>
        <w:rPr>
          <w:color w:val="000000"/>
        </w:rPr>
        <w:t xml:space="preserve">E. </w:t>
      </w:r>
      <w:r>
        <w:rPr>
          <w:color w:val="000000"/>
        </w:rPr>
        <w:tab/>
        <w:t>If an operator’s place of business is staffed with only one employee, the business office may be closed for</w:t>
      </w:r>
      <w:r w:rsidR="00972D77">
        <w:rPr>
          <w:color w:val="000000"/>
        </w:rPr>
        <w:t xml:space="preserve"> a maximum of 30 minutes for </w:t>
      </w:r>
      <w:r>
        <w:rPr>
          <w:color w:val="000000"/>
        </w:rPr>
        <w:t>lunch and the following shall apply:</w:t>
      </w:r>
    </w:p>
    <w:p w14:paraId="17801179" w14:textId="77777777" w:rsidR="007371CB" w:rsidRDefault="007371CB" w:rsidP="00541F56">
      <w:pPr>
        <w:autoSpaceDE w:val="0"/>
        <w:autoSpaceDN w:val="0"/>
        <w:adjustRightInd w:val="0"/>
        <w:ind w:left="1440" w:hanging="720"/>
        <w:rPr>
          <w:color w:val="000000"/>
        </w:rPr>
      </w:pPr>
    </w:p>
    <w:p w14:paraId="272B15C4" w14:textId="77777777" w:rsidR="00541F56" w:rsidRDefault="00541F56" w:rsidP="00541F56">
      <w:pPr>
        <w:pStyle w:val="BodyTextIndent"/>
        <w:ind w:left="2160" w:hanging="720"/>
      </w:pPr>
      <w:r>
        <w:lastRenderedPageBreak/>
        <w:t xml:space="preserve">1) </w:t>
      </w:r>
      <w:r>
        <w:tab/>
        <w:t>A sign shall be posted which reflects a lunch closure and a phone number where a request by a vehicle’s owner/agent shall result in an immediate response to release property or a vehicle.</w:t>
      </w:r>
    </w:p>
    <w:p w14:paraId="3AEECCA1" w14:textId="77777777" w:rsidR="00541F56" w:rsidRDefault="00541F56" w:rsidP="00541F56">
      <w:pPr>
        <w:autoSpaceDE w:val="0"/>
        <w:autoSpaceDN w:val="0"/>
        <w:adjustRightInd w:val="0"/>
        <w:ind w:left="1440" w:hanging="720"/>
        <w:rPr>
          <w:color w:val="000000"/>
        </w:rPr>
      </w:pPr>
    </w:p>
    <w:p w14:paraId="762D20D0" w14:textId="77777777" w:rsidR="00541F56" w:rsidRDefault="00541F56" w:rsidP="00541F56">
      <w:pPr>
        <w:pStyle w:val="BodyTextIndent"/>
        <w:ind w:left="2160" w:hanging="720"/>
      </w:pPr>
      <w:r>
        <w:t xml:space="preserve">2) </w:t>
      </w:r>
      <w:r>
        <w:tab/>
        <w:t>Response to the office shall be within the time frame required for a normal MPD Class A tow.</w:t>
      </w:r>
    </w:p>
    <w:p w14:paraId="3C50D415" w14:textId="77777777" w:rsidR="00972D77" w:rsidRDefault="00972D77" w:rsidP="00541F56">
      <w:pPr>
        <w:pStyle w:val="BodyTextIndent"/>
        <w:ind w:left="2160" w:hanging="720"/>
      </w:pPr>
    </w:p>
    <w:p w14:paraId="03E501AC" w14:textId="77777777" w:rsidR="00972D77" w:rsidRDefault="00972D77" w:rsidP="00541F56">
      <w:pPr>
        <w:pStyle w:val="BodyTextIndent"/>
        <w:ind w:left="2160" w:hanging="720"/>
      </w:pPr>
      <w:r>
        <w:t>3)</w:t>
      </w:r>
      <w:r>
        <w:tab/>
        <w:t xml:space="preserve">The lunch </w:t>
      </w:r>
      <w:r w:rsidR="00776F7F">
        <w:t>closure must</w:t>
      </w:r>
      <w:r>
        <w:t xml:space="preserve"> be during normal lunch hours.</w:t>
      </w:r>
    </w:p>
    <w:p w14:paraId="037DE760" w14:textId="77777777" w:rsidR="00972D77" w:rsidRDefault="00972D77" w:rsidP="00541F56">
      <w:pPr>
        <w:pStyle w:val="BodyTextIndent"/>
        <w:ind w:left="2160" w:hanging="720"/>
      </w:pPr>
    </w:p>
    <w:p w14:paraId="1021F0B8" w14:textId="08F842B9" w:rsidR="00972D77" w:rsidRDefault="00972D77" w:rsidP="00541F56">
      <w:pPr>
        <w:pStyle w:val="BodyTextIndent"/>
        <w:ind w:left="2160" w:hanging="720"/>
      </w:pPr>
      <w:r>
        <w:tab/>
        <w:t>NOTE:  For the purposes of th</w:t>
      </w:r>
      <w:r w:rsidR="00776F7F">
        <w:t>is</w:t>
      </w:r>
      <w:r>
        <w:t xml:space="preserve"> </w:t>
      </w:r>
      <w:proofErr w:type="gramStart"/>
      <w:r w:rsidR="00334DE5" w:rsidRPr="009A38F7">
        <w:rPr>
          <w:color w:val="000000" w:themeColor="text1"/>
          <w:shd w:val="clear" w:color="auto" w:fill="FAF9F8"/>
        </w:rPr>
        <w:t>ECVTSA</w:t>
      </w:r>
      <w:r w:rsidR="00334DE5" w:rsidDel="00334DE5">
        <w:t xml:space="preserve"> </w:t>
      </w:r>
      <w:r>
        <w:t>,</w:t>
      </w:r>
      <w:proofErr w:type="gramEnd"/>
      <w:r>
        <w:t xml:space="preserve"> normal lunch hours are between 11:00 a.m. and 2:00 p.m.</w:t>
      </w:r>
    </w:p>
    <w:p w14:paraId="011C8815" w14:textId="77777777" w:rsidR="00541F56" w:rsidRDefault="00541F56" w:rsidP="00541F56">
      <w:pPr>
        <w:autoSpaceDE w:val="0"/>
        <w:autoSpaceDN w:val="0"/>
        <w:adjustRightInd w:val="0"/>
        <w:ind w:left="1440" w:hanging="720"/>
        <w:rPr>
          <w:color w:val="000000"/>
        </w:rPr>
      </w:pPr>
    </w:p>
    <w:p w14:paraId="3E9D3AD0" w14:textId="77777777" w:rsidR="00541F56" w:rsidRDefault="00541F56" w:rsidP="00541F56">
      <w:pPr>
        <w:autoSpaceDE w:val="0"/>
        <w:autoSpaceDN w:val="0"/>
        <w:adjustRightInd w:val="0"/>
        <w:ind w:left="1440" w:hanging="720"/>
        <w:rPr>
          <w:color w:val="000000"/>
        </w:rPr>
      </w:pPr>
      <w:r>
        <w:rPr>
          <w:color w:val="000000"/>
        </w:rPr>
        <w:t xml:space="preserve">F. </w:t>
      </w:r>
      <w:r>
        <w:rPr>
          <w:color w:val="000000"/>
        </w:rPr>
        <w:tab/>
        <w:t>The operator shall maintain records of all tow services furnished at the operator’s primary office (Note: printable electronic records are acceptable).</w:t>
      </w:r>
    </w:p>
    <w:p w14:paraId="30E60559" w14:textId="77777777" w:rsidR="00541F56" w:rsidRDefault="00541F56" w:rsidP="00541F56">
      <w:pPr>
        <w:autoSpaceDE w:val="0"/>
        <w:autoSpaceDN w:val="0"/>
        <w:adjustRightInd w:val="0"/>
        <w:rPr>
          <w:color w:val="000000"/>
        </w:rPr>
      </w:pPr>
    </w:p>
    <w:p w14:paraId="0367E6BA" w14:textId="77777777" w:rsidR="00541F56" w:rsidRDefault="00541F56" w:rsidP="00541F56">
      <w:pPr>
        <w:pStyle w:val="BodyTextIndent"/>
        <w:numPr>
          <w:ilvl w:val="0"/>
          <w:numId w:val="46"/>
        </w:numPr>
      </w:pPr>
      <w:r>
        <w:t>Invoices shall contain the required itemized information pursuant to Section 22651.07(e) CVC.</w:t>
      </w:r>
    </w:p>
    <w:p w14:paraId="440B144F" w14:textId="77777777" w:rsidR="00541F56" w:rsidRDefault="00541F56" w:rsidP="00541F56">
      <w:pPr>
        <w:pStyle w:val="BodyTextIndent"/>
        <w:ind w:left="2160"/>
      </w:pPr>
    </w:p>
    <w:p w14:paraId="7816F103" w14:textId="7AD9ADBC" w:rsidR="00541F56" w:rsidRDefault="00541F56" w:rsidP="00541F56">
      <w:pPr>
        <w:pStyle w:val="BodyTextIndent"/>
        <w:ind w:left="2160" w:hanging="720"/>
      </w:pPr>
      <w:r>
        <w:t>2)</w:t>
      </w:r>
      <w:r>
        <w:tab/>
        <w:t xml:space="preserve">Itemized invoices shall contain a distinct notice upon the invoice </w:t>
      </w:r>
      <w:proofErr w:type="gramStart"/>
      <w:r>
        <w:t>stating</w:t>
      </w:r>
      <w:proofErr w:type="gramEnd"/>
      <w:r>
        <w:t xml:space="preserve"> “Upon Request, you are entitled to receive a copy of the “Towing Fees and Access Notice.”  This notice shall be contained within a bordered text box, printed in no less than 10-point type pursuant to 22651.07(a)(3) CVC.</w:t>
      </w:r>
    </w:p>
    <w:p w14:paraId="232909E3" w14:textId="77777777" w:rsidR="00541F56" w:rsidRDefault="00541F56" w:rsidP="00541F56">
      <w:pPr>
        <w:pStyle w:val="BodyTextIndent"/>
        <w:ind w:left="2160" w:hanging="720"/>
      </w:pPr>
    </w:p>
    <w:p w14:paraId="786CFE70" w14:textId="77777777" w:rsidR="00541F56" w:rsidRDefault="00541F56" w:rsidP="00541F56">
      <w:pPr>
        <w:autoSpaceDE w:val="0"/>
        <w:autoSpaceDN w:val="0"/>
        <w:adjustRightInd w:val="0"/>
        <w:ind w:left="1440" w:hanging="720"/>
        <w:rPr>
          <w:color w:val="000000"/>
        </w:rPr>
      </w:pPr>
      <w:r>
        <w:rPr>
          <w:color w:val="000000"/>
        </w:rPr>
        <w:t xml:space="preserve">G. </w:t>
      </w:r>
      <w:r>
        <w:rPr>
          <w:color w:val="000000"/>
        </w:rPr>
        <w:tab/>
        <w:t>The operator’s primary business office shall also maintain business records relating to personnel, insurance, personnel taxes, payroll, applicable operating authorities, local operating authorities, lien sale actions, driver’s record of duty status (intrastate and/or interstate</w:t>
      </w:r>
      <w:proofErr w:type="gramStart"/>
      <w:r>
        <w:rPr>
          <w:color w:val="000000"/>
        </w:rPr>
        <w:t>),and</w:t>
      </w:r>
      <w:proofErr w:type="gramEnd"/>
      <w:r>
        <w:rPr>
          <w:color w:val="000000"/>
        </w:rPr>
        <w:t xml:space="preserve"> Federal Communication Commission licensing (if applicable</w:t>
      </w:r>
      <w:r>
        <w:rPr>
          <w:i/>
          <w:iCs/>
          <w:color w:val="000000"/>
        </w:rPr>
        <w:t>)</w:t>
      </w:r>
      <w:r>
        <w:rPr>
          <w:color w:val="000000"/>
        </w:rPr>
        <w:t>, and non-MPD tows.</w:t>
      </w:r>
    </w:p>
    <w:p w14:paraId="0869F8A4" w14:textId="77777777" w:rsidR="00541F56" w:rsidRDefault="00541F56" w:rsidP="00541F56">
      <w:pPr>
        <w:autoSpaceDE w:val="0"/>
        <w:autoSpaceDN w:val="0"/>
        <w:adjustRightInd w:val="0"/>
        <w:rPr>
          <w:color w:val="000000"/>
        </w:rPr>
      </w:pPr>
    </w:p>
    <w:p w14:paraId="6474590F" w14:textId="37246363" w:rsidR="00541F56" w:rsidRDefault="00541F56" w:rsidP="00541F56">
      <w:pPr>
        <w:autoSpaceDE w:val="0"/>
        <w:autoSpaceDN w:val="0"/>
        <w:adjustRightInd w:val="0"/>
        <w:ind w:left="1440" w:hanging="720"/>
        <w:rPr>
          <w:color w:val="000000"/>
        </w:rPr>
      </w:pPr>
      <w:r>
        <w:rPr>
          <w:color w:val="000000"/>
        </w:rPr>
        <w:t xml:space="preserve">H. </w:t>
      </w:r>
      <w:r>
        <w:rPr>
          <w:color w:val="000000"/>
        </w:rPr>
        <w:tab/>
        <w:t xml:space="preserve">The MPD may inspect all operator records relating to compliance with the </w:t>
      </w:r>
      <w:r w:rsidR="00334DE5" w:rsidRPr="009A38F7">
        <w:rPr>
          <w:color w:val="000000" w:themeColor="text1"/>
          <w:shd w:val="clear" w:color="auto" w:fill="FAF9F8"/>
        </w:rPr>
        <w:t>ECVTSA</w:t>
      </w:r>
      <w:r w:rsidR="00334DE5" w:rsidDel="00334DE5">
        <w:rPr>
          <w:color w:val="000000"/>
        </w:rPr>
        <w:t xml:space="preserve"> </w:t>
      </w:r>
      <w:r>
        <w:rPr>
          <w:color w:val="000000"/>
        </w:rPr>
        <w:t>without notice during normal business hours.</w:t>
      </w:r>
    </w:p>
    <w:p w14:paraId="5E89781A" w14:textId="77777777" w:rsidR="00541F56" w:rsidRDefault="00541F56" w:rsidP="00541F56">
      <w:pPr>
        <w:autoSpaceDE w:val="0"/>
        <w:autoSpaceDN w:val="0"/>
        <w:adjustRightInd w:val="0"/>
        <w:rPr>
          <w:color w:val="000000"/>
        </w:rPr>
      </w:pPr>
    </w:p>
    <w:p w14:paraId="5AD16D9D" w14:textId="77777777" w:rsidR="00541F56" w:rsidRDefault="00541F56" w:rsidP="00541F56">
      <w:pPr>
        <w:autoSpaceDE w:val="0"/>
        <w:autoSpaceDN w:val="0"/>
        <w:adjustRightInd w:val="0"/>
        <w:ind w:left="1440" w:hanging="720"/>
        <w:rPr>
          <w:color w:val="000000"/>
        </w:rPr>
      </w:pPr>
      <w:r>
        <w:rPr>
          <w:color w:val="000000"/>
        </w:rPr>
        <w:t xml:space="preserve">I. </w:t>
      </w:r>
      <w:r>
        <w:rPr>
          <w:color w:val="000000"/>
        </w:rPr>
        <w:tab/>
        <w:t>Operators shall permit the MPD to make copies of business records at their place of business, or to remove business records for the purpose of reproduction.</w:t>
      </w:r>
    </w:p>
    <w:p w14:paraId="2F66F6A7" w14:textId="77777777" w:rsidR="00541F56" w:rsidRDefault="00541F56" w:rsidP="00541F56">
      <w:pPr>
        <w:autoSpaceDE w:val="0"/>
        <w:autoSpaceDN w:val="0"/>
        <w:adjustRightInd w:val="0"/>
        <w:rPr>
          <w:color w:val="000000"/>
        </w:rPr>
      </w:pPr>
    </w:p>
    <w:p w14:paraId="1C113D9C" w14:textId="77777777" w:rsidR="00541F56" w:rsidRDefault="00541F56" w:rsidP="00541F56">
      <w:pPr>
        <w:pStyle w:val="BodyTextIndent"/>
        <w:ind w:left="2160" w:hanging="720"/>
      </w:pPr>
      <w:r>
        <w:t xml:space="preserve">1) </w:t>
      </w:r>
      <w:r>
        <w:tab/>
        <w:t>The MPD shall provide a receipt for any record removed from the place of business.</w:t>
      </w:r>
    </w:p>
    <w:p w14:paraId="5C755473" w14:textId="77777777" w:rsidR="00541F56" w:rsidRDefault="00541F56" w:rsidP="00541F56">
      <w:pPr>
        <w:autoSpaceDE w:val="0"/>
        <w:autoSpaceDN w:val="0"/>
        <w:adjustRightInd w:val="0"/>
        <w:ind w:left="1440" w:hanging="720"/>
        <w:rPr>
          <w:color w:val="000000"/>
        </w:rPr>
      </w:pPr>
    </w:p>
    <w:p w14:paraId="1C35A442" w14:textId="14AF2C17" w:rsidR="00541F56" w:rsidRDefault="00541F56" w:rsidP="00541F56">
      <w:pPr>
        <w:autoSpaceDE w:val="0"/>
        <w:autoSpaceDN w:val="0"/>
        <w:adjustRightInd w:val="0"/>
        <w:ind w:left="1440" w:hanging="720"/>
        <w:rPr>
          <w:color w:val="000000"/>
        </w:rPr>
      </w:pPr>
      <w:r>
        <w:rPr>
          <w:color w:val="000000"/>
        </w:rPr>
        <w:t xml:space="preserve">J. </w:t>
      </w:r>
      <w:r>
        <w:rPr>
          <w:color w:val="000000"/>
        </w:rPr>
        <w:tab/>
        <w:t xml:space="preserve">An operator shall maintain business records for a period of two (2) years, plus the current term of this </w:t>
      </w:r>
      <w:proofErr w:type="gramStart"/>
      <w:r w:rsidR="00846B6F" w:rsidRPr="009A38F7">
        <w:rPr>
          <w:color w:val="000000" w:themeColor="text1"/>
          <w:shd w:val="clear" w:color="auto" w:fill="FAF9F8"/>
        </w:rPr>
        <w:t>ECVTSA</w:t>
      </w:r>
      <w:r w:rsidR="00846B6F" w:rsidDel="00846B6F">
        <w:rPr>
          <w:color w:val="000000"/>
        </w:rPr>
        <w:t xml:space="preserve"> </w:t>
      </w:r>
      <w:r>
        <w:rPr>
          <w:color w:val="000000"/>
        </w:rPr>
        <w:t>,</w:t>
      </w:r>
      <w:proofErr w:type="gramEnd"/>
      <w:r>
        <w:rPr>
          <w:color w:val="000000"/>
        </w:rPr>
        <w:t xml:space="preserve"> and shall make them available for inspection.</w:t>
      </w:r>
    </w:p>
    <w:p w14:paraId="50EB41B5" w14:textId="77777777" w:rsidR="00541F56" w:rsidRDefault="00541F56" w:rsidP="00541F56">
      <w:pPr>
        <w:autoSpaceDE w:val="0"/>
        <w:autoSpaceDN w:val="0"/>
        <w:adjustRightInd w:val="0"/>
        <w:rPr>
          <w:color w:val="000000"/>
        </w:rPr>
      </w:pPr>
    </w:p>
    <w:p w14:paraId="6C448C66" w14:textId="5155FBCC" w:rsidR="00541F56" w:rsidRDefault="00541F56" w:rsidP="00541F56">
      <w:pPr>
        <w:pStyle w:val="BodyTextIndent"/>
        <w:ind w:left="2160" w:hanging="720"/>
      </w:pPr>
      <w:r>
        <w:t xml:space="preserve">1) </w:t>
      </w:r>
      <w:r>
        <w:tab/>
        <w:t xml:space="preserve">Failure of the operator to comply with the </w:t>
      </w:r>
      <w:proofErr w:type="gramStart"/>
      <w:r>
        <w:t>aforementioned inspection</w:t>
      </w:r>
      <w:proofErr w:type="gramEnd"/>
      <w:r>
        <w:t xml:space="preserve"> requirements shall be cause for disciplinary action as set forth in subsection 2</w:t>
      </w:r>
      <w:r w:rsidR="00F51838">
        <w:t>0</w:t>
      </w:r>
      <w:r>
        <w:t xml:space="preserve"> of this </w:t>
      </w:r>
      <w:r w:rsidR="00334DE5" w:rsidRPr="009A38F7">
        <w:rPr>
          <w:color w:val="000000" w:themeColor="text1"/>
          <w:shd w:val="clear" w:color="auto" w:fill="FAF9F8"/>
        </w:rPr>
        <w:t>ECVTSA</w:t>
      </w:r>
      <w:r w:rsidR="00334DE5">
        <w:rPr>
          <w:color w:val="000000" w:themeColor="text1"/>
          <w:shd w:val="clear" w:color="auto" w:fill="FAF9F8"/>
        </w:rPr>
        <w:t>.</w:t>
      </w:r>
    </w:p>
    <w:p w14:paraId="07EE10BD" w14:textId="77777777" w:rsidR="00541F56" w:rsidRDefault="00541F56" w:rsidP="00541F56">
      <w:pPr>
        <w:autoSpaceDE w:val="0"/>
        <w:autoSpaceDN w:val="0"/>
        <w:adjustRightInd w:val="0"/>
        <w:rPr>
          <w:b/>
          <w:bCs/>
          <w:color w:val="000000"/>
        </w:rPr>
      </w:pPr>
    </w:p>
    <w:p w14:paraId="5304D263" w14:textId="3C178855" w:rsidR="00541F56" w:rsidRDefault="00334DE5" w:rsidP="00541F56">
      <w:pPr>
        <w:autoSpaceDE w:val="0"/>
        <w:autoSpaceDN w:val="0"/>
        <w:adjustRightInd w:val="0"/>
        <w:rPr>
          <w:b/>
          <w:bCs/>
          <w:color w:val="000000"/>
        </w:rPr>
      </w:pPr>
      <w:r>
        <w:rPr>
          <w:b/>
          <w:bCs/>
          <w:color w:val="000000"/>
        </w:rPr>
        <w:t>3</w:t>
      </w:r>
      <w:r w:rsidR="00541F56">
        <w:rPr>
          <w:b/>
          <w:bCs/>
          <w:color w:val="000000"/>
        </w:rPr>
        <w:t xml:space="preserve">. </w:t>
      </w:r>
      <w:r w:rsidR="00541F56">
        <w:rPr>
          <w:b/>
          <w:bCs/>
          <w:color w:val="000000"/>
        </w:rPr>
        <w:tab/>
        <w:t>FINANCIAL INTEREST</w:t>
      </w:r>
    </w:p>
    <w:p w14:paraId="7B0814DA" w14:textId="77777777" w:rsidR="00541F56" w:rsidRDefault="00541F56" w:rsidP="00541F56">
      <w:pPr>
        <w:autoSpaceDE w:val="0"/>
        <w:autoSpaceDN w:val="0"/>
        <w:adjustRightInd w:val="0"/>
        <w:rPr>
          <w:color w:val="000000"/>
        </w:rPr>
      </w:pPr>
    </w:p>
    <w:p w14:paraId="0014D6D3" w14:textId="4729388A" w:rsidR="00541F56" w:rsidRDefault="00541F56" w:rsidP="00541F56">
      <w:pPr>
        <w:autoSpaceDE w:val="0"/>
        <w:autoSpaceDN w:val="0"/>
        <w:adjustRightInd w:val="0"/>
        <w:ind w:left="1440" w:hanging="720"/>
        <w:rPr>
          <w:color w:val="000000"/>
        </w:rPr>
      </w:pPr>
      <w:r>
        <w:rPr>
          <w:color w:val="000000"/>
        </w:rPr>
        <w:tab/>
      </w:r>
    </w:p>
    <w:p w14:paraId="3A821839" w14:textId="77777777" w:rsidR="00541F56" w:rsidRDefault="00541F56" w:rsidP="00541F56">
      <w:pPr>
        <w:autoSpaceDE w:val="0"/>
        <w:autoSpaceDN w:val="0"/>
        <w:adjustRightInd w:val="0"/>
        <w:rPr>
          <w:color w:val="000000"/>
        </w:rPr>
      </w:pPr>
    </w:p>
    <w:p w14:paraId="2BE805B2" w14:textId="06756141" w:rsidR="00541F56" w:rsidRDefault="00334DE5" w:rsidP="00541F56">
      <w:pPr>
        <w:autoSpaceDE w:val="0"/>
        <w:autoSpaceDN w:val="0"/>
        <w:adjustRightInd w:val="0"/>
        <w:ind w:left="1440" w:hanging="720"/>
        <w:rPr>
          <w:color w:val="000000"/>
        </w:rPr>
      </w:pPr>
      <w:r>
        <w:rPr>
          <w:color w:val="000000"/>
        </w:rPr>
        <w:t>A</w:t>
      </w:r>
      <w:r w:rsidR="00541F56">
        <w:rPr>
          <w:color w:val="000000"/>
        </w:rPr>
        <w:t xml:space="preserve">. </w:t>
      </w:r>
      <w:r w:rsidR="00541F56">
        <w:rPr>
          <w:color w:val="000000"/>
        </w:rPr>
        <w:tab/>
        <w:t xml:space="preserve">The sale or transfer of the controlling interest in a </w:t>
      </w:r>
      <w:r w:rsidR="00776F7F">
        <w:rPr>
          <w:color w:val="000000"/>
        </w:rPr>
        <w:t xml:space="preserve">tow </w:t>
      </w:r>
      <w:r w:rsidR="00541F56">
        <w:rPr>
          <w:color w:val="000000"/>
        </w:rPr>
        <w:t>company shall immediately terminate th</w:t>
      </w:r>
      <w:r w:rsidR="006B3DB2">
        <w:rPr>
          <w:color w:val="000000"/>
        </w:rPr>
        <w:t>is</w:t>
      </w:r>
      <w:r w:rsidR="00541F56">
        <w:rPr>
          <w:color w:val="000000"/>
        </w:rPr>
        <w:t xml:space="preserve"> </w:t>
      </w:r>
      <w:r w:rsidRPr="009A38F7">
        <w:rPr>
          <w:color w:val="000000" w:themeColor="text1"/>
          <w:shd w:val="clear" w:color="auto" w:fill="FAF9F8"/>
        </w:rPr>
        <w:t>ECVTSA</w:t>
      </w:r>
      <w:r w:rsidR="00541F56">
        <w:rPr>
          <w:color w:val="000000"/>
        </w:rPr>
        <w:t xml:space="preserve">. </w:t>
      </w:r>
    </w:p>
    <w:p w14:paraId="7F2F4D9C" w14:textId="77777777" w:rsidR="00541F56" w:rsidRDefault="00541F56" w:rsidP="00541F56">
      <w:pPr>
        <w:autoSpaceDE w:val="0"/>
        <w:autoSpaceDN w:val="0"/>
        <w:adjustRightInd w:val="0"/>
        <w:ind w:left="1440" w:hanging="720"/>
        <w:rPr>
          <w:color w:val="000000"/>
        </w:rPr>
      </w:pPr>
    </w:p>
    <w:p w14:paraId="54C1529B" w14:textId="5F6A898B" w:rsidR="00541F56" w:rsidRDefault="00541F56" w:rsidP="00541F56">
      <w:pPr>
        <w:autoSpaceDE w:val="0"/>
        <w:autoSpaceDN w:val="0"/>
        <w:adjustRightInd w:val="0"/>
        <w:ind w:left="2160" w:hanging="720"/>
        <w:rPr>
          <w:color w:val="000000"/>
        </w:rPr>
      </w:pPr>
      <w:r>
        <w:rPr>
          <w:color w:val="000000"/>
        </w:rPr>
        <w:t xml:space="preserve">1) </w:t>
      </w:r>
      <w:r>
        <w:rPr>
          <w:color w:val="000000"/>
        </w:rPr>
        <w:tab/>
        <w:t xml:space="preserve">A new owner may apply for the </w:t>
      </w:r>
      <w:r w:rsidR="00334DE5" w:rsidRPr="009A38F7">
        <w:rPr>
          <w:color w:val="000000" w:themeColor="text1"/>
          <w:shd w:val="clear" w:color="auto" w:fill="FAF9F8"/>
        </w:rPr>
        <w:t>ECVTSA</w:t>
      </w:r>
      <w:r w:rsidR="00334DE5" w:rsidDel="00334DE5">
        <w:rPr>
          <w:color w:val="000000"/>
        </w:rPr>
        <w:t xml:space="preserve"> </w:t>
      </w:r>
      <w:r>
        <w:rPr>
          <w:color w:val="000000"/>
        </w:rPr>
        <w:t xml:space="preserve">program at any time during the remainder of the current </w:t>
      </w:r>
      <w:r w:rsidR="00334DE5" w:rsidRPr="009A38F7">
        <w:rPr>
          <w:color w:val="000000" w:themeColor="text1"/>
          <w:shd w:val="clear" w:color="auto" w:fill="FAF9F8"/>
        </w:rPr>
        <w:t>ECVTSA</w:t>
      </w:r>
      <w:r>
        <w:rPr>
          <w:color w:val="000000"/>
        </w:rPr>
        <w:t xml:space="preserve"> term, regardless of the enrollment period.</w:t>
      </w:r>
    </w:p>
    <w:p w14:paraId="178AE4BE" w14:textId="77777777" w:rsidR="00541F56" w:rsidRDefault="00541F56" w:rsidP="00541F56">
      <w:pPr>
        <w:autoSpaceDE w:val="0"/>
        <w:autoSpaceDN w:val="0"/>
        <w:adjustRightInd w:val="0"/>
        <w:rPr>
          <w:color w:val="000000"/>
        </w:rPr>
      </w:pPr>
    </w:p>
    <w:p w14:paraId="46761E19" w14:textId="1628A787" w:rsidR="00541F56" w:rsidRDefault="00541F56" w:rsidP="00F51838">
      <w:pPr>
        <w:autoSpaceDE w:val="0"/>
        <w:autoSpaceDN w:val="0"/>
        <w:adjustRightInd w:val="0"/>
        <w:rPr>
          <w:color w:val="000000"/>
        </w:rPr>
      </w:pPr>
      <w:r>
        <w:rPr>
          <w:color w:val="000000"/>
        </w:rPr>
        <w:tab/>
      </w:r>
    </w:p>
    <w:p w14:paraId="3C6D6D17" w14:textId="77777777" w:rsidR="00541F56" w:rsidRDefault="00541F56" w:rsidP="00541F56">
      <w:pPr>
        <w:autoSpaceDE w:val="0"/>
        <w:autoSpaceDN w:val="0"/>
        <w:adjustRightInd w:val="0"/>
        <w:ind w:left="1440" w:hanging="720"/>
        <w:rPr>
          <w:color w:val="000000"/>
        </w:rPr>
      </w:pPr>
    </w:p>
    <w:p w14:paraId="4CFED42F" w14:textId="30AFA5F5" w:rsidR="00541F56" w:rsidRDefault="00334DE5" w:rsidP="00541F56">
      <w:pPr>
        <w:autoSpaceDE w:val="0"/>
        <w:autoSpaceDN w:val="0"/>
        <w:adjustRightInd w:val="0"/>
        <w:rPr>
          <w:b/>
          <w:bCs/>
          <w:color w:val="000000"/>
        </w:rPr>
      </w:pPr>
      <w:r>
        <w:rPr>
          <w:b/>
          <w:bCs/>
          <w:color w:val="000000"/>
        </w:rPr>
        <w:t>4</w:t>
      </w:r>
      <w:r w:rsidR="00541F56">
        <w:rPr>
          <w:b/>
          <w:bCs/>
          <w:color w:val="000000"/>
        </w:rPr>
        <w:t xml:space="preserve">. </w:t>
      </w:r>
      <w:r w:rsidR="00541F56">
        <w:rPr>
          <w:b/>
          <w:bCs/>
          <w:color w:val="000000"/>
        </w:rPr>
        <w:tab/>
        <w:t>RESPONSE TO CALLS</w:t>
      </w:r>
    </w:p>
    <w:p w14:paraId="671EFE31" w14:textId="77777777" w:rsidR="00541F56" w:rsidRDefault="00541F56" w:rsidP="00541F56">
      <w:pPr>
        <w:autoSpaceDE w:val="0"/>
        <w:autoSpaceDN w:val="0"/>
        <w:adjustRightInd w:val="0"/>
        <w:rPr>
          <w:color w:val="000000"/>
        </w:rPr>
      </w:pPr>
    </w:p>
    <w:p w14:paraId="2B0A85F4" w14:textId="77777777" w:rsidR="00541F56" w:rsidRDefault="00541F56" w:rsidP="00541F56">
      <w:pPr>
        <w:autoSpaceDE w:val="0"/>
        <w:autoSpaceDN w:val="0"/>
        <w:adjustRightInd w:val="0"/>
        <w:ind w:left="1440" w:hanging="720"/>
        <w:rPr>
          <w:color w:val="000000"/>
        </w:rPr>
      </w:pPr>
      <w:r>
        <w:rPr>
          <w:color w:val="000000"/>
        </w:rPr>
        <w:t xml:space="preserve">A. </w:t>
      </w:r>
      <w:r>
        <w:rPr>
          <w:color w:val="000000"/>
        </w:rPr>
        <w:tab/>
        <w:t>The operator shall respond to calls 24 hours a day, seven (7) days a week, within the maximum response time limits established by the MPD.</w:t>
      </w:r>
    </w:p>
    <w:p w14:paraId="4DC1A78C" w14:textId="77777777" w:rsidR="00541F56" w:rsidRDefault="00541F56" w:rsidP="00541F56">
      <w:pPr>
        <w:autoSpaceDE w:val="0"/>
        <w:autoSpaceDN w:val="0"/>
        <w:adjustRightInd w:val="0"/>
        <w:rPr>
          <w:color w:val="000000"/>
        </w:rPr>
      </w:pPr>
    </w:p>
    <w:p w14:paraId="194591C2" w14:textId="58EEF126" w:rsidR="00541F56" w:rsidRPr="00DC641F" w:rsidRDefault="00541F56" w:rsidP="00541F56">
      <w:pPr>
        <w:pStyle w:val="ListParagraph"/>
        <w:numPr>
          <w:ilvl w:val="0"/>
          <w:numId w:val="41"/>
        </w:numPr>
        <w:autoSpaceDE w:val="0"/>
        <w:autoSpaceDN w:val="0"/>
        <w:adjustRightInd w:val="0"/>
        <w:ind w:left="2160" w:hanging="720"/>
      </w:pPr>
      <w:r w:rsidRPr="00DC641F">
        <w:t xml:space="preserve">The maximum response time to a </w:t>
      </w:r>
      <w:r w:rsidR="00846B6F">
        <w:t xml:space="preserve">ECVTSA </w:t>
      </w:r>
      <w:r>
        <w:t>call shall be thirty (30) mi</w:t>
      </w:r>
      <w:r w:rsidRPr="00DC641F">
        <w:t>nutes from the time the operator receives the call from MPD.</w:t>
      </w:r>
    </w:p>
    <w:p w14:paraId="1CF58889" w14:textId="77777777" w:rsidR="00541F56" w:rsidRDefault="00541F56" w:rsidP="00541F56">
      <w:pPr>
        <w:autoSpaceDE w:val="0"/>
        <w:autoSpaceDN w:val="0"/>
        <w:adjustRightInd w:val="0"/>
        <w:rPr>
          <w:color w:val="000000"/>
        </w:rPr>
      </w:pPr>
    </w:p>
    <w:p w14:paraId="1283A712" w14:textId="77777777" w:rsidR="00541F56" w:rsidRDefault="00541F56" w:rsidP="00541F56">
      <w:pPr>
        <w:autoSpaceDE w:val="0"/>
        <w:autoSpaceDN w:val="0"/>
        <w:adjustRightInd w:val="0"/>
        <w:ind w:left="1440" w:hanging="720"/>
        <w:rPr>
          <w:color w:val="000000"/>
        </w:rPr>
      </w:pPr>
      <w:r>
        <w:rPr>
          <w:color w:val="000000"/>
        </w:rPr>
        <w:t xml:space="preserve">B. </w:t>
      </w:r>
      <w:r>
        <w:rPr>
          <w:color w:val="000000"/>
        </w:rPr>
        <w:tab/>
        <w:t>An operator or tow truck driver shall respond with a properly equipped tow truck of the class required to tow the vehicle, perform vehicle recovery (e.g., rollover, down embankment, etc.), provide service (e.g., fuel, flat tire change, etc.</w:t>
      </w:r>
      <w:proofErr w:type="gramStart"/>
      <w:r>
        <w:rPr>
          <w:color w:val="000000"/>
        </w:rPr>
        <w:t>),  and</w:t>
      </w:r>
      <w:proofErr w:type="gramEnd"/>
      <w:r>
        <w:rPr>
          <w:color w:val="000000"/>
        </w:rPr>
        <w:t xml:space="preserve"> be in possession of the appropriate class of </w:t>
      </w:r>
      <w:r w:rsidR="00BD3E44">
        <w:rPr>
          <w:color w:val="000000"/>
        </w:rPr>
        <w:t>driver’s</w:t>
      </w:r>
      <w:r>
        <w:rPr>
          <w:color w:val="000000"/>
        </w:rPr>
        <w:t xml:space="preserve"> license, applicable endorsements, and permits.</w:t>
      </w:r>
    </w:p>
    <w:p w14:paraId="5FAD12F6" w14:textId="77777777" w:rsidR="00541F56" w:rsidRDefault="00541F56" w:rsidP="00541F56">
      <w:pPr>
        <w:autoSpaceDE w:val="0"/>
        <w:autoSpaceDN w:val="0"/>
        <w:adjustRightInd w:val="0"/>
        <w:rPr>
          <w:color w:val="000000"/>
        </w:rPr>
      </w:pPr>
    </w:p>
    <w:p w14:paraId="0DBD54C4" w14:textId="77777777" w:rsidR="00541F56" w:rsidRDefault="00541F56" w:rsidP="00541F56">
      <w:pPr>
        <w:pStyle w:val="BodyTextIndent"/>
        <w:tabs>
          <w:tab w:val="left" w:pos="1440"/>
        </w:tabs>
        <w:ind w:left="2160" w:hanging="720"/>
      </w:pPr>
      <w:r>
        <w:t xml:space="preserve">1)  </w:t>
      </w:r>
      <w:r>
        <w:tab/>
        <w:t>Any applicable permits (e.g., load variance, oversize,) shall be valid and maintained in the tow truck.</w:t>
      </w:r>
    </w:p>
    <w:p w14:paraId="33699E2C" w14:textId="77777777" w:rsidR="00541F56" w:rsidRDefault="00541F56" w:rsidP="00541F56">
      <w:pPr>
        <w:autoSpaceDE w:val="0"/>
        <w:autoSpaceDN w:val="0"/>
        <w:adjustRightInd w:val="0"/>
        <w:rPr>
          <w:color w:val="000000"/>
        </w:rPr>
      </w:pPr>
    </w:p>
    <w:p w14:paraId="75E5D5F2" w14:textId="77777777" w:rsidR="00541F56" w:rsidRDefault="00541F56" w:rsidP="00541F56">
      <w:pPr>
        <w:autoSpaceDE w:val="0"/>
        <w:autoSpaceDN w:val="0"/>
        <w:adjustRightInd w:val="0"/>
        <w:ind w:left="1440" w:hanging="720"/>
        <w:rPr>
          <w:color w:val="000000"/>
        </w:rPr>
      </w:pPr>
      <w:r>
        <w:rPr>
          <w:color w:val="000000"/>
        </w:rPr>
        <w:t xml:space="preserve">C. </w:t>
      </w:r>
      <w:r>
        <w:rPr>
          <w:color w:val="000000"/>
        </w:rPr>
        <w:tab/>
        <w:t>The operator shall advise MPD dispatch, at the time of notification, if they are either unable to respond or unable to meet the maximum response time.</w:t>
      </w:r>
    </w:p>
    <w:p w14:paraId="0D4DAE90" w14:textId="77777777" w:rsidR="00541F56" w:rsidRDefault="00541F56" w:rsidP="00541F56">
      <w:pPr>
        <w:autoSpaceDE w:val="0"/>
        <w:autoSpaceDN w:val="0"/>
        <w:adjustRightInd w:val="0"/>
        <w:rPr>
          <w:color w:val="000000"/>
        </w:rPr>
      </w:pPr>
    </w:p>
    <w:p w14:paraId="782E7159" w14:textId="77777777" w:rsidR="00541F56" w:rsidRDefault="00541F56" w:rsidP="00541F56">
      <w:pPr>
        <w:pStyle w:val="BodyTextIndent"/>
        <w:ind w:left="2160" w:hanging="720"/>
      </w:pPr>
      <w:r>
        <w:t xml:space="preserve">1) </w:t>
      </w:r>
      <w:r>
        <w:tab/>
        <w:t>If, after accepting the call, the operator is unable to respond or will be delayed in responding, the operator shall immediately notify the MPD Communications Center.</w:t>
      </w:r>
    </w:p>
    <w:p w14:paraId="28BF5586" w14:textId="77777777" w:rsidR="00541F56" w:rsidRDefault="00541F56" w:rsidP="00541F56">
      <w:pPr>
        <w:autoSpaceDE w:val="0"/>
        <w:autoSpaceDN w:val="0"/>
        <w:adjustRightInd w:val="0"/>
        <w:rPr>
          <w:color w:val="000000"/>
        </w:rPr>
      </w:pPr>
    </w:p>
    <w:p w14:paraId="4F40C8A0" w14:textId="3DE0CE89" w:rsidR="00541F56" w:rsidRDefault="00541F56" w:rsidP="00541F56">
      <w:pPr>
        <w:autoSpaceDE w:val="0"/>
        <w:autoSpaceDN w:val="0"/>
        <w:adjustRightInd w:val="0"/>
        <w:ind w:left="1440" w:hanging="720"/>
        <w:rPr>
          <w:color w:val="000000"/>
        </w:rPr>
      </w:pPr>
      <w:r>
        <w:rPr>
          <w:color w:val="000000"/>
        </w:rPr>
        <w:t xml:space="preserve">D. </w:t>
      </w:r>
      <w:r>
        <w:rPr>
          <w:color w:val="000000"/>
        </w:rPr>
        <w:tab/>
        <w:t>A failure, or refusal, to respond to towing or service calls, and/or repeated failures to meet maximum response time requirements, without justification, shall result in disciplinary action as set forth in Subsection 2</w:t>
      </w:r>
      <w:r w:rsidR="00846B6F">
        <w:rPr>
          <w:color w:val="000000"/>
        </w:rPr>
        <w:t>0</w:t>
      </w:r>
      <w:r>
        <w:rPr>
          <w:color w:val="000000"/>
        </w:rPr>
        <w:t xml:space="preserve"> of this</w:t>
      </w:r>
      <w:r w:rsidR="00334DE5" w:rsidRPr="00334DE5">
        <w:rPr>
          <w:color w:val="000000" w:themeColor="text1"/>
          <w:shd w:val="clear" w:color="auto" w:fill="FAF9F8"/>
        </w:rPr>
        <w:t xml:space="preserve"> </w:t>
      </w:r>
      <w:r w:rsidR="00334DE5" w:rsidRPr="009A38F7">
        <w:rPr>
          <w:color w:val="000000" w:themeColor="text1"/>
          <w:shd w:val="clear" w:color="auto" w:fill="FAF9F8"/>
        </w:rPr>
        <w:t>ECVTSA</w:t>
      </w:r>
      <w:r>
        <w:rPr>
          <w:color w:val="000000"/>
        </w:rPr>
        <w:t>. (This includes refusing to respond for junk vehicle calls.  The validity or the justification for failure to respond to calls shall be determined by the MPD</w:t>
      </w:r>
      <w:r w:rsidR="006B3DB2">
        <w:rPr>
          <w:color w:val="000000"/>
        </w:rPr>
        <w:t xml:space="preserve"> in its sole discretion</w:t>
      </w:r>
      <w:r>
        <w:rPr>
          <w:color w:val="000000"/>
        </w:rPr>
        <w:t>.)</w:t>
      </w:r>
    </w:p>
    <w:p w14:paraId="035D7EE4" w14:textId="77777777" w:rsidR="00541F56" w:rsidRDefault="00541F56" w:rsidP="00541F56">
      <w:pPr>
        <w:autoSpaceDE w:val="0"/>
        <w:autoSpaceDN w:val="0"/>
        <w:adjustRightInd w:val="0"/>
        <w:rPr>
          <w:color w:val="000000"/>
        </w:rPr>
      </w:pPr>
    </w:p>
    <w:p w14:paraId="34D99F5C" w14:textId="77777777" w:rsidR="00541F56" w:rsidRDefault="00541F56" w:rsidP="00541F56">
      <w:pPr>
        <w:autoSpaceDE w:val="0"/>
        <w:autoSpaceDN w:val="0"/>
        <w:adjustRightInd w:val="0"/>
        <w:ind w:left="1440" w:hanging="720"/>
        <w:rPr>
          <w:color w:val="000000"/>
        </w:rPr>
      </w:pPr>
      <w:r>
        <w:rPr>
          <w:color w:val="000000"/>
        </w:rPr>
        <w:t xml:space="preserve">E. </w:t>
      </w:r>
      <w:r>
        <w:rPr>
          <w:color w:val="000000"/>
        </w:rPr>
        <w:tab/>
        <w:t xml:space="preserve">If service, other than towing, recovery, and load salvage, is canceled by the vehicle’s registered owner or agent; no lien shall arise for the service unless the operator has presented a written statement to the vehicle’s registered owner or </w:t>
      </w:r>
      <w:r>
        <w:rPr>
          <w:color w:val="000000"/>
        </w:rPr>
        <w:lastRenderedPageBreak/>
        <w:t>agent for the signed authorization of services to be performed pursuant to Section 3068</w:t>
      </w:r>
      <w:r w:rsidDel="00EA0AC5">
        <w:rPr>
          <w:color w:val="000000"/>
        </w:rPr>
        <w:t xml:space="preserve"> </w:t>
      </w:r>
      <w:r>
        <w:rPr>
          <w:color w:val="000000"/>
        </w:rPr>
        <w:t>(a) of the Civil Code.</w:t>
      </w:r>
    </w:p>
    <w:p w14:paraId="1BC35E8C" w14:textId="77777777" w:rsidR="00541F56" w:rsidRDefault="00541F56" w:rsidP="00541F56">
      <w:pPr>
        <w:autoSpaceDE w:val="0"/>
        <w:autoSpaceDN w:val="0"/>
        <w:adjustRightInd w:val="0"/>
        <w:rPr>
          <w:color w:val="000000"/>
        </w:rPr>
      </w:pPr>
    </w:p>
    <w:p w14:paraId="310ED755" w14:textId="5AA6571D" w:rsidR="00541F56" w:rsidRDefault="00541F56" w:rsidP="00541F56">
      <w:pPr>
        <w:pStyle w:val="BodyTextIndent"/>
        <w:ind w:left="2160" w:hanging="720"/>
      </w:pPr>
      <w:r>
        <w:t xml:space="preserve">1) </w:t>
      </w:r>
      <w:r>
        <w:tab/>
        <w:t xml:space="preserve">The operator shall not attempt to take possession of a vehicle </w:t>
      </w:r>
      <w:proofErr w:type="gramStart"/>
      <w:r>
        <w:t>in order to</w:t>
      </w:r>
      <w:proofErr w:type="gramEnd"/>
      <w:r>
        <w:t xml:space="preserve"> establish a lien for any non-towing services </w:t>
      </w:r>
      <w:r w:rsidR="00BE2AB9">
        <w:t>performed or</w:t>
      </w:r>
      <w:r>
        <w:t xml:space="preserve"> initiated and subsequently canceled.</w:t>
      </w:r>
    </w:p>
    <w:p w14:paraId="2167B3BE" w14:textId="77777777" w:rsidR="00541F56" w:rsidRDefault="00541F56" w:rsidP="00541F56">
      <w:pPr>
        <w:autoSpaceDE w:val="0"/>
        <w:autoSpaceDN w:val="0"/>
        <w:adjustRightInd w:val="0"/>
        <w:rPr>
          <w:color w:val="000000"/>
        </w:rPr>
      </w:pPr>
    </w:p>
    <w:p w14:paraId="22674E07" w14:textId="77777777" w:rsidR="00541F56" w:rsidRDefault="00541F56" w:rsidP="00541F56">
      <w:pPr>
        <w:autoSpaceDE w:val="0"/>
        <w:autoSpaceDN w:val="0"/>
        <w:adjustRightInd w:val="0"/>
        <w:ind w:left="1440" w:hanging="720"/>
        <w:rPr>
          <w:color w:val="000000"/>
        </w:rPr>
      </w:pPr>
      <w:r>
        <w:rPr>
          <w:color w:val="000000"/>
        </w:rPr>
        <w:t xml:space="preserve">F. </w:t>
      </w:r>
      <w:r>
        <w:rPr>
          <w:color w:val="000000"/>
        </w:rPr>
        <w:tab/>
        <w:t>Nothing shall prohibit a Class B, C, or D tow truck from maintaining a place on a lighter class rotation tow list, provided the tow truck meets the equipment specifications for that class of operation.</w:t>
      </w:r>
    </w:p>
    <w:p w14:paraId="70291963" w14:textId="77777777" w:rsidR="00541F56" w:rsidRDefault="00541F56" w:rsidP="00541F56">
      <w:pPr>
        <w:autoSpaceDE w:val="0"/>
        <w:autoSpaceDN w:val="0"/>
        <w:adjustRightInd w:val="0"/>
        <w:rPr>
          <w:color w:val="000000"/>
        </w:rPr>
      </w:pPr>
    </w:p>
    <w:p w14:paraId="73BFE9AA" w14:textId="77777777" w:rsidR="00541F56" w:rsidRDefault="00541F56" w:rsidP="00541F56">
      <w:pPr>
        <w:pStyle w:val="BodyTextIndent"/>
        <w:ind w:left="2160" w:hanging="720"/>
      </w:pPr>
      <w:r>
        <w:t xml:space="preserve">1) </w:t>
      </w:r>
      <w:r>
        <w:tab/>
        <w:t xml:space="preserve">Regardless of the class of tow truck utilized or responding to the </w:t>
      </w:r>
      <w:r w:rsidRPr="00F36D62">
        <w:t>call, charges shall not be more than for the class of vehicle towed</w:t>
      </w:r>
      <w:r>
        <w:t xml:space="preserve"> or serviced, except when vehicle recovery operations require a larger class tow truck.</w:t>
      </w:r>
    </w:p>
    <w:p w14:paraId="247424F5" w14:textId="77777777" w:rsidR="00541F56" w:rsidRDefault="00541F56" w:rsidP="00541F56">
      <w:pPr>
        <w:autoSpaceDE w:val="0"/>
        <w:autoSpaceDN w:val="0"/>
        <w:adjustRightInd w:val="0"/>
        <w:ind w:left="1440" w:hanging="720"/>
        <w:rPr>
          <w:color w:val="000000"/>
        </w:rPr>
      </w:pPr>
    </w:p>
    <w:p w14:paraId="47838084" w14:textId="2BF288B0" w:rsidR="00541F56" w:rsidRDefault="00541F56" w:rsidP="00F51838">
      <w:pPr>
        <w:autoSpaceDE w:val="0"/>
        <w:autoSpaceDN w:val="0"/>
        <w:adjustRightInd w:val="0"/>
        <w:ind w:left="720"/>
        <w:rPr>
          <w:color w:val="000000"/>
        </w:rPr>
      </w:pPr>
    </w:p>
    <w:p w14:paraId="1AE62D42" w14:textId="77777777" w:rsidR="00541F56" w:rsidRDefault="00541F56" w:rsidP="00541F56">
      <w:pPr>
        <w:autoSpaceDE w:val="0"/>
        <w:autoSpaceDN w:val="0"/>
        <w:adjustRightInd w:val="0"/>
        <w:rPr>
          <w:color w:val="000000"/>
        </w:rPr>
      </w:pPr>
    </w:p>
    <w:p w14:paraId="0B6306A2" w14:textId="1272847C" w:rsidR="00541F56" w:rsidRDefault="00334DE5" w:rsidP="00541F56">
      <w:pPr>
        <w:autoSpaceDE w:val="0"/>
        <w:autoSpaceDN w:val="0"/>
        <w:adjustRightInd w:val="0"/>
        <w:ind w:left="1440" w:hanging="720"/>
        <w:rPr>
          <w:color w:val="000000"/>
        </w:rPr>
      </w:pPr>
      <w:r>
        <w:rPr>
          <w:color w:val="000000"/>
        </w:rPr>
        <w:t>G</w:t>
      </w:r>
      <w:r w:rsidR="00541F56">
        <w:rPr>
          <w:color w:val="000000"/>
        </w:rPr>
        <w:t xml:space="preserve">. </w:t>
      </w:r>
      <w:r w:rsidR="00541F56">
        <w:rPr>
          <w:color w:val="000000"/>
        </w:rPr>
        <w:tab/>
        <w:t>When an operator will be temporarily unavailable to provide services due to a preplanned or scheduled activity, the operator shall notify the MPD communications center at least 24 hours prior to the date that services will be unavailable, noting the times and dates of the unavailability.</w:t>
      </w:r>
    </w:p>
    <w:p w14:paraId="71023D88" w14:textId="77777777" w:rsidR="00541F56" w:rsidRDefault="00541F56" w:rsidP="00541F56">
      <w:pPr>
        <w:autoSpaceDE w:val="0"/>
        <w:autoSpaceDN w:val="0"/>
        <w:adjustRightInd w:val="0"/>
        <w:rPr>
          <w:color w:val="000000"/>
        </w:rPr>
      </w:pPr>
    </w:p>
    <w:p w14:paraId="7DFF6B96" w14:textId="4E513388" w:rsidR="00541F56" w:rsidRDefault="00334DE5" w:rsidP="00541F56">
      <w:pPr>
        <w:autoSpaceDE w:val="0"/>
        <w:autoSpaceDN w:val="0"/>
        <w:adjustRightInd w:val="0"/>
        <w:ind w:left="1440" w:hanging="720"/>
        <w:rPr>
          <w:color w:val="000000"/>
        </w:rPr>
      </w:pPr>
      <w:r>
        <w:rPr>
          <w:color w:val="000000"/>
        </w:rPr>
        <w:t>H</w:t>
      </w:r>
      <w:r w:rsidR="00541F56">
        <w:rPr>
          <w:color w:val="000000"/>
        </w:rPr>
        <w:t xml:space="preserve">. </w:t>
      </w:r>
      <w:r w:rsidR="00541F56">
        <w:rPr>
          <w:color w:val="000000"/>
        </w:rPr>
        <w:tab/>
        <w:t>Only tow truck personnel and equipment requested shall respond to a MPD call (e.g., tow truck driver bringing significant others, family members, friends, pets, etc. is not allowed).</w:t>
      </w:r>
    </w:p>
    <w:p w14:paraId="4ACF49F6" w14:textId="77777777" w:rsidR="00541F56" w:rsidRDefault="00541F56" w:rsidP="00541F56">
      <w:pPr>
        <w:autoSpaceDE w:val="0"/>
        <w:autoSpaceDN w:val="0"/>
        <w:adjustRightInd w:val="0"/>
        <w:rPr>
          <w:color w:val="000000"/>
        </w:rPr>
      </w:pPr>
    </w:p>
    <w:p w14:paraId="0D552E93" w14:textId="77777777" w:rsidR="00541F56" w:rsidRDefault="00541F56" w:rsidP="00541F56">
      <w:pPr>
        <w:pStyle w:val="BodyTextIndent"/>
        <w:ind w:left="2160" w:hanging="720"/>
      </w:pPr>
      <w:r>
        <w:t xml:space="preserve">1) </w:t>
      </w:r>
      <w:r>
        <w:tab/>
        <w:t>Exception would be responding a tow truck driver trainee with an approved rotation tow truck driver and only if a CHP 234F, Tow Operator/Driver Information, has already been submitted for the trainee to the MPD.</w:t>
      </w:r>
    </w:p>
    <w:p w14:paraId="49AFAB63" w14:textId="1C32C1E0" w:rsidR="00541F56" w:rsidRDefault="00334DE5" w:rsidP="00541F56">
      <w:pPr>
        <w:autoSpaceDE w:val="0"/>
        <w:autoSpaceDN w:val="0"/>
        <w:adjustRightInd w:val="0"/>
        <w:ind w:left="1440" w:hanging="720"/>
        <w:rPr>
          <w:color w:val="000000"/>
        </w:rPr>
      </w:pPr>
      <w:r>
        <w:rPr>
          <w:color w:val="000000"/>
        </w:rPr>
        <w:t>I</w:t>
      </w:r>
      <w:r w:rsidR="00541F56">
        <w:rPr>
          <w:color w:val="000000"/>
        </w:rPr>
        <w:t xml:space="preserve">. </w:t>
      </w:r>
      <w:r w:rsidR="00541F56">
        <w:rPr>
          <w:color w:val="000000"/>
        </w:rPr>
        <w:tab/>
        <w:t xml:space="preserve">An operator/tow truck driver shall not respond to a MPD call assigned to another </w:t>
      </w:r>
      <w:r w:rsidR="00541F56" w:rsidRPr="00FA3FAB">
        <w:rPr>
          <w:color w:val="000000"/>
        </w:rPr>
        <w:t>operator or re-assign a call to another tow operator, unless requested to do so by the</w:t>
      </w:r>
      <w:r w:rsidR="00541F56">
        <w:rPr>
          <w:color w:val="000000"/>
        </w:rPr>
        <w:t xml:space="preserve"> MPD.</w:t>
      </w:r>
    </w:p>
    <w:p w14:paraId="734ECBBB" w14:textId="77777777" w:rsidR="007371CB" w:rsidRDefault="007371CB" w:rsidP="00541F56">
      <w:pPr>
        <w:autoSpaceDE w:val="0"/>
        <w:autoSpaceDN w:val="0"/>
        <w:adjustRightInd w:val="0"/>
        <w:ind w:left="1440" w:hanging="720"/>
        <w:rPr>
          <w:color w:val="000000"/>
        </w:rPr>
      </w:pPr>
    </w:p>
    <w:p w14:paraId="30EAABD0" w14:textId="77777777" w:rsidR="00541F56" w:rsidRDefault="00541F56" w:rsidP="00541F56">
      <w:pPr>
        <w:pStyle w:val="BodyTextIndent"/>
        <w:ind w:left="810"/>
      </w:pPr>
      <w:r>
        <w:tab/>
        <w:t>1)</w:t>
      </w:r>
      <w:r>
        <w:tab/>
        <w:t xml:space="preserve">Nothing would preclude the assigned operator/tow truck </w:t>
      </w:r>
      <w:proofErr w:type="gramStart"/>
      <w:r>
        <w:t xml:space="preserve">driver  </w:t>
      </w:r>
      <w:r>
        <w:tab/>
      </w:r>
      <w:proofErr w:type="gramEnd"/>
      <w:r>
        <w:tab/>
      </w:r>
      <w:r>
        <w:tab/>
      </w:r>
      <w:r w:rsidR="007371CB">
        <w:tab/>
      </w:r>
      <w:r>
        <w:t xml:space="preserve">from responding to an incident to ascertain if additional assistance </w:t>
      </w:r>
      <w:r>
        <w:tab/>
      </w:r>
      <w:r>
        <w:tab/>
      </w:r>
      <w:r>
        <w:tab/>
      </w:r>
      <w:r w:rsidR="007371CB">
        <w:tab/>
      </w:r>
      <w:r>
        <w:t>or equipment is required.</w:t>
      </w:r>
    </w:p>
    <w:p w14:paraId="35CE0D2D" w14:textId="77777777" w:rsidR="00541F56" w:rsidRDefault="00541F56" w:rsidP="00541F56">
      <w:pPr>
        <w:pStyle w:val="BodyTextIndent"/>
        <w:ind w:left="1440" w:hanging="720"/>
      </w:pPr>
    </w:p>
    <w:p w14:paraId="3CDC3D2E" w14:textId="62445D34" w:rsidR="00541F56" w:rsidRDefault="00334DE5" w:rsidP="00541F56">
      <w:pPr>
        <w:pStyle w:val="BodyTextIndent"/>
      </w:pPr>
      <w:r>
        <w:t>J</w:t>
      </w:r>
      <w:r w:rsidR="00541F56">
        <w:t>.</w:t>
      </w:r>
      <w:r w:rsidR="00541F56">
        <w:tab/>
        <w:t xml:space="preserve">There shall be no additional charge for any personnel or equipment, which </w:t>
      </w:r>
      <w:r w:rsidR="00541F56">
        <w:tab/>
        <w:t>is not necessary to perform the required service.</w:t>
      </w:r>
      <w:r w:rsidR="00B32F28">
        <w:t xml:space="preserve"> Any additional personnel and/or </w:t>
      </w:r>
      <w:r w:rsidR="007F4102">
        <w:tab/>
      </w:r>
      <w:r w:rsidR="00B32F28">
        <w:t>equipment shall be approved by MPD on scene.</w:t>
      </w:r>
    </w:p>
    <w:p w14:paraId="6823F2A3" w14:textId="77777777" w:rsidR="00541F56" w:rsidRDefault="00541F56" w:rsidP="00541F56">
      <w:pPr>
        <w:autoSpaceDE w:val="0"/>
        <w:autoSpaceDN w:val="0"/>
        <w:adjustRightInd w:val="0"/>
        <w:rPr>
          <w:color w:val="000000"/>
        </w:rPr>
      </w:pPr>
    </w:p>
    <w:p w14:paraId="46204AC1" w14:textId="73B881E2" w:rsidR="00541F56" w:rsidRDefault="00334DE5" w:rsidP="00541F56">
      <w:pPr>
        <w:autoSpaceDE w:val="0"/>
        <w:autoSpaceDN w:val="0"/>
        <w:adjustRightInd w:val="0"/>
        <w:ind w:left="1440" w:hanging="720"/>
        <w:rPr>
          <w:color w:val="000000"/>
        </w:rPr>
      </w:pPr>
      <w:r>
        <w:rPr>
          <w:color w:val="000000"/>
        </w:rPr>
        <w:t>K</w:t>
      </w:r>
      <w:r w:rsidR="00541F56">
        <w:rPr>
          <w:color w:val="000000"/>
        </w:rPr>
        <w:t xml:space="preserve">. </w:t>
      </w:r>
      <w:r w:rsidR="00541F56">
        <w:rPr>
          <w:color w:val="000000"/>
        </w:rPr>
        <w:tab/>
        <w:t>There may be times when the operator/tow truck driver assigned the initial call may require assistance from an additional operator/tow truck driver.</w:t>
      </w:r>
    </w:p>
    <w:p w14:paraId="5FE0AB66" w14:textId="77777777" w:rsidR="00541F56" w:rsidRDefault="00541F56" w:rsidP="00541F56">
      <w:pPr>
        <w:autoSpaceDE w:val="0"/>
        <w:autoSpaceDN w:val="0"/>
        <w:adjustRightInd w:val="0"/>
        <w:rPr>
          <w:color w:val="000000"/>
        </w:rPr>
      </w:pPr>
    </w:p>
    <w:p w14:paraId="491C475D" w14:textId="77777777" w:rsidR="00541F56" w:rsidRDefault="00541F56" w:rsidP="00541F56">
      <w:pPr>
        <w:pStyle w:val="BodyTextIndent"/>
        <w:ind w:left="2160" w:hanging="720"/>
      </w:pPr>
      <w:r>
        <w:lastRenderedPageBreak/>
        <w:t xml:space="preserve">1) </w:t>
      </w:r>
      <w:r>
        <w:tab/>
        <w:t>In such case, the assigned operator/tow truck driver may, with the concurrence of the scene manager, request a specific operator/tow truck driver for additional assistance.</w:t>
      </w:r>
    </w:p>
    <w:p w14:paraId="5CEA966C" w14:textId="77777777" w:rsidR="00541F56" w:rsidRDefault="00541F56" w:rsidP="00541F56">
      <w:pPr>
        <w:autoSpaceDE w:val="0"/>
        <w:autoSpaceDN w:val="0"/>
        <w:adjustRightInd w:val="0"/>
        <w:ind w:left="1440" w:hanging="720"/>
        <w:rPr>
          <w:color w:val="000000"/>
        </w:rPr>
      </w:pPr>
    </w:p>
    <w:p w14:paraId="2E998CB2" w14:textId="77777777" w:rsidR="00541F56" w:rsidRDefault="00541F56" w:rsidP="00541F56">
      <w:pPr>
        <w:pStyle w:val="BodyTextIndent"/>
        <w:ind w:left="1440"/>
      </w:pPr>
      <w:r>
        <w:t xml:space="preserve">2) </w:t>
      </w:r>
      <w:r>
        <w:tab/>
        <w:t xml:space="preserve">The operator/tow truck driver’s approved request shall be routed </w:t>
      </w:r>
      <w:r>
        <w:tab/>
        <w:t>through the MPD.</w:t>
      </w:r>
    </w:p>
    <w:p w14:paraId="53B74BE0" w14:textId="77777777" w:rsidR="00541F56" w:rsidRDefault="00541F56" w:rsidP="00541F56">
      <w:pPr>
        <w:pStyle w:val="BodyTextIndent"/>
        <w:ind w:left="1440"/>
      </w:pPr>
    </w:p>
    <w:p w14:paraId="3A6024E5" w14:textId="461A05B3" w:rsidR="00541F56" w:rsidRDefault="00541F56" w:rsidP="00541F56">
      <w:pPr>
        <w:autoSpaceDE w:val="0"/>
        <w:autoSpaceDN w:val="0"/>
        <w:adjustRightInd w:val="0"/>
        <w:ind w:left="1440" w:hanging="720"/>
        <w:rPr>
          <w:b/>
          <w:bCs/>
          <w:color w:val="000000"/>
        </w:rPr>
      </w:pPr>
      <w:r>
        <w:tab/>
      </w:r>
    </w:p>
    <w:p w14:paraId="15742542" w14:textId="6F59867B" w:rsidR="00541F56" w:rsidRDefault="00334DE5" w:rsidP="00541F56">
      <w:pPr>
        <w:autoSpaceDE w:val="0"/>
        <w:autoSpaceDN w:val="0"/>
        <w:adjustRightInd w:val="0"/>
        <w:rPr>
          <w:b/>
          <w:bCs/>
          <w:color w:val="000000"/>
        </w:rPr>
      </w:pPr>
      <w:r>
        <w:rPr>
          <w:b/>
          <w:bCs/>
          <w:color w:val="000000"/>
        </w:rPr>
        <w:t>5</w:t>
      </w:r>
      <w:r w:rsidR="00541F56">
        <w:rPr>
          <w:b/>
          <w:bCs/>
          <w:color w:val="000000"/>
        </w:rPr>
        <w:t xml:space="preserve">. </w:t>
      </w:r>
      <w:r w:rsidR="00541F56">
        <w:rPr>
          <w:b/>
          <w:bCs/>
          <w:color w:val="000000"/>
        </w:rPr>
        <w:tab/>
        <w:t>STORAGE YARD</w:t>
      </w:r>
    </w:p>
    <w:p w14:paraId="23C61411" w14:textId="77777777" w:rsidR="00541F56" w:rsidRDefault="00541F56" w:rsidP="00541F56">
      <w:pPr>
        <w:autoSpaceDE w:val="0"/>
        <w:autoSpaceDN w:val="0"/>
        <w:adjustRightInd w:val="0"/>
        <w:rPr>
          <w:color w:val="000000"/>
        </w:rPr>
      </w:pPr>
    </w:p>
    <w:p w14:paraId="14F40921" w14:textId="77777777" w:rsidR="001965B8" w:rsidRPr="00E16BAA" w:rsidRDefault="00541F56" w:rsidP="00F51838">
      <w:pPr>
        <w:pStyle w:val="Heading6"/>
        <w:tabs>
          <w:tab w:val="left" w:pos="903"/>
        </w:tabs>
        <w:spacing w:before="93"/>
        <w:rPr>
          <w:b/>
          <w:sz w:val="22"/>
          <w:szCs w:val="22"/>
        </w:rPr>
      </w:pPr>
      <w:r>
        <w:rPr>
          <w:color w:val="000000"/>
        </w:rPr>
        <w:t xml:space="preserve">A. </w:t>
      </w:r>
      <w:r>
        <w:rPr>
          <w:color w:val="000000"/>
        </w:rPr>
        <w:tab/>
      </w:r>
      <w:r w:rsidR="001965B8" w:rsidRPr="00E16BAA">
        <w:rPr>
          <w:w w:val="105"/>
          <w:sz w:val="22"/>
          <w:szCs w:val="22"/>
          <w:u w:val="thick"/>
        </w:rPr>
        <w:t>General</w:t>
      </w:r>
      <w:r w:rsidR="001965B8" w:rsidRPr="00E16BAA">
        <w:rPr>
          <w:spacing w:val="-9"/>
          <w:w w:val="105"/>
          <w:sz w:val="22"/>
          <w:szCs w:val="22"/>
          <w:u w:val="thick"/>
        </w:rPr>
        <w:t xml:space="preserve"> </w:t>
      </w:r>
      <w:r w:rsidR="001965B8" w:rsidRPr="00E16BAA">
        <w:rPr>
          <w:w w:val="105"/>
          <w:sz w:val="22"/>
          <w:szCs w:val="22"/>
          <w:u w:val="thick"/>
        </w:rPr>
        <w:t>Specifications</w:t>
      </w:r>
    </w:p>
    <w:p w14:paraId="710EF5C7" w14:textId="77777777" w:rsidR="001965B8" w:rsidRPr="00E16BAA" w:rsidRDefault="001965B8" w:rsidP="001965B8">
      <w:pPr>
        <w:pStyle w:val="BodyText"/>
        <w:spacing w:before="10"/>
        <w:rPr>
          <w:b/>
          <w:sz w:val="22"/>
          <w:szCs w:val="22"/>
        </w:rPr>
      </w:pPr>
    </w:p>
    <w:p w14:paraId="65F7B55F" w14:textId="6313DC11" w:rsidR="001965B8" w:rsidRPr="00E16BAA" w:rsidRDefault="001965B8" w:rsidP="001965B8">
      <w:pPr>
        <w:pStyle w:val="ListParagraph"/>
        <w:widowControl w:val="0"/>
        <w:numPr>
          <w:ilvl w:val="2"/>
          <w:numId w:val="53"/>
        </w:numPr>
        <w:tabs>
          <w:tab w:val="left" w:pos="1386"/>
        </w:tabs>
        <w:autoSpaceDE w:val="0"/>
        <w:autoSpaceDN w:val="0"/>
        <w:spacing w:before="1"/>
        <w:contextualSpacing w:val="0"/>
      </w:pPr>
      <w:r>
        <w:rPr>
          <w:w w:val="105"/>
        </w:rPr>
        <w:t>Operator</w:t>
      </w:r>
      <w:r w:rsidRPr="00E16BAA">
        <w:rPr>
          <w:spacing w:val="-9"/>
          <w:w w:val="105"/>
        </w:rPr>
        <w:t xml:space="preserve"> </w:t>
      </w:r>
      <w:r w:rsidRPr="00E16BAA">
        <w:rPr>
          <w:w w:val="105"/>
        </w:rPr>
        <w:t>shall:</w:t>
      </w:r>
    </w:p>
    <w:p w14:paraId="6AF5F4DF" w14:textId="77777777" w:rsidR="001965B8" w:rsidRPr="00E16BAA" w:rsidRDefault="001965B8" w:rsidP="001965B8">
      <w:pPr>
        <w:pStyle w:val="BodyText"/>
        <w:spacing w:before="6"/>
        <w:rPr>
          <w:sz w:val="22"/>
          <w:szCs w:val="22"/>
        </w:rPr>
      </w:pPr>
    </w:p>
    <w:p w14:paraId="78BFF669" w14:textId="77777777" w:rsidR="001965B8" w:rsidRPr="00E16BAA" w:rsidRDefault="001965B8" w:rsidP="001965B8">
      <w:pPr>
        <w:pStyle w:val="ListParagraph"/>
        <w:widowControl w:val="0"/>
        <w:numPr>
          <w:ilvl w:val="3"/>
          <w:numId w:val="53"/>
        </w:numPr>
        <w:tabs>
          <w:tab w:val="left" w:pos="1712"/>
        </w:tabs>
        <w:autoSpaceDE w:val="0"/>
        <w:autoSpaceDN w:val="0"/>
        <w:spacing w:line="252" w:lineRule="auto"/>
        <w:ind w:right="827" w:hanging="355"/>
        <w:contextualSpacing w:val="0"/>
      </w:pPr>
      <w:r w:rsidRPr="00E16BAA">
        <w:t>Furnish</w:t>
      </w:r>
      <w:r w:rsidRPr="00E16BAA">
        <w:rPr>
          <w:spacing w:val="17"/>
        </w:rPr>
        <w:t xml:space="preserve"> </w:t>
      </w:r>
      <w:r w:rsidRPr="00E16BAA">
        <w:t>all</w:t>
      </w:r>
      <w:r w:rsidRPr="00E16BAA">
        <w:rPr>
          <w:spacing w:val="8"/>
        </w:rPr>
        <w:t xml:space="preserve"> </w:t>
      </w:r>
      <w:r w:rsidRPr="00E16BAA">
        <w:t>labor,</w:t>
      </w:r>
      <w:r w:rsidRPr="00E16BAA">
        <w:rPr>
          <w:spacing w:val="19"/>
        </w:rPr>
        <w:t xml:space="preserve"> </w:t>
      </w:r>
      <w:r w:rsidRPr="00E16BAA">
        <w:t>materials,</w:t>
      </w:r>
      <w:r w:rsidRPr="00E16BAA">
        <w:rPr>
          <w:spacing w:val="29"/>
        </w:rPr>
        <w:t xml:space="preserve"> </w:t>
      </w:r>
      <w:r w:rsidRPr="00E16BAA">
        <w:t>equipment,</w:t>
      </w:r>
      <w:r w:rsidRPr="00E16BAA">
        <w:rPr>
          <w:spacing w:val="30"/>
        </w:rPr>
        <w:t xml:space="preserve"> </w:t>
      </w:r>
      <w:r w:rsidRPr="00E16BAA">
        <w:t>licenses</w:t>
      </w:r>
      <w:r w:rsidRPr="00E16BAA">
        <w:rPr>
          <w:spacing w:val="27"/>
        </w:rPr>
        <w:t xml:space="preserve"> </w:t>
      </w:r>
      <w:r w:rsidRPr="00E16BAA">
        <w:t>and/or</w:t>
      </w:r>
      <w:r w:rsidRPr="00E16BAA">
        <w:rPr>
          <w:spacing w:val="14"/>
        </w:rPr>
        <w:t xml:space="preserve"> </w:t>
      </w:r>
      <w:r w:rsidRPr="00E16BAA">
        <w:t>permits</w:t>
      </w:r>
      <w:r w:rsidRPr="00E16BAA">
        <w:rPr>
          <w:spacing w:val="29"/>
        </w:rPr>
        <w:t xml:space="preserve"> </w:t>
      </w:r>
      <w:r w:rsidRPr="00E16BAA">
        <w:t>necessary</w:t>
      </w:r>
      <w:r w:rsidRPr="00E16BAA">
        <w:rPr>
          <w:spacing w:val="56"/>
        </w:rPr>
        <w:t xml:space="preserve"> </w:t>
      </w:r>
      <w:r w:rsidRPr="00E16BAA">
        <w:t>for</w:t>
      </w:r>
      <w:r w:rsidRPr="00E16BAA">
        <w:rPr>
          <w:spacing w:val="14"/>
        </w:rPr>
        <w:t xml:space="preserve"> </w:t>
      </w:r>
      <w:r w:rsidRPr="00E16BAA">
        <w:t>completion</w:t>
      </w:r>
      <w:r w:rsidRPr="00E16BAA">
        <w:rPr>
          <w:spacing w:val="33"/>
        </w:rPr>
        <w:t xml:space="preserve"> </w:t>
      </w:r>
      <w:r w:rsidRPr="00E16BAA">
        <w:t>of</w:t>
      </w:r>
      <w:r w:rsidRPr="00E16BAA">
        <w:rPr>
          <w:spacing w:val="1"/>
        </w:rPr>
        <w:t xml:space="preserve"> </w:t>
      </w:r>
      <w:r>
        <w:rPr>
          <w:w w:val="105"/>
        </w:rPr>
        <w:t>a</w:t>
      </w:r>
      <w:r w:rsidRPr="00E16BAA">
        <w:rPr>
          <w:w w:val="105"/>
        </w:rPr>
        <w:t>greement</w:t>
      </w:r>
      <w:r w:rsidRPr="00E16BAA">
        <w:rPr>
          <w:spacing w:val="6"/>
          <w:w w:val="105"/>
        </w:rPr>
        <w:t xml:space="preserve"> </w:t>
      </w:r>
      <w:r w:rsidRPr="00E16BAA">
        <w:rPr>
          <w:w w:val="105"/>
        </w:rPr>
        <w:t>for</w:t>
      </w:r>
      <w:r>
        <w:rPr>
          <w:w w:val="105"/>
        </w:rPr>
        <w:t xml:space="preserve"> the</w:t>
      </w:r>
      <w:r w:rsidRPr="00E16BAA">
        <w:rPr>
          <w:spacing w:val="1"/>
          <w:w w:val="105"/>
        </w:rPr>
        <w:t xml:space="preserve"> </w:t>
      </w:r>
      <w:r w:rsidRPr="00E16BAA">
        <w:rPr>
          <w:w w:val="105"/>
        </w:rPr>
        <w:t>Merced Police Department (MPD).</w:t>
      </w:r>
    </w:p>
    <w:p w14:paraId="5612A6FC" w14:textId="77777777" w:rsidR="001965B8" w:rsidRPr="00E16BAA" w:rsidRDefault="001965B8" w:rsidP="001965B8">
      <w:pPr>
        <w:pStyle w:val="BodyText"/>
        <w:rPr>
          <w:sz w:val="22"/>
          <w:szCs w:val="22"/>
        </w:rPr>
      </w:pPr>
    </w:p>
    <w:p w14:paraId="249CE911" w14:textId="77777777" w:rsidR="001965B8" w:rsidRPr="00E16BAA" w:rsidRDefault="001965B8" w:rsidP="001965B8">
      <w:pPr>
        <w:pStyle w:val="ListParagraph"/>
        <w:widowControl w:val="0"/>
        <w:numPr>
          <w:ilvl w:val="3"/>
          <w:numId w:val="53"/>
        </w:numPr>
        <w:tabs>
          <w:tab w:val="left" w:pos="1698"/>
        </w:tabs>
        <w:autoSpaceDE w:val="0"/>
        <w:autoSpaceDN w:val="0"/>
        <w:spacing w:line="252" w:lineRule="auto"/>
        <w:ind w:left="1697" w:right="521" w:hanging="352"/>
        <w:contextualSpacing w:val="0"/>
      </w:pPr>
      <w:r w:rsidRPr="00E16BAA">
        <w:t>Secure and be responsible</w:t>
      </w:r>
      <w:r w:rsidRPr="00E16BAA">
        <w:rPr>
          <w:spacing w:val="1"/>
        </w:rPr>
        <w:t xml:space="preserve"> </w:t>
      </w:r>
      <w:r w:rsidRPr="00E16BAA">
        <w:t>for</w:t>
      </w:r>
      <w:r w:rsidRPr="00E16BAA">
        <w:rPr>
          <w:spacing w:val="1"/>
        </w:rPr>
        <w:t xml:space="preserve"> </w:t>
      </w:r>
      <w:r w:rsidRPr="00E16BAA">
        <w:t>the safekeeping</w:t>
      </w:r>
      <w:r w:rsidRPr="00E16BAA">
        <w:rPr>
          <w:spacing w:val="1"/>
        </w:rPr>
        <w:t xml:space="preserve"> </w:t>
      </w:r>
      <w:r w:rsidRPr="00E16BAA">
        <w:t>of vehicular</w:t>
      </w:r>
      <w:r w:rsidRPr="00E16BAA">
        <w:rPr>
          <w:spacing w:val="1"/>
        </w:rPr>
        <w:t xml:space="preserve"> </w:t>
      </w:r>
      <w:r w:rsidRPr="00E16BAA">
        <w:t>evidence</w:t>
      </w:r>
      <w:r w:rsidRPr="00E16BAA">
        <w:rPr>
          <w:spacing w:val="1"/>
        </w:rPr>
        <w:t xml:space="preserve"> </w:t>
      </w:r>
      <w:r w:rsidRPr="00E16BAA">
        <w:t xml:space="preserve">and </w:t>
      </w:r>
      <w:proofErr w:type="gramStart"/>
      <w:r w:rsidRPr="00E16BAA">
        <w:t>any</w:t>
      </w:r>
      <w:r w:rsidRPr="00E16BAA">
        <w:rPr>
          <w:spacing w:val="1"/>
        </w:rPr>
        <w:t xml:space="preserve"> </w:t>
      </w:r>
      <w:r w:rsidRPr="00E16BAA">
        <w:t>and all</w:t>
      </w:r>
      <w:proofErr w:type="gramEnd"/>
      <w:r w:rsidRPr="00E16BAA">
        <w:t xml:space="preserve"> property</w:t>
      </w:r>
      <w:r w:rsidRPr="00E16BAA">
        <w:rPr>
          <w:spacing w:val="1"/>
        </w:rPr>
        <w:t xml:space="preserve"> </w:t>
      </w:r>
      <w:r w:rsidRPr="00E16BAA">
        <w:rPr>
          <w:w w:val="105"/>
        </w:rPr>
        <w:t>within.</w:t>
      </w:r>
      <w:r w:rsidRPr="00E16BAA">
        <w:rPr>
          <w:spacing w:val="47"/>
          <w:w w:val="105"/>
        </w:rPr>
        <w:t xml:space="preserve"> </w:t>
      </w:r>
      <w:r w:rsidRPr="00E16BAA">
        <w:rPr>
          <w:w w:val="105"/>
        </w:rPr>
        <w:t>Perform</w:t>
      </w:r>
      <w:r w:rsidRPr="00E16BAA">
        <w:rPr>
          <w:spacing w:val="-1"/>
          <w:w w:val="105"/>
        </w:rPr>
        <w:t xml:space="preserve"> </w:t>
      </w:r>
      <w:r w:rsidRPr="00E16BAA">
        <w:rPr>
          <w:w w:val="105"/>
        </w:rPr>
        <w:t>skilled</w:t>
      </w:r>
      <w:r w:rsidRPr="00E16BAA">
        <w:rPr>
          <w:spacing w:val="-8"/>
          <w:w w:val="105"/>
        </w:rPr>
        <w:t xml:space="preserve"> </w:t>
      </w:r>
      <w:r w:rsidRPr="00E16BAA">
        <w:rPr>
          <w:w w:val="105"/>
        </w:rPr>
        <w:t>recovery,</w:t>
      </w:r>
      <w:r w:rsidRPr="00E16BAA">
        <w:rPr>
          <w:spacing w:val="-13"/>
          <w:w w:val="105"/>
        </w:rPr>
        <w:t xml:space="preserve"> </w:t>
      </w:r>
      <w:r w:rsidRPr="00E16BAA">
        <w:rPr>
          <w:w w:val="105"/>
        </w:rPr>
        <w:t>clean</w:t>
      </w:r>
      <w:r w:rsidRPr="00E16BAA">
        <w:rPr>
          <w:spacing w:val="-11"/>
          <w:w w:val="105"/>
        </w:rPr>
        <w:t xml:space="preserve"> </w:t>
      </w:r>
      <w:r w:rsidRPr="00E16BAA">
        <w:rPr>
          <w:w w:val="105"/>
        </w:rPr>
        <w:t>up</w:t>
      </w:r>
      <w:r w:rsidRPr="00E16BAA">
        <w:rPr>
          <w:spacing w:val="-12"/>
          <w:w w:val="105"/>
        </w:rPr>
        <w:t xml:space="preserve"> </w:t>
      </w:r>
      <w:r w:rsidRPr="00E16BAA">
        <w:rPr>
          <w:w w:val="105"/>
        </w:rPr>
        <w:t>the</w:t>
      </w:r>
      <w:r w:rsidRPr="00E16BAA">
        <w:rPr>
          <w:spacing w:val="-9"/>
          <w:w w:val="105"/>
        </w:rPr>
        <w:t xml:space="preserve"> </w:t>
      </w:r>
      <w:r w:rsidRPr="00E16BAA">
        <w:rPr>
          <w:w w:val="105"/>
        </w:rPr>
        <w:t>scene</w:t>
      </w:r>
      <w:r w:rsidRPr="00E16BAA">
        <w:rPr>
          <w:spacing w:val="-6"/>
          <w:w w:val="105"/>
        </w:rPr>
        <w:t xml:space="preserve"> </w:t>
      </w:r>
      <w:r w:rsidRPr="00E16BAA">
        <w:rPr>
          <w:w w:val="105"/>
        </w:rPr>
        <w:t>and</w:t>
      </w:r>
      <w:r w:rsidRPr="00E16BAA">
        <w:rPr>
          <w:spacing w:val="-12"/>
          <w:w w:val="105"/>
        </w:rPr>
        <w:t xml:space="preserve"> </w:t>
      </w:r>
      <w:r w:rsidRPr="00E16BAA">
        <w:rPr>
          <w:w w:val="105"/>
        </w:rPr>
        <w:t>transport</w:t>
      </w:r>
      <w:r w:rsidRPr="00E16BAA">
        <w:rPr>
          <w:spacing w:val="-3"/>
          <w:w w:val="105"/>
        </w:rPr>
        <w:t xml:space="preserve"> </w:t>
      </w:r>
      <w:r w:rsidRPr="00E16BAA">
        <w:rPr>
          <w:w w:val="105"/>
        </w:rPr>
        <w:t>impounded</w:t>
      </w:r>
      <w:r w:rsidRPr="00E16BAA">
        <w:rPr>
          <w:spacing w:val="4"/>
          <w:w w:val="105"/>
        </w:rPr>
        <w:t xml:space="preserve"> </w:t>
      </w:r>
      <w:r w:rsidRPr="00E16BAA">
        <w:rPr>
          <w:w w:val="105"/>
        </w:rPr>
        <w:t>vehicles</w:t>
      </w:r>
      <w:r w:rsidRPr="00E16BAA">
        <w:rPr>
          <w:spacing w:val="-3"/>
          <w:w w:val="105"/>
        </w:rPr>
        <w:t xml:space="preserve"> </w:t>
      </w:r>
      <w:r w:rsidRPr="00E16BAA">
        <w:rPr>
          <w:w w:val="105"/>
        </w:rPr>
        <w:t>to</w:t>
      </w:r>
      <w:r w:rsidRPr="00E16BAA">
        <w:rPr>
          <w:spacing w:val="-12"/>
          <w:w w:val="105"/>
        </w:rPr>
        <w:t xml:space="preserve"> </w:t>
      </w:r>
      <w:r w:rsidRPr="00E16BAA">
        <w:rPr>
          <w:w w:val="105"/>
        </w:rPr>
        <w:t>their</w:t>
      </w:r>
      <w:r w:rsidRPr="00E16BAA">
        <w:rPr>
          <w:spacing w:val="-58"/>
          <w:w w:val="105"/>
        </w:rPr>
        <w:t xml:space="preserve"> </w:t>
      </w:r>
      <w:r w:rsidRPr="00E16BAA">
        <w:rPr>
          <w:w w:val="105"/>
        </w:rPr>
        <w:t>facility.</w:t>
      </w:r>
    </w:p>
    <w:p w14:paraId="32A601A6" w14:textId="77777777" w:rsidR="001965B8" w:rsidRPr="00E16BAA" w:rsidRDefault="001965B8" w:rsidP="001965B8">
      <w:pPr>
        <w:pStyle w:val="BodyText"/>
        <w:spacing w:before="7"/>
        <w:rPr>
          <w:sz w:val="22"/>
          <w:szCs w:val="22"/>
        </w:rPr>
      </w:pPr>
    </w:p>
    <w:p w14:paraId="23EF72AF" w14:textId="77777777" w:rsidR="001965B8" w:rsidRPr="00E16BAA" w:rsidRDefault="001965B8" w:rsidP="001965B8">
      <w:pPr>
        <w:pStyle w:val="BodyText"/>
        <w:spacing w:before="4"/>
        <w:rPr>
          <w:sz w:val="22"/>
          <w:szCs w:val="22"/>
        </w:rPr>
      </w:pPr>
    </w:p>
    <w:p w14:paraId="340F6955" w14:textId="348A0329" w:rsidR="001965B8" w:rsidRPr="00E16BAA" w:rsidRDefault="001965B8" w:rsidP="001965B8">
      <w:pPr>
        <w:pStyle w:val="ListParagraph"/>
        <w:widowControl w:val="0"/>
        <w:numPr>
          <w:ilvl w:val="3"/>
          <w:numId w:val="53"/>
        </w:numPr>
        <w:tabs>
          <w:tab w:val="left" w:pos="1688"/>
          <w:tab w:val="left" w:pos="1689"/>
        </w:tabs>
        <w:autoSpaceDE w:val="0"/>
        <w:autoSpaceDN w:val="0"/>
        <w:spacing w:line="254" w:lineRule="auto"/>
        <w:ind w:left="1685" w:right="1014" w:hanging="349"/>
        <w:contextualSpacing w:val="0"/>
      </w:pPr>
      <w:r>
        <w:rPr>
          <w:w w:val="105"/>
        </w:rPr>
        <w:t>Operator</w:t>
      </w:r>
      <w:r w:rsidRPr="00E16BAA">
        <w:rPr>
          <w:spacing w:val="8"/>
          <w:w w:val="105"/>
        </w:rPr>
        <w:t xml:space="preserve"> </w:t>
      </w:r>
      <w:r w:rsidRPr="00E16BAA">
        <w:rPr>
          <w:w w:val="105"/>
        </w:rPr>
        <w:t>shall</w:t>
      </w:r>
      <w:r w:rsidRPr="00E16BAA">
        <w:rPr>
          <w:spacing w:val="-12"/>
          <w:w w:val="105"/>
        </w:rPr>
        <w:t xml:space="preserve"> </w:t>
      </w:r>
      <w:r w:rsidRPr="00E16BAA">
        <w:rPr>
          <w:w w:val="105"/>
        </w:rPr>
        <w:t>ensure</w:t>
      </w:r>
      <w:r w:rsidRPr="00E16BAA">
        <w:rPr>
          <w:spacing w:val="-9"/>
          <w:w w:val="105"/>
        </w:rPr>
        <w:t xml:space="preserve"> </w:t>
      </w:r>
      <w:r w:rsidRPr="00E16BAA">
        <w:rPr>
          <w:w w:val="105"/>
        </w:rPr>
        <w:t>employees</w:t>
      </w:r>
      <w:r w:rsidRPr="00E16BAA">
        <w:rPr>
          <w:spacing w:val="1"/>
          <w:w w:val="105"/>
        </w:rPr>
        <w:t xml:space="preserve"> </w:t>
      </w:r>
      <w:r w:rsidRPr="00E16BAA">
        <w:rPr>
          <w:w w:val="105"/>
        </w:rPr>
        <w:t>do</w:t>
      </w:r>
      <w:r w:rsidRPr="00E16BAA">
        <w:rPr>
          <w:spacing w:val="-15"/>
          <w:w w:val="105"/>
        </w:rPr>
        <w:t xml:space="preserve"> </w:t>
      </w:r>
      <w:r w:rsidRPr="00E16BAA">
        <w:rPr>
          <w:w w:val="105"/>
        </w:rPr>
        <w:t>not</w:t>
      </w:r>
      <w:r w:rsidRPr="00E16BAA">
        <w:rPr>
          <w:spacing w:val="-8"/>
          <w:w w:val="105"/>
        </w:rPr>
        <w:t xml:space="preserve"> </w:t>
      </w:r>
      <w:r w:rsidRPr="00E16BAA">
        <w:rPr>
          <w:w w:val="105"/>
        </w:rPr>
        <w:t>place</w:t>
      </w:r>
      <w:r w:rsidRPr="00E16BAA">
        <w:rPr>
          <w:spacing w:val="-10"/>
          <w:w w:val="105"/>
        </w:rPr>
        <w:t xml:space="preserve"> </w:t>
      </w:r>
      <w:r w:rsidRPr="00E16BAA">
        <w:rPr>
          <w:w w:val="105"/>
        </w:rPr>
        <w:t>another</w:t>
      </w:r>
      <w:r w:rsidRPr="00E16BAA">
        <w:rPr>
          <w:spacing w:val="1"/>
          <w:w w:val="105"/>
        </w:rPr>
        <w:t xml:space="preserve"> </w:t>
      </w:r>
      <w:r w:rsidRPr="00E16BAA">
        <w:rPr>
          <w:w w:val="105"/>
        </w:rPr>
        <w:t>vehicle</w:t>
      </w:r>
      <w:r w:rsidRPr="00E16BAA">
        <w:rPr>
          <w:spacing w:val="-11"/>
          <w:w w:val="105"/>
        </w:rPr>
        <w:t xml:space="preserve"> </w:t>
      </w:r>
      <w:r w:rsidRPr="00E16BAA">
        <w:rPr>
          <w:w w:val="105"/>
        </w:rPr>
        <w:t>or</w:t>
      </w:r>
      <w:r w:rsidRPr="00E16BAA">
        <w:rPr>
          <w:spacing w:val="-11"/>
          <w:w w:val="105"/>
        </w:rPr>
        <w:t xml:space="preserve"> </w:t>
      </w:r>
      <w:proofErr w:type="gramStart"/>
      <w:r w:rsidRPr="00E16BAA">
        <w:rPr>
          <w:w w:val="105"/>
        </w:rPr>
        <w:t>other</w:t>
      </w:r>
      <w:r>
        <w:rPr>
          <w:w w:val="105"/>
        </w:rPr>
        <w:t xml:space="preserve"> </w:t>
      </w:r>
      <w:r w:rsidRPr="00E16BAA">
        <w:rPr>
          <w:spacing w:val="-58"/>
          <w:w w:val="105"/>
        </w:rPr>
        <w:t xml:space="preserve"> </w:t>
      </w:r>
      <w:r w:rsidRPr="00E16BAA">
        <w:rPr>
          <w:w w:val="105"/>
        </w:rPr>
        <w:t>collision</w:t>
      </w:r>
      <w:proofErr w:type="gramEnd"/>
      <w:r w:rsidRPr="00E16BAA">
        <w:rPr>
          <w:w w:val="105"/>
        </w:rPr>
        <w:t xml:space="preserve"> scene debris on or within any vehicle impounded as evidence. </w:t>
      </w:r>
      <w:r>
        <w:rPr>
          <w:w w:val="105"/>
        </w:rPr>
        <w:t>Operator</w:t>
      </w:r>
      <w:r w:rsidRPr="00E16BAA">
        <w:rPr>
          <w:w w:val="105"/>
        </w:rPr>
        <w:t xml:space="preserve"> shall not enter the vehicle without the express consent of </w:t>
      </w:r>
      <w:r>
        <w:t>the Merced Police Department</w:t>
      </w:r>
      <w:r>
        <w:rPr>
          <w:spacing w:val="29"/>
        </w:rPr>
        <w:t xml:space="preserve"> </w:t>
      </w:r>
      <w:r>
        <w:t>Chief of Police, or their designee</w:t>
      </w:r>
      <w:r w:rsidRPr="00E16BAA">
        <w:rPr>
          <w:w w:val="105"/>
        </w:rPr>
        <w:t>.</w:t>
      </w:r>
    </w:p>
    <w:p w14:paraId="4E48BFD7" w14:textId="77777777" w:rsidR="001965B8" w:rsidRPr="00E16BAA" w:rsidRDefault="001965B8" w:rsidP="001965B8">
      <w:pPr>
        <w:pStyle w:val="BodyText"/>
        <w:spacing w:before="11"/>
        <w:rPr>
          <w:sz w:val="22"/>
          <w:szCs w:val="22"/>
        </w:rPr>
      </w:pPr>
    </w:p>
    <w:p w14:paraId="57F46C67" w14:textId="48BC801C" w:rsidR="001965B8" w:rsidRPr="00E16BAA" w:rsidRDefault="001965B8" w:rsidP="001965B8">
      <w:pPr>
        <w:pStyle w:val="ListParagraph"/>
        <w:widowControl w:val="0"/>
        <w:numPr>
          <w:ilvl w:val="2"/>
          <w:numId w:val="53"/>
        </w:numPr>
        <w:tabs>
          <w:tab w:val="left" w:pos="1363"/>
        </w:tabs>
        <w:autoSpaceDE w:val="0"/>
        <w:autoSpaceDN w:val="0"/>
        <w:spacing w:line="252" w:lineRule="auto"/>
        <w:ind w:left="1324" w:right="602" w:hanging="360"/>
        <w:contextualSpacing w:val="0"/>
      </w:pPr>
      <w:r w:rsidRPr="00E16BAA">
        <w:tab/>
      </w:r>
      <w:r w:rsidRPr="00E16BAA">
        <w:rPr>
          <w:w w:val="105"/>
        </w:rPr>
        <w:t xml:space="preserve">The facility that is to be used under the terms of this </w:t>
      </w:r>
      <w:r>
        <w:rPr>
          <w:w w:val="105"/>
        </w:rPr>
        <w:t>a</w:t>
      </w:r>
      <w:r w:rsidRPr="00E16BAA">
        <w:rPr>
          <w:w w:val="105"/>
        </w:rPr>
        <w:t>greement must be located within the</w:t>
      </w:r>
      <w:r w:rsidRPr="00E16BAA">
        <w:rPr>
          <w:spacing w:val="1"/>
          <w:w w:val="105"/>
        </w:rPr>
        <w:t xml:space="preserve"> </w:t>
      </w:r>
      <w:r>
        <w:t>County of Merced</w:t>
      </w:r>
      <w:r w:rsidRPr="00E16BAA">
        <w:rPr>
          <w:spacing w:val="11"/>
        </w:rPr>
        <w:t xml:space="preserve"> </w:t>
      </w:r>
      <w:r w:rsidRPr="00E16BAA">
        <w:t>included,</w:t>
      </w:r>
      <w:r w:rsidRPr="00E16BAA">
        <w:rPr>
          <w:spacing w:val="29"/>
        </w:rPr>
        <w:t xml:space="preserve"> </w:t>
      </w:r>
      <w:r w:rsidRPr="00E16BAA">
        <w:t>unless</w:t>
      </w:r>
      <w:r w:rsidRPr="00E16BAA">
        <w:rPr>
          <w:spacing w:val="26"/>
        </w:rPr>
        <w:t xml:space="preserve"> </w:t>
      </w:r>
      <w:r w:rsidRPr="00E16BAA">
        <w:t>this</w:t>
      </w:r>
      <w:r w:rsidRPr="00E16BAA">
        <w:rPr>
          <w:spacing w:val="26"/>
        </w:rPr>
        <w:t xml:space="preserve"> </w:t>
      </w:r>
      <w:r w:rsidRPr="00E16BAA">
        <w:t>requirement</w:t>
      </w:r>
      <w:r w:rsidRPr="00E16BAA">
        <w:rPr>
          <w:spacing w:val="30"/>
        </w:rPr>
        <w:t xml:space="preserve"> </w:t>
      </w:r>
      <w:r w:rsidRPr="00E16BAA">
        <w:t>is</w:t>
      </w:r>
      <w:r w:rsidRPr="00E16BAA">
        <w:rPr>
          <w:spacing w:val="8"/>
        </w:rPr>
        <w:t xml:space="preserve"> </w:t>
      </w:r>
      <w:r w:rsidRPr="00E16BAA">
        <w:t>waived</w:t>
      </w:r>
      <w:r w:rsidRPr="00E16BAA">
        <w:rPr>
          <w:spacing w:val="1"/>
        </w:rPr>
        <w:t xml:space="preserve"> </w:t>
      </w:r>
      <w:r w:rsidRPr="00E16BAA">
        <w:rPr>
          <w:w w:val="105"/>
        </w:rPr>
        <w:t>by</w:t>
      </w:r>
      <w:r w:rsidRPr="00E16BAA">
        <w:rPr>
          <w:spacing w:val="-4"/>
          <w:w w:val="105"/>
        </w:rPr>
        <w:t xml:space="preserve"> </w:t>
      </w:r>
      <w:r w:rsidRPr="00E16BAA">
        <w:rPr>
          <w:w w:val="105"/>
        </w:rPr>
        <w:t>an</w:t>
      </w:r>
      <w:r w:rsidRPr="00E16BAA">
        <w:rPr>
          <w:spacing w:val="-17"/>
          <w:w w:val="105"/>
        </w:rPr>
        <w:t xml:space="preserve"> </w:t>
      </w:r>
      <w:r w:rsidRPr="00E16BAA">
        <w:rPr>
          <w:w w:val="105"/>
        </w:rPr>
        <w:t>addendum</w:t>
      </w:r>
      <w:r w:rsidRPr="00E16BAA">
        <w:rPr>
          <w:spacing w:val="15"/>
          <w:w w:val="105"/>
        </w:rPr>
        <w:t xml:space="preserve"> </w:t>
      </w:r>
      <w:r w:rsidRPr="00E16BAA">
        <w:rPr>
          <w:w w:val="105"/>
        </w:rPr>
        <w:t>from</w:t>
      </w:r>
      <w:r w:rsidRPr="00E16BAA">
        <w:rPr>
          <w:spacing w:val="-7"/>
          <w:w w:val="105"/>
        </w:rPr>
        <w:t xml:space="preserve"> </w:t>
      </w:r>
      <w:r>
        <w:t>the Merced Police Department</w:t>
      </w:r>
      <w:r w:rsidRPr="00E16BAA">
        <w:rPr>
          <w:spacing w:val="29"/>
        </w:rPr>
        <w:t xml:space="preserve"> </w:t>
      </w:r>
      <w:r>
        <w:t>Chief of Police, or their designee.</w:t>
      </w:r>
    </w:p>
    <w:p w14:paraId="56EF8854" w14:textId="77777777" w:rsidR="001965B8" w:rsidRPr="00E16BAA" w:rsidRDefault="001965B8" w:rsidP="001965B8">
      <w:pPr>
        <w:pStyle w:val="BodyText"/>
        <w:spacing w:before="3"/>
        <w:rPr>
          <w:sz w:val="22"/>
          <w:szCs w:val="22"/>
        </w:rPr>
      </w:pPr>
    </w:p>
    <w:p w14:paraId="3FFCCFF3" w14:textId="77777777" w:rsidR="001965B8" w:rsidRDefault="001965B8" w:rsidP="00541F56">
      <w:pPr>
        <w:autoSpaceDE w:val="0"/>
        <w:autoSpaceDN w:val="0"/>
        <w:adjustRightInd w:val="0"/>
        <w:ind w:left="1440" w:hanging="720"/>
        <w:rPr>
          <w:color w:val="000000"/>
        </w:rPr>
      </w:pPr>
    </w:p>
    <w:p w14:paraId="00FCA7C5" w14:textId="6C4B8EF7" w:rsidR="00541F56" w:rsidRPr="00F51838" w:rsidRDefault="00541F56" w:rsidP="00F51838">
      <w:pPr>
        <w:pStyle w:val="ListParagraph"/>
        <w:numPr>
          <w:ilvl w:val="1"/>
          <w:numId w:val="53"/>
        </w:numPr>
        <w:autoSpaceDE w:val="0"/>
        <w:autoSpaceDN w:val="0"/>
        <w:adjustRightInd w:val="0"/>
        <w:rPr>
          <w:color w:val="000000"/>
        </w:rPr>
      </w:pPr>
      <w:r w:rsidRPr="00F51838">
        <w:rPr>
          <w:color w:val="000000"/>
        </w:rPr>
        <w:t>The operator shall be responsible for the safekeeping and prevention of vandalism of all vehicles and contents, which are stored or impounded by the MPD.</w:t>
      </w:r>
    </w:p>
    <w:p w14:paraId="77BCF100" w14:textId="77777777" w:rsidR="00541F56" w:rsidRDefault="00541F56" w:rsidP="00541F56">
      <w:pPr>
        <w:autoSpaceDE w:val="0"/>
        <w:autoSpaceDN w:val="0"/>
        <w:adjustRightInd w:val="0"/>
        <w:rPr>
          <w:color w:val="000000"/>
        </w:rPr>
      </w:pPr>
    </w:p>
    <w:p w14:paraId="2676954C" w14:textId="60032DB2" w:rsidR="00541F56" w:rsidRDefault="00541F56" w:rsidP="00F51838">
      <w:pPr>
        <w:pStyle w:val="BodyTextIndent"/>
        <w:numPr>
          <w:ilvl w:val="0"/>
          <w:numId w:val="52"/>
        </w:numPr>
      </w:pPr>
      <w:r w:rsidRPr="00F51838">
        <w:t>At a minimum, a permanent securely fenced or an enclosed storage area of an adequate size shall be provided for the proper storage of vehicles.</w:t>
      </w:r>
    </w:p>
    <w:p w14:paraId="7218E7D1" w14:textId="3066F437" w:rsidR="00216309" w:rsidRPr="00BE2AB9" w:rsidRDefault="00216309" w:rsidP="00BE2AB9">
      <w:pPr>
        <w:pStyle w:val="BodyTextIndent"/>
        <w:numPr>
          <w:ilvl w:val="0"/>
          <w:numId w:val="52"/>
        </w:numPr>
      </w:pPr>
      <w:r w:rsidRPr="00BE2AB9">
        <w:t>Coordinate</w:t>
      </w:r>
      <w:r w:rsidRPr="00BE2AB9">
        <w:rPr>
          <w:spacing w:val="37"/>
        </w:rPr>
        <w:t xml:space="preserve"> </w:t>
      </w:r>
      <w:r w:rsidRPr="00BE2AB9">
        <w:t>with</w:t>
      </w:r>
      <w:r w:rsidRPr="00BE2AB9">
        <w:rPr>
          <w:spacing w:val="30"/>
        </w:rPr>
        <w:t xml:space="preserve"> </w:t>
      </w:r>
      <w:r w:rsidRPr="00BE2AB9">
        <w:t>MPD</w:t>
      </w:r>
      <w:r w:rsidRPr="00BE2AB9">
        <w:rPr>
          <w:spacing w:val="19"/>
        </w:rPr>
        <w:t xml:space="preserve"> </w:t>
      </w:r>
      <w:r w:rsidRPr="00BE2AB9">
        <w:t>representative</w:t>
      </w:r>
      <w:r w:rsidRPr="00BE2AB9">
        <w:rPr>
          <w:spacing w:val="-2"/>
        </w:rPr>
        <w:t xml:space="preserve"> </w:t>
      </w:r>
      <w:r w:rsidRPr="00BE2AB9">
        <w:t>before</w:t>
      </w:r>
      <w:r w:rsidRPr="00BE2AB9">
        <w:rPr>
          <w:spacing w:val="23"/>
        </w:rPr>
        <w:t xml:space="preserve"> </w:t>
      </w:r>
      <w:r w:rsidRPr="00BE2AB9">
        <w:t>the</w:t>
      </w:r>
      <w:r w:rsidRPr="00BE2AB9">
        <w:rPr>
          <w:spacing w:val="23"/>
        </w:rPr>
        <w:t xml:space="preserve"> </w:t>
      </w:r>
      <w:r w:rsidRPr="00BE2AB9">
        <w:t>start</w:t>
      </w:r>
      <w:r w:rsidRPr="00BE2AB9">
        <w:rPr>
          <w:spacing w:val="19"/>
        </w:rPr>
        <w:t xml:space="preserve"> </w:t>
      </w:r>
      <w:r w:rsidRPr="00BE2AB9">
        <w:t>date</w:t>
      </w:r>
      <w:r w:rsidRPr="00BE2AB9">
        <w:rPr>
          <w:spacing w:val="19"/>
        </w:rPr>
        <w:t xml:space="preserve"> </w:t>
      </w:r>
      <w:r w:rsidRPr="00BE2AB9">
        <w:t>of</w:t>
      </w:r>
      <w:r w:rsidRPr="00BE2AB9">
        <w:rPr>
          <w:spacing w:val="9"/>
        </w:rPr>
        <w:t xml:space="preserve"> </w:t>
      </w:r>
      <w:r w:rsidRPr="00BE2AB9">
        <w:t>the</w:t>
      </w:r>
      <w:r w:rsidRPr="00BE2AB9">
        <w:rPr>
          <w:spacing w:val="23"/>
        </w:rPr>
        <w:t xml:space="preserve"> </w:t>
      </w:r>
      <w:r w:rsidRPr="00BE2AB9">
        <w:t>agreement</w:t>
      </w:r>
      <w:r w:rsidRPr="00BE2AB9">
        <w:rPr>
          <w:spacing w:val="45"/>
        </w:rPr>
        <w:t xml:space="preserve"> </w:t>
      </w:r>
      <w:r w:rsidRPr="00BE2AB9">
        <w:t>to</w:t>
      </w:r>
      <w:r w:rsidRPr="00BE2AB9">
        <w:rPr>
          <w:spacing w:val="12"/>
        </w:rPr>
        <w:t xml:space="preserve"> </w:t>
      </w:r>
      <w:r w:rsidRPr="00BE2AB9">
        <w:t>determine</w:t>
      </w:r>
      <w:r w:rsidRPr="00BE2AB9">
        <w:rPr>
          <w:spacing w:val="1"/>
        </w:rPr>
        <w:t xml:space="preserve"> </w:t>
      </w:r>
      <w:r w:rsidRPr="00BE2AB9">
        <w:rPr>
          <w:spacing w:val="-1"/>
          <w:w w:val="105"/>
        </w:rPr>
        <w:t xml:space="preserve">whether vehicles need to be transported </w:t>
      </w:r>
      <w:r w:rsidRPr="00BE2AB9">
        <w:rPr>
          <w:w w:val="105"/>
        </w:rPr>
        <w:t>from the previous storage facility and if so, transport</w:t>
      </w:r>
      <w:r w:rsidRPr="00BE2AB9">
        <w:rPr>
          <w:spacing w:val="-59"/>
          <w:w w:val="105"/>
        </w:rPr>
        <w:t xml:space="preserve">                  </w:t>
      </w:r>
      <w:r w:rsidRPr="00BE2AB9">
        <w:rPr>
          <w:w w:val="105"/>
        </w:rPr>
        <w:t>the vehicles within the first week of the agreement. Operator shall invoice the MPD for this</w:t>
      </w:r>
      <w:r w:rsidRPr="00BE2AB9">
        <w:rPr>
          <w:spacing w:val="1"/>
          <w:w w:val="105"/>
        </w:rPr>
        <w:t xml:space="preserve"> </w:t>
      </w:r>
      <w:r w:rsidRPr="00BE2AB9">
        <w:t>initial</w:t>
      </w:r>
      <w:r w:rsidRPr="00BE2AB9">
        <w:rPr>
          <w:spacing w:val="6"/>
        </w:rPr>
        <w:t xml:space="preserve"> </w:t>
      </w:r>
      <w:r w:rsidRPr="00BE2AB9">
        <w:t>transfer</w:t>
      </w:r>
      <w:r w:rsidRPr="00BE2AB9">
        <w:rPr>
          <w:spacing w:val="18"/>
        </w:rPr>
        <w:t xml:space="preserve"> </w:t>
      </w:r>
      <w:r w:rsidRPr="00BE2AB9">
        <w:t>at</w:t>
      </w:r>
      <w:r w:rsidRPr="00BE2AB9">
        <w:rPr>
          <w:spacing w:val="7"/>
        </w:rPr>
        <w:t xml:space="preserve"> </w:t>
      </w:r>
      <w:r w:rsidRPr="00BE2AB9">
        <w:t>the</w:t>
      </w:r>
      <w:r w:rsidRPr="00BE2AB9">
        <w:rPr>
          <w:spacing w:val="-1"/>
        </w:rPr>
        <w:t xml:space="preserve"> </w:t>
      </w:r>
      <w:r w:rsidRPr="00BE2AB9">
        <w:t>rates</w:t>
      </w:r>
      <w:r w:rsidRPr="00BE2AB9">
        <w:rPr>
          <w:spacing w:val="6"/>
        </w:rPr>
        <w:t xml:space="preserve"> </w:t>
      </w:r>
      <w:r w:rsidRPr="00BE2AB9">
        <w:t>specified</w:t>
      </w:r>
      <w:r w:rsidRPr="00BE2AB9">
        <w:rPr>
          <w:spacing w:val="23"/>
        </w:rPr>
        <w:t xml:space="preserve"> </w:t>
      </w:r>
      <w:r w:rsidRPr="00BE2AB9">
        <w:t>in</w:t>
      </w:r>
      <w:r w:rsidRPr="00BE2AB9">
        <w:rPr>
          <w:spacing w:val="-8"/>
        </w:rPr>
        <w:t xml:space="preserve"> </w:t>
      </w:r>
      <w:r w:rsidR="00C92C88" w:rsidRPr="00BE2AB9">
        <w:t>the Rate</w:t>
      </w:r>
      <w:r w:rsidR="00C92C88" w:rsidRPr="00F51838">
        <w:t xml:space="preserve"> </w:t>
      </w:r>
      <w:r w:rsidRPr="00F51838">
        <w:t>Schedule.</w:t>
      </w:r>
    </w:p>
    <w:p w14:paraId="76A21EBB" w14:textId="77777777" w:rsidR="00216309" w:rsidRDefault="00216309" w:rsidP="00F51838">
      <w:pPr>
        <w:pStyle w:val="BodyTextIndent"/>
        <w:ind w:left="1440"/>
      </w:pPr>
    </w:p>
    <w:p w14:paraId="746706D8" w14:textId="1D48D7AF" w:rsidR="00541F56" w:rsidRDefault="001965B8" w:rsidP="00541F56">
      <w:pPr>
        <w:autoSpaceDE w:val="0"/>
        <w:autoSpaceDN w:val="0"/>
        <w:adjustRightInd w:val="0"/>
        <w:ind w:left="1440" w:hanging="720"/>
        <w:rPr>
          <w:color w:val="000000"/>
        </w:rPr>
      </w:pPr>
      <w:r>
        <w:rPr>
          <w:color w:val="000000"/>
        </w:rPr>
        <w:lastRenderedPageBreak/>
        <w:t>C</w:t>
      </w:r>
      <w:r w:rsidR="00541F56">
        <w:rPr>
          <w:color w:val="000000"/>
        </w:rPr>
        <w:t xml:space="preserve">. </w:t>
      </w:r>
      <w:r w:rsidR="00541F56">
        <w:rPr>
          <w:color w:val="000000"/>
        </w:rPr>
        <w:tab/>
        <w:t>The primary storage yard shall be at the same location as the business address.</w:t>
      </w:r>
    </w:p>
    <w:p w14:paraId="2F7E9092" w14:textId="77777777" w:rsidR="007371CB" w:rsidRDefault="007371CB" w:rsidP="00541F56">
      <w:pPr>
        <w:autoSpaceDE w:val="0"/>
        <w:autoSpaceDN w:val="0"/>
        <w:adjustRightInd w:val="0"/>
        <w:ind w:left="1440" w:hanging="720"/>
        <w:rPr>
          <w:color w:val="000000"/>
        </w:rPr>
      </w:pPr>
    </w:p>
    <w:p w14:paraId="257CED82" w14:textId="77777777" w:rsidR="00541F56" w:rsidRPr="00A97B67" w:rsidRDefault="00541F56" w:rsidP="00541F56">
      <w:pPr>
        <w:pStyle w:val="ListParagraph"/>
        <w:numPr>
          <w:ilvl w:val="0"/>
          <w:numId w:val="19"/>
        </w:numPr>
        <w:autoSpaceDE w:val="0"/>
        <w:autoSpaceDN w:val="0"/>
        <w:adjustRightInd w:val="0"/>
        <w:rPr>
          <w:color w:val="000000"/>
        </w:rPr>
      </w:pPr>
      <w:r>
        <w:rPr>
          <w:color w:val="000000"/>
        </w:rPr>
        <w:t xml:space="preserve">      Stored/impounded vehicles shall be at the primary storage yard.</w:t>
      </w:r>
    </w:p>
    <w:p w14:paraId="44B05E1B" w14:textId="77777777" w:rsidR="00541F56" w:rsidRDefault="00541F56" w:rsidP="00541F56">
      <w:pPr>
        <w:autoSpaceDE w:val="0"/>
        <w:autoSpaceDN w:val="0"/>
        <w:adjustRightInd w:val="0"/>
        <w:rPr>
          <w:color w:val="000000"/>
        </w:rPr>
      </w:pPr>
    </w:p>
    <w:p w14:paraId="3D170F65" w14:textId="77777777" w:rsidR="00541F56" w:rsidRDefault="00541F56" w:rsidP="00541F56">
      <w:pPr>
        <w:pStyle w:val="BodyTextIndent"/>
        <w:ind w:left="2160" w:hanging="720"/>
      </w:pPr>
      <w:r>
        <w:t xml:space="preserve">2) </w:t>
      </w:r>
      <w:r>
        <w:tab/>
        <w:t>This requirement may only be waived by a written addendum from the MPD Lieutenant</w:t>
      </w:r>
      <w:r w:rsidR="00127B32">
        <w:t xml:space="preserve"> / Sergeant</w:t>
      </w:r>
      <w:r>
        <w:t xml:space="preserve"> with justification.</w:t>
      </w:r>
    </w:p>
    <w:p w14:paraId="38B66A83" w14:textId="77777777" w:rsidR="00541F56" w:rsidRDefault="00541F56" w:rsidP="00541F56">
      <w:pPr>
        <w:autoSpaceDE w:val="0"/>
        <w:autoSpaceDN w:val="0"/>
        <w:adjustRightInd w:val="0"/>
        <w:rPr>
          <w:color w:val="000000"/>
        </w:rPr>
      </w:pPr>
    </w:p>
    <w:p w14:paraId="4920EEBE" w14:textId="0E870821" w:rsidR="00541F56" w:rsidRDefault="001965B8" w:rsidP="00541F56">
      <w:pPr>
        <w:autoSpaceDE w:val="0"/>
        <w:autoSpaceDN w:val="0"/>
        <w:adjustRightInd w:val="0"/>
        <w:ind w:firstLine="720"/>
        <w:rPr>
          <w:color w:val="000000"/>
        </w:rPr>
      </w:pPr>
      <w:r>
        <w:rPr>
          <w:color w:val="000000"/>
        </w:rPr>
        <w:t>D</w:t>
      </w:r>
      <w:r w:rsidR="00541F56">
        <w:rPr>
          <w:color w:val="000000"/>
        </w:rPr>
        <w:t xml:space="preserve">. </w:t>
      </w:r>
      <w:r w:rsidR="00541F56">
        <w:rPr>
          <w:color w:val="000000"/>
        </w:rPr>
        <w:tab/>
        <w:t xml:space="preserve">A secondary storage yard shall be located reasonably close to the main </w:t>
      </w:r>
      <w:r w:rsidR="00541F56">
        <w:rPr>
          <w:color w:val="000000"/>
        </w:rPr>
        <w:tab/>
      </w:r>
      <w:r w:rsidR="00541F56">
        <w:rPr>
          <w:color w:val="000000"/>
        </w:rPr>
        <w:tab/>
      </w:r>
      <w:r w:rsidR="00541F56">
        <w:rPr>
          <w:color w:val="000000"/>
        </w:rPr>
        <w:tab/>
      </w:r>
      <w:r w:rsidR="007371CB">
        <w:rPr>
          <w:color w:val="000000"/>
        </w:rPr>
        <w:tab/>
      </w:r>
      <w:r w:rsidR="00541F56">
        <w:rPr>
          <w:color w:val="000000"/>
        </w:rPr>
        <w:t>business office.</w:t>
      </w:r>
    </w:p>
    <w:p w14:paraId="0F73CFFC" w14:textId="77777777" w:rsidR="00541F56" w:rsidRDefault="00541F56" w:rsidP="00541F56">
      <w:pPr>
        <w:autoSpaceDE w:val="0"/>
        <w:autoSpaceDN w:val="0"/>
        <w:adjustRightInd w:val="0"/>
        <w:ind w:firstLine="720"/>
        <w:rPr>
          <w:color w:val="000000"/>
        </w:rPr>
      </w:pPr>
    </w:p>
    <w:p w14:paraId="68FEABAB" w14:textId="77777777" w:rsidR="00541F56" w:rsidRDefault="00541F56" w:rsidP="00541F56">
      <w:pPr>
        <w:pStyle w:val="ListParagraph"/>
        <w:numPr>
          <w:ilvl w:val="0"/>
          <w:numId w:val="26"/>
        </w:numPr>
        <w:autoSpaceDE w:val="0"/>
        <w:autoSpaceDN w:val="0"/>
        <w:adjustRightInd w:val="0"/>
        <w:ind w:left="2160" w:hanging="720"/>
        <w:rPr>
          <w:color w:val="000000"/>
        </w:rPr>
      </w:pPr>
      <w:r>
        <w:rPr>
          <w:color w:val="000000"/>
        </w:rPr>
        <w:t>There shall be no charge to the vehicle’s owner/agent for towing a vehicle from a secondary storage yard to the primary storage yard.</w:t>
      </w:r>
    </w:p>
    <w:p w14:paraId="0D0CB703" w14:textId="77777777" w:rsidR="00541F56" w:rsidRDefault="00541F56" w:rsidP="00541F56">
      <w:pPr>
        <w:pStyle w:val="ListParagraph"/>
        <w:autoSpaceDE w:val="0"/>
        <w:autoSpaceDN w:val="0"/>
        <w:adjustRightInd w:val="0"/>
        <w:ind w:left="1800"/>
        <w:rPr>
          <w:color w:val="000000"/>
        </w:rPr>
      </w:pPr>
    </w:p>
    <w:p w14:paraId="3BD5932E" w14:textId="6D4F8C43" w:rsidR="00541F56" w:rsidRDefault="00541F56" w:rsidP="00541F56">
      <w:pPr>
        <w:autoSpaceDE w:val="0"/>
        <w:autoSpaceDN w:val="0"/>
        <w:adjustRightInd w:val="0"/>
        <w:rPr>
          <w:color w:val="000000"/>
        </w:rPr>
      </w:pPr>
      <w:r>
        <w:rPr>
          <w:color w:val="000000"/>
        </w:rPr>
        <w:tab/>
      </w:r>
      <w:r w:rsidR="001965B8">
        <w:rPr>
          <w:color w:val="000000"/>
        </w:rPr>
        <w:t>E</w:t>
      </w:r>
      <w:r>
        <w:rPr>
          <w:color w:val="000000"/>
        </w:rPr>
        <w:t>.</w:t>
      </w:r>
      <w:r>
        <w:rPr>
          <w:color w:val="000000"/>
        </w:rPr>
        <w:tab/>
        <w:t>Tow operators shall maintain sufficient storage spaces.</w:t>
      </w:r>
    </w:p>
    <w:p w14:paraId="0B7C222F" w14:textId="77777777" w:rsidR="00541F56" w:rsidRDefault="00541F56" w:rsidP="00541F56">
      <w:pPr>
        <w:autoSpaceDE w:val="0"/>
        <w:autoSpaceDN w:val="0"/>
        <w:adjustRightInd w:val="0"/>
        <w:rPr>
          <w:color w:val="000000"/>
        </w:rPr>
      </w:pPr>
    </w:p>
    <w:p w14:paraId="343809B7" w14:textId="77777777" w:rsidR="00541F56" w:rsidRDefault="00541F56" w:rsidP="00541F56">
      <w:pPr>
        <w:pStyle w:val="ListParagraph"/>
        <w:numPr>
          <w:ilvl w:val="0"/>
          <w:numId w:val="27"/>
        </w:numPr>
        <w:autoSpaceDE w:val="0"/>
        <w:autoSpaceDN w:val="0"/>
        <w:adjustRightInd w:val="0"/>
        <w:ind w:left="2160" w:hanging="720"/>
        <w:rPr>
          <w:color w:val="000000"/>
        </w:rPr>
      </w:pPr>
      <w:r w:rsidRPr="00E431AF">
        <w:rPr>
          <w:color w:val="000000"/>
        </w:rPr>
        <w:t>A secondary storage yard shall only be utilized if the primary storage yard is full.</w:t>
      </w:r>
    </w:p>
    <w:p w14:paraId="64D98480" w14:textId="77777777" w:rsidR="00541F56" w:rsidRDefault="00541F56" w:rsidP="00541F56">
      <w:pPr>
        <w:pStyle w:val="ListParagraph"/>
        <w:autoSpaceDE w:val="0"/>
        <w:autoSpaceDN w:val="0"/>
        <w:adjustRightInd w:val="0"/>
        <w:ind w:left="1800"/>
        <w:rPr>
          <w:color w:val="000000"/>
        </w:rPr>
      </w:pPr>
    </w:p>
    <w:p w14:paraId="07BD063C" w14:textId="77777777" w:rsidR="00541F56" w:rsidRDefault="00541F56" w:rsidP="00541F56">
      <w:pPr>
        <w:pStyle w:val="ListParagraph"/>
        <w:numPr>
          <w:ilvl w:val="0"/>
          <w:numId w:val="28"/>
        </w:numPr>
        <w:autoSpaceDE w:val="0"/>
        <w:autoSpaceDN w:val="0"/>
        <w:adjustRightInd w:val="0"/>
        <w:ind w:left="2880" w:hanging="720"/>
        <w:rPr>
          <w:color w:val="000000"/>
        </w:rPr>
      </w:pPr>
      <w:r>
        <w:rPr>
          <w:color w:val="000000"/>
        </w:rPr>
        <w:t>This requirement may be only waived by a written addendum from the MPD if grounds exist to justify the waiver in the discretion of the MPD or designated MPD Lieutenant</w:t>
      </w:r>
      <w:r w:rsidR="00127B32">
        <w:rPr>
          <w:color w:val="000000"/>
        </w:rPr>
        <w:t xml:space="preserve"> /Sergeant</w:t>
      </w:r>
      <w:r>
        <w:rPr>
          <w:color w:val="000000"/>
        </w:rPr>
        <w:t>.</w:t>
      </w:r>
    </w:p>
    <w:p w14:paraId="43BA81C0" w14:textId="1795B36D" w:rsidR="00541F56" w:rsidRDefault="00541F56" w:rsidP="00F51838">
      <w:pPr>
        <w:autoSpaceDE w:val="0"/>
        <w:autoSpaceDN w:val="0"/>
        <w:adjustRightInd w:val="0"/>
        <w:rPr>
          <w:color w:val="000000"/>
        </w:rPr>
      </w:pPr>
    </w:p>
    <w:p w14:paraId="65107C23" w14:textId="77777777" w:rsidR="00541F56" w:rsidRDefault="00541F56" w:rsidP="00541F56">
      <w:pPr>
        <w:autoSpaceDE w:val="0"/>
        <w:autoSpaceDN w:val="0"/>
        <w:adjustRightInd w:val="0"/>
        <w:rPr>
          <w:color w:val="000000"/>
        </w:rPr>
      </w:pPr>
    </w:p>
    <w:p w14:paraId="44773F4E" w14:textId="65110BBA" w:rsidR="00541F56" w:rsidRDefault="0092145D" w:rsidP="00541F56">
      <w:pPr>
        <w:autoSpaceDE w:val="0"/>
        <w:autoSpaceDN w:val="0"/>
        <w:adjustRightInd w:val="0"/>
        <w:ind w:left="1440" w:hanging="720"/>
        <w:rPr>
          <w:color w:val="000000"/>
        </w:rPr>
      </w:pPr>
      <w:r>
        <w:rPr>
          <w:color w:val="000000"/>
        </w:rPr>
        <w:t>F</w:t>
      </w:r>
      <w:r w:rsidR="00541F56">
        <w:rPr>
          <w:color w:val="000000"/>
        </w:rPr>
        <w:t xml:space="preserve">. </w:t>
      </w:r>
      <w:r w:rsidR="00541F56">
        <w:rPr>
          <w:color w:val="000000"/>
        </w:rPr>
        <w:tab/>
        <w:t>A storage yard shared by operators, or any other business establishment(s) regardless if owned by the operator or not,</w:t>
      </w:r>
      <w:r w:rsidR="00541F56" w:rsidDel="00656B51">
        <w:rPr>
          <w:color w:val="000000"/>
        </w:rPr>
        <w:t xml:space="preserve"> </w:t>
      </w:r>
      <w:r w:rsidR="00541F56">
        <w:rPr>
          <w:color w:val="000000"/>
        </w:rPr>
        <w:t>shall be physically separated and secured from each other. (Which includes business records related to the tow company.)</w:t>
      </w:r>
    </w:p>
    <w:p w14:paraId="2DC45F17" w14:textId="77777777" w:rsidR="00541F56" w:rsidRDefault="00541F56" w:rsidP="00541F56">
      <w:pPr>
        <w:autoSpaceDE w:val="0"/>
        <w:autoSpaceDN w:val="0"/>
        <w:adjustRightInd w:val="0"/>
        <w:rPr>
          <w:color w:val="000000"/>
        </w:rPr>
      </w:pPr>
    </w:p>
    <w:p w14:paraId="6180C155" w14:textId="59FBC213" w:rsidR="00541F56" w:rsidRDefault="0092145D" w:rsidP="00541F56">
      <w:pPr>
        <w:autoSpaceDE w:val="0"/>
        <w:autoSpaceDN w:val="0"/>
        <w:adjustRightInd w:val="0"/>
        <w:ind w:left="1440" w:hanging="720"/>
        <w:rPr>
          <w:i/>
          <w:iCs/>
          <w:color w:val="000000"/>
        </w:rPr>
      </w:pPr>
      <w:r>
        <w:rPr>
          <w:color w:val="000000"/>
        </w:rPr>
        <w:t>G</w:t>
      </w:r>
      <w:r w:rsidR="00541F56">
        <w:rPr>
          <w:color w:val="000000"/>
        </w:rPr>
        <w:t xml:space="preserve">. </w:t>
      </w:r>
      <w:r w:rsidR="00541F56">
        <w:rPr>
          <w:color w:val="000000"/>
        </w:rPr>
        <w:tab/>
        <w:t>Prior to the utilization of a new storage yard, which was not listed on the CHP 234A, Rotation Tow Listing Application, the operator shall obtain approval from the designated MPD Lieutenant</w:t>
      </w:r>
      <w:r w:rsidR="00127B32">
        <w:rPr>
          <w:color w:val="000000"/>
        </w:rPr>
        <w:t xml:space="preserve"> / Sergeant</w:t>
      </w:r>
      <w:r w:rsidR="00541F56">
        <w:rPr>
          <w:color w:val="000000"/>
        </w:rPr>
        <w:t>.</w:t>
      </w:r>
    </w:p>
    <w:p w14:paraId="2385BAC3" w14:textId="77777777" w:rsidR="00541F56" w:rsidRDefault="00541F56" w:rsidP="00541F56">
      <w:pPr>
        <w:autoSpaceDE w:val="0"/>
        <w:autoSpaceDN w:val="0"/>
        <w:adjustRightInd w:val="0"/>
        <w:rPr>
          <w:color w:val="000000"/>
        </w:rPr>
      </w:pPr>
    </w:p>
    <w:p w14:paraId="5C5A9F5C" w14:textId="2A513523" w:rsidR="00541F56" w:rsidRDefault="0092145D" w:rsidP="00541F56">
      <w:pPr>
        <w:autoSpaceDE w:val="0"/>
        <w:autoSpaceDN w:val="0"/>
        <w:adjustRightInd w:val="0"/>
        <w:ind w:left="1440" w:hanging="720"/>
        <w:rPr>
          <w:color w:val="000000"/>
        </w:rPr>
      </w:pPr>
      <w:r>
        <w:rPr>
          <w:color w:val="000000"/>
        </w:rPr>
        <w:t>H</w:t>
      </w:r>
      <w:r w:rsidR="00541F56">
        <w:rPr>
          <w:color w:val="000000"/>
        </w:rPr>
        <w:t xml:space="preserve">. </w:t>
      </w:r>
      <w:r w:rsidR="00541F56">
        <w:rPr>
          <w:color w:val="000000"/>
        </w:rPr>
        <w:tab/>
        <w:t>An operator’s employee shall be properly trained to conduct business transactions related to towing, storage, and release of vehicles/property.</w:t>
      </w:r>
    </w:p>
    <w:p w14:paraId="1BA06211" w14:textId="77777777" w:rsidR="00541F56" w:rsidRDefault="00541F56" w:rsidP="00541F56">
      <w:pPr>
        <w:autoSpaceDE w:val="0"/>
        <w:autoSpaceDN w:val="0"/>
        <w:adjustRightInd w:val="0"/>
        <w:rPr>
          <w:color w:val="000000"/>
        </w:rPr>
      </w:pPr>
    </w:p>
    <w:p w14:paraId="72DEF140" w14:textId="08703837" w:rsidR="00541F56" w:rsidRDefault="0092145D" w:rsidP="00541F56">
      <w:pPr>
        <w:autoSpaceDE w:val="0"/>
        <w:autoSpaceDN w:val="0"/>
        <w:adjustRightInd w:val="0"/>
        <w:ind w:left="1440" w:hanging="720"/>
        <w:rPr>
          <w:color w:val="000000"/>
        </w:rPr>
      </w:pPr>
      <w:r>
        <w:rPr>
          <w:color w:val="000000"/>
        </w:rPr>
        <w:t>I</w:t>
      </w:r>
      <w:r w:rsidR="00541F56">
        <w:rPr>
          <w:color w:val="000000"/>
        </w:rPr>
        <w:t xml:space="preserve">. </w:t>
      </w:r>
      <w:r w:rsidR="00541F56">
        <w:rPr>
          <w:color w:val="000000"/>
        </w:rPr>
        <w:tab/>
        <w:t>Upon approval from the MPD, the operator or their employee shall release personal property from a vehicle, which has been stored/impounded by the MPD at the request of the vehicle’s registered owner or agent pursuant to Sections 22851(b) and 22651.</w:t>
      </w:r>
      <w:r w:rsidR="00541F56" w:rsidRPr="00A00768">
        <w:rPr>
          <w:color w:val="000000"/>
        </w:rPr>
        <w:t>07 of the CVC</w:t>
      </w:r>
      <w:r w:rsidR="00541F56">
        <w:rPr>
          <w:color w:val="000000"/>
        </w:rPr>
        <w:t xml:space="preserve">. </w:t>
      </w:r>
    </w:p>
    <w:p w14:paraId="6DDA249A" w14:textId="77777777" w:rsidR="00541F56" w:rsidRDefault="00541F56" w:rsidP="00541F56">
      <w:pPr>
        <w:autoSpaceDE w:val="0"/>
        <w:autoSpaceDN w:val="0"/>
        <w:adjustRightInd w:val="0"/>
        <w:rPr>
          <w:color w:val="000000"/>
        </w:rPr>
      </w:pPr>
    </w:p>
    <w:p w14:paraId="64BB07A0" w14:textId="77777777" w:rsidR="00541F56" w:rsidRDefault="00541F56" w:rsidP="00541F56">
      <w:pPr>
        <w:pStyle w:val="BodyTextIndent"/>
        <w:ind w:left="2160" w:hanging="720"/>
      </w:pPr>
      <w:r>
        <w:t xml:space="preserve">1) </w:t>
      </w:r>
      <w:r>
        <w:tab/>
        <w:t>A receipt shall be provided for the removed personal property, with a copy placed in the stored/impounded vehicle.</w:t>
      </w:r>
    </w:p>
    <w:p w14:paraId="762083AD" w14:textId="77777777" w:rsidR="00541F56" w:rsidRDefault="00541F56" w:rsidP="00541F56">
      <w:pPr>
        <w:autoSpaceDE w:val="0"/>
        <w:autoSpaceDN w:val="0"/>
        <w:adjustRightInd w:val="0"/>
        <w:rPr>
          <w:color w:val="000000"/>
        </w:rPr>
      </w:pPr>
    </w:p>
    <w:p w14:paraId="58687C08" w14:textId="77777777" w:rsidR="00541F56" w:rsidRDefault="00541F56" w:rsidP="00541F56">
      <w:pPr>
        <w:pStyle w:val="BodyTextIndent2"/>
        <w:ind w:left="2160"/>
      </w:pPr>
      <w:r>
        <w:t xml:space="preserve">a) </w:t>
      </w:r>
      <w:r>
        <w:tab/>
        <w:t xml:space="preserve">This procedure shall also apply to the removal of property </w:t>
      </w:r>
      <w:r>
        <w:tab/>
        <w:t>by the tow operator and/or their employee to a secured area within the business.</w:t>
      </w:r>
    </w:p>
    <w:p w14:paraId="3B6B263C" w14:textId="77777777" w:rsidR="00541F56" w:rsidRDefault="00541F56" w:rsidP="00541F56">
      <w:pPr>
        <w:autoSpaceDE w:val="0"/>
        <w:autoSpaceDN w:val="0"/>
        <w:adjustRightInd w:val="0"/>
        <w:rPr>
          <w:color w:val="000000"/>
        </w:rPr>
      </w:pPr>
    </w:p>
    <w:p w14:paraId="18A691C8" w14:textId="542947CF" w:rsidR="00541F56" w:rsidRDefault="0092145D" w:rsidP="00541F56">
      <w:pPr>
        <w:autoSpaceDE w:val="0"/>
        <w:autoSpaceDN w:val="0"/>
        <w:adjustRightInd w:val="0"/>
        <w:ind w:left="1440" w:hanging="720"/>
        <w:rPr>
          <w:color w:val="000000"/>
        </w:rPr>
      </w:pPr>
      <w:r>
        <w:rPr>
          <w:color w:val="000000"/>
        </w:rPr>
        <w:lastRenderedPageBreak/>
        <w:t>J</w:t>
      </w:r>
      <w:r w:rsidR="00541F56">
        <w:rPr>
          <w:color w:val="000000"/>
        </w:rPr>
        <w:t xml:space="preserve">. </w:t>
      </w:r>
      <w:r w:rsidR="00541F56">
        <w:rPr>
          <w:color w:val="000000"/>
        </w:rPr>
        <w:tab/>
        <w:t>Personal property and/or the vehicle shall be released at the primary storage yard.</w:t>
      </w:r>
    </w:p>
    <w:p w14:paraId="49337228" w14:textId="77777777" w:rsidR="00541F56" w:rsidRDefault="00541F56" w:rsidP="00541F56">
      <w:pPr>
        <w:autoSpaceDE w:val="0"/>
        <w:autoSpaceDN w:val="0"/>
        <w:adjustRightInd w:val="0"/>
        <w:ind w:left="1440" w:hanging="720"/>
        <w:rPr>
          <w:color w:val="000000"/>
        </w:rPr>
      </w:pPr>
    </w:p>
    <w:p w14:paraId="55AF53D4" w14:textId="77777777" w:rsidR="00541F56" w:rsidRDefault="00541F56" w:rsidP="00541F56">
      <w:pPr>
        <w:pStyle w:val="BodyTextIndent"/>
        <w:ind w:left="2160" w:hanging="720"/>
      </w:pPr>
      <w:r>
        <w:t xml:space="preserve">1) </w:t>
      </w:r>
      <w:r>
        <w:tab/>
        <w:t>Personal property or a vehicle release from a secondary storage yard shall only be granted if it’s acceptable to the vehicle’s registered owner or agent.</w:t>
      </w:r>
    </w:p>
    <w:p w14:paraId="422FCA0D" w14:textId="77777777" w:rsidR="00541F56" w:rsidRDefault="00541F56" w:rsidP="00541F56">
      <w:pPr>
        <w:pStyle w:val="BodyTextIndent"/>
        <w:ind w:left="2880" w:hanging="720"/>
      </w:pPr>
    </w:p>
    <w:p w14:paraId="3E672CFD" w14:textId="1C70442B" w:rsidR="00541F56" w:rsidRDefault="00541F56" w:rsidP="00541F56">
      <w:pPr>
        <w:pStyle w:val="BodyTextIndent"/>
        <w:numPr>
          <w:ilvl w:val="0"/>
          <w:numId w:val="20"/>
        </w:numPr>
        <w:ind w:left="2880" w:hanging="720"/>
      </w:pPr>
      <w:r>
        <w:t xml:space="preserve">Personal property </w:t>
      </w:r>
      <w:proofErr w:type="gramStart"/>
      <w:r>
        <w:t>is considered to be</w:t>
      </w:r>
      <w:proofErr w:type="gramEnd"/>
      <w:r>
        <w:t xml:space="preserve"> items which are not affixed to the vehicle.  Personal property includes, but is not limited </w:t>
      </w:r>
      <w:r w:rsidR="00A47793">
        <w:t>to</w:t>
      </w:r>
      <w:r>
        <w:t xml:space="preserve"> papers, cell phones, pull-out radios, clothes, luggage, tools, etc.</w:t>
      </w:r>
    </w:p>
    <w:p w14:paraId="1735BEB4" w14:textId="77777777" w:rsidR="00541F56" w:rsidRDefault="00541F56" w:rsidP="00541F56">
      <w:pPr>
        <w:autoSpaceDE w:val="0"/>
        <w:autoSpaceDN w:val="0"/>
        <w:adjustRightInd w:val="0"/>
        <w:rPr>
          <w:color w:val="000000"/>
        </w:rPr>
      </w:pPr>
    </w:p>
    <w:p w14:paraId="03E1BC3D" w14:textId="4EB4A205" w:rsidR="00541F56" w:rsidRDefault="0092145D" w:rsidP="00541F56">
      <w:pPr>
        <w:autoSpaceDE w:val="0"/>
        <w:autoSpaceDN w:val="0"/>
        <w:adjustRightInd w:val="0"/>
        <w:ind w:left="1440" w:hanging="720"/>
        <w:rPr>
          <w:color w:val="000000"/>
        </w:rPr>
      </w:pPr>
      <w:r>
        <w:rPr>
          <w:color w:val="000000"/>
        </w:rPr>
        <w:t>K</w:t>
      </w:r>
      <w:r w:rsidR="00541F56">
        <w:rPr>
          <w:color w:val="000000"/>
        </w:rPr>
        <w:t xml:space="preserve">. </w:t>
      </w:r>
      <w:r w:rsidR="00541F56">
        <w:rPr>
          <w:color w:val="000000"/>
        </w:rPr>
        <w:tab/>
        <w:t xml:space="preserve">No fee shall be charged for the release of personal property during normal business hours pursuant to Sections 22851(b) and 22651.07(c)(1) </w:t>
      </w:r>
      <w:r w:rsidR="00541F56" w:rsidRPr="00A00768">
        <w:rPr>
          <w:color w:val="000000"/>
        </w:rPr>
        <w:t>of the</w:t>
      </w:r>
      <w:r w:rsidR="00541F56">
        <w:rPr>
          <w:color w:val="000000"/>
        </w:rPr>
        <w:t xml:space="preserve"> CVC.</w:t>
      </w:r>
    </w:p>
    <w:p w14:paraId="05FF1029" w14:textId="77777777" w:rsidR="00541F56" w:rsidRDefault="00541F56" w:rsidP="00541F56">
      <w:pPr>
        <w:autoSpaceDE w:val="0"/>
        <w:autoSpaceDN w:val="0"/>
        <w:adjustRightInd w:val="0"/>
        <w:rPr>
          <w:color w:val="000000"/>
        </w:rPr>
      </w:pPr>
    </w:p>
    <w:p w14:paraId="251B9783" w14:textId="77777777" w:rsidR="00541F56" w:rsidRDefault="00541F56" w:rsidP="00541F56">
      <w:pPr>
        <w:pStyle w:val="BodyTextIndent"/>
        <w:ind w:left="2160" w:hanging="720"/>
      </w:pPr>
      <w:r>
        <w:t xml:space="preserve">1) </w:t>
      </w:r>
      <w:r>
        <w:tab/>
        <w:t xml:space="preserve">The maximum charge for a non-business hours release shall be one-half the hourly tow rate charged, or less, for initially towing the vehicle pursuant to Section 22851(b) </w:t>
      </w:r>
      <w:r w:rsidRPr="00A00768">
        <w:t>of the</w:t>
      </w:r>
      <w:r>
        <w:t xml:space="preserve"> CVC.</w:t>
      </w:r>
    </w:p>
    <w:p w14:paraId="2E905349" w14:textId="77777777" w:rsidR="00541F56" w:rsidRDefault="00541F56" w:rsidP="00541F56">
      <w:pPr>
        <w:autoSpaceDE w:val="0"/>
        <w:autoSpaceDN w:val="0"/>
        <w:adjustRightInd w:val="0"/>
        <w:ind w:left="1440" w:hanging="720"/>
        <w:rPr>
          <w:color w:val="000000"/>
        </w:rPr>
      </w:pPr>
    </w:p>
    <w:p w14:paraId="71D7D110" w14:textId="77777777" w:rsidR="00541F56" w:rsidRDefault="00541F56" w:rsidP="00541F56">
      <w:pPr>
        <w:pStyle w:val="BodyTextIndent"/>
        <w:ind w:left="2160" w:hanging="720"/>
      </w:pPr>
      <w:r>
        <w:t xml:space="preserve">2) </w:t>
      </w:r>
      <w:r>
        <w:tab/>
        <w:t>No lien shall attach to any personal property in or on the vehicle pursuant to Section 22851(b</w:t>
      </w:r>
      <w:r w:rsidRPr="00A00768">
        <w:t>) of the</w:t>
      </w:r>
      <w:r>
        <w:t xml:space="preserve"> CVC.</w:t>
      </w:r>
    </w:p>
    <w:p w14:paraId="7F7C3FD4" w14:textId="77777777" w:rsidR="00541F56" w:rsidRDefault="00541F56" w:rsidP="00541F56">
      <w:pPr>
        <w:autoSpaceDE w:val="0"/>
        <w:autoSpaceDN w:val="0"/>
        <w:adjustRightInd w:val="0"/>
        <w:rPr>
          <w:color w:val="000000"/>
        </w:rPr>
      </w:pPr>
    </w:p>
    <w:p w14:paraId="5CA9B34E" w14:textId="02B88126" w:rsidR="00541F56" w:rsidRDefault="0092145D" w:rsidP="00541F56">
      <w:pPr>
        <w:autoSpaceDE w:val="0"/>
        <w:autoSpaceDN w:val="0"/>
        <w:adjustRightInd w:val="0"/>
        <w:ind w:left="1440" w:hanging="720"/>
        <w:rPr>
          <w:color w:val="000000"/>
        </w:rPr>
      </w:pPr>
      <w:r>
        <w:rPr>
          <w:color w:val="000000"/>
        </w:rPr>
        <w:t>L</w:t>
      </w:r>
      <w:r w:rsidR="00541F56">
        <w:rPr>
          <w:color w:val="000000"/>
        </w:rPr>
        <w:t xml:space="preserve">. </w:t>
      </w:r>
      <w:r w:rsidR="00541F56">
        <w:rPr>
          <w:color w:val="000000"/>
        </w:rPr>
        <w:tab/>
        <w:t>The operator shall keep a written record of every vehicle stored/impounded for a period longer than 12 hours pursuant to Section 10650(a) of the CVC.</w:t>
      </w:r>
    </w:p>
    <w:p w14:paraId="7550AAF3" w14:textId="77777777" w:rsidR="00541F56" w:rsidRDefault="00541F56" w:rsidP="00541F56">
      <w:pPr>
        <w:autoSpaceDE w:val="0"/>
        <w:autoSpaceDN w:val="0"/>
        <w:adjustRightInd w:val="0"/>
        <w:ind w:left="1440" w:hanging="720"/>
        <w:rPr>
          <w:color w:val="000000"/>
        </w:rPr>
      </w:pPr>
    </w:p>
    <w:p w14:paraId="32BB1088" w14:textId="77777777" w:rsidR="00541F56" w:rsidRDefault="00541F56" w:rsidP="00541F56">
      <w:pPr>
        <w:pStyle w:val="BodyTextIndent"/>
        <w:ind w:left="2160" w:hanging="720"/>
      </w:pPr>
      <w:r>
        <w:t xml:space="preserve">1) </w:t>
      </w:r>
      <w:r>
        <w:tab/>
        <w:t>The record shall contain the name and address of the person storing or requesting the tow, the names of the owner and driver of the vehicle (if ascertainable), and a brief vehicle description (make, model, license plate number, and any vehicle damage) pursuant to Section 10650(b) of the CVC</w:t>
      </w:r>
      <w:r w:rsidRPr="00A00768">
        <w:t>. All records shall be kept for one year from the commencement of storage and shall be open to inspection by any peace officer. Upon termination of the storage, a statement shall be added to the record as to the disposition of the vehicle, including the name and address of the person to whom the vehicle was release and the date of such release.</w:t>
      </w:r>
    </w:p>
    <w:p w14:paraId="4D760CBE" w14:textId="77777777" w:rsidR="00B32F28" w:rsidRDefault="00B32F28" w:rsidP="00541F56">
      <w:pPr>
        <w:pStyle w:val="BodyTextIndent"/>
        <w:ind w:left="2160" w:hanging="720"/>
      </w:pPr>
    </w:p>
    <w:p w14:paraId="6D190093" w14:textId="01DC27A2" w:rsidR="00886095" w:rsidRDefault="0092145D" w:rsidP="00886095">
      <w:pPr>
        <w:autoSpaceDE w:val="0"/>
        <w:autoSpaceDN w:val="0"/>
        <w:adjustRightInd w:val="0"/>
        <w:ind w:left="1440" w:hanging="720"/>
        <w:rPr>
          <w:b/>
          <w:bCs/>
          <w:color w:val="000000"/>
        </w:rPr>
      </w:pPr>
      <w:r>
        <w:rPr>
          <w:b/>
          <w:bCs/>
          <w:color w:val="000000"/>
        </w:rPr>
        <w:t>M</w:t>
      </w:r>
      <w:r w:rsidR="00B32F28">
        <w:rPr>
          <w:b/>
          <w:bCs/>
          <w:color w:val="000000"/>
        </w:rPr>
        <w:t>.</w:t>
      </w:r>
      <w:r w:rsidR="00B32F28">
        <w:rPr>
          <w:b/>
          <w:bCs/>
          <w:color w:val="000000"/>
        </w:rPr>
        <w:tab/>
      </w:r>
      <w:r w:rsidR="00846B6F">
        <w:rPr>
          <w:b/>
          <w:bCs/>
          <w:color w:val="000000"/>
        </w:rPr>
        <w:t>Upon permission of the Chief of Police, or their designee, and with an MPD employee present, t</w:t>
      </w:r>
      <w:r w:rsidR="00B32F28">
        <w:rPr>
          <w:b/>
          <w:bCs/>
          <w:color w:val="000000"/>
        </w:rPr>
        <w:t>he operator shall allow insurance companies to inspect vehicles at their storage yard, at no charge, and allow 45 consecutive minutes for inspection as necessary, pursuant to section 22651.07</w:t>
      </w:r>
      <w:r w:rsidR="00F51838">
        <w:rPr>
          <w:b/>
          <w:bCs/>
          <w:color w:val="000000"/>
        </w:rPr>
        <w:t>(c)(3</w:t>
      </w:r>
      <w:r w:rsidR="00B32F28">
        <w:rPr>
          <w:b/>
          <w:bCs/>
          <w:color w:val="000000"/>
        </w:rPr>
        <w:t>)(B) CVC</w:t>
      </w:r>
      <w:r w:rsidR="00846B6F">
        <w:rPr>
          <w:b/>
          <w:bCs/>
          <w:color w:val="000000"/>
        </w:rPr>
        <w:t>.</w:t>
      </w:r>
    </w:p>
    <w:p w14:paraId="43894518" w14:textId="77777777" w:rsidR="00886095" w:rsidRDefault="00886095" w:rsidP="00886095">
      <w:pPr>
        <w:autoSpaceDE w:val="0"/>
        <w:autoSpaceDN w:val="0"/>
        <w:adjustRightInd w:val="0"/>
        <w:ind w:left="1440" w:hanging="720"/>
        <w:rPr>
          <w:b/>
          <w:bCs/>
          <w:color w:val="000000"/>
        </w:rPr>
      </w:pPr>
    </w:p>
    <w:p w14:paraId="65FF2FC4" w14:textId="03433963" w:rsidR="00886095" w:rsidRPr="00F51838" w:rsidRDefault="0092145D" w:rsidP="00F51838">
      <w:pPr>
        <w:autoSpaceDE w:val="0"/>
        <w:autoSpaceDN w:val="0"/>
        <w:adjustRightInd w:val="0"/>
        <w:ind w:left="720"/>
        <w:rPr>
          <w:b/>
          <w:bCs/>
          <w:color w:val="000000"/>
        </w:rPr>
      </w:pPr>
      <w:r>
        <w:rPr>
          <w:w w:val="105"/>
          <w:sz w:val="22"/>
          <w:szCs w:val="22"/>
          <w:u w:val="thick"/>
        </w:rPr>
        <w:t>N</w:t>
      </w:r>
      <w:r w:rsidR="00886095">
        <w:rPr>
          <w:w w:val="105"/>
          <w:sz w:val="22"/>
          <w:szCs w:val="22"/>
          <w:u w:val="thick"/>
        </w:rPr>
        <w:t xml:space="preserve">. </w:t>
      </w:r>
      <w:r w:rsidR="00886095" w:rsidRPr="00E16BAA">
        <w:rPr>
          <w:w w:val="105"/>
          <w:sz w:val="22"/>
          <w:szCs w:val="22"/>
          <w:u w:val="thick"/>
        </w:rPr>
        <w:t>Inspection</w:t>
      </w:r>
      <w:r w:rsidR="00886095" w:rsidRPr="00E16BAA">
        <w:rPr>
          <w:spacing w:val="-2"/>
          <w:w w:val="105"/>
          <w:sz w:val="22"/>
          <w:szCs w:val="22"/>
          <w:u w:val="thick"/>
        </w:rPr>
        <w:t xml:space="preserve"> </w:t>
      </w:r>
      <w:r w:rsidR="00886095" w:rsidRPr="00E16BAA">
        <w:rPr>
          <w:w w:val="105"/>
          <w:sz w:val="22"/>
          <w:szCs w:val="22"/>
          <w:u w:val="thick"/>
        </w:rPr>
        <w:t>of</w:t>
      </w:r>
      <w:r w:rsidR="00886095" w:rsidRPr="00E16BAA">
        <w:rPr>
          <w:spacing w:val="-9"/>
          <w:w w:val="105"/>
          <w:sz w:val="22"/>
          <w:szCs w:val="22"/>
          <w:u w:val="thick"/>
        </w:rPr>
        <w:t xml:space="preserve"> </w:t>
      </w:r>
      <w:r w:rsidR="00886095" w:rsidRPr="00E16BAA">
        <w:rPr>
          <w:w w:val="105"/>
          <w:sz w:val="22"/>
          <w:szCs w:val="22"/>
          <w:u w:val="thick"/>
        </w:rPr>
        <w:t>Evidence</w:t>
      </w:r>
    </w:p>
    <w:p w14:paraId="09D86572" w14:textId="64F44C0D" w:rsidR="00886095" w:rsidRPr="00E16BAA" w:rsidRDefault="00886095" w:rsidP="00886095">
      <w:pPr>
        <w:pStyle w:val="ListParagraph"/>
        <w:widowControl w:val="0"/>
        <w:numPr>
          <w:ilvl w:val="1"/>
          <w:numId w:val="54"/>
        </w:numPr>
        <w:tabs>
          <w:tab w:val="left" w:pos="1342"/>
        </w:tabs>
        <w:autoSpaceDE w:val="0"/>
        <w:autoSpaceDN w:val="0"/>
        <w:spacing w:before="195" w:line="254" w:lineRule="auto"/>
        <w:ind w:left="1324" w:right="800" w:hanging="359"/>
        <w:contextualSpacing w:val="0"/>
      </w:pPr>
      <w:r w:rsidRPr="00E16BAA">
        <w:rPr>
          <w:spacing w:val="-1"/>
          <w:w w:val="105"/>
        </w:rPr>
        <w:t xml:space="preserve">The MPD reserves the right to inspect vehicles </w:t>
      </w:r>
      <w:r w:rsidRPr="00E16BAA">
        <w:rPr>
          <w:w w:val="105"/>
        </w:rPr>
        <w:t xml:space="preserve">upon a request to </w:t>
      </w:r>
      <w:r>
        <w:rPr>
          <w:w w:val="105"/>
        </w:rPr>
        <w:t xml:space="preserve">Operator’s </w:t>
      </w:r>
      <w:r w:rsidRPr="00E16BAA">
        <w:rPr>
          <w:w w:val="105"/>
        </w:rPr>
        <w:t>representative with</w:t>
      </w:r>
      <w:r w:rsidRPr="00E16BAA">
        <w:rPr>
          <w:spacing w:val="1"/>
          <w:w w:val="105"/>
        </w:rPr>
        <w:t xml:space="preserve"> </w:t>
      </w:r>
      <w:r w:rsidRPr="00E16BAA">
        <w:rPr>
          <w:spacing w:val="-1"/>
          <w:w w:val="105"/>
        </w:rPr>
        <w:t>authorization</w:t>
      </w:r>
      <w:r w:rsidRPr="00E16BAA">
        <w:rPr>
          <w:spacing w:val="9"/>
          <w:w w:val="105"/>
        </w:rPr>
        <w:t xml:space="preserve"> </w:t>
      </w:r>
      <w:r w:rsidRPr="00E16BAA">
        <w:rPr>
          <w:spacing w:val="-1"/>
          <w:w w:val="105"/>
        </w:rPr>
        <w:t>from</w:t>
      </w:r>
      <w:r w:rsidRPr="00E16BAA">
        <w:rPr>
          <w:spacing w:val="-7"/>
          <w:w w:val="105"/>
        </w:rPr>
        <w:t xml:space="preserve"> </w:t>
      </w:r>
      <w:r w:rsidRPr="00E16BAA">
        <w:rPr>
          <w:spacing w:val="-1"/>
          <w:w w:val="105"/>
        </w:rPr>
        <w:t>the</w:t>
      </w:r>
      <w:r w:rsidRPr="00E16BAA">
        <w:rPr>
          <w:spacing w:val="-8"/>
          <w:w w:val="105"/>
        </w:rPr>
        <w:t xml:space="preserve"> </w:t>
      </w:r>
      <w:r w:rsidRPr="00E16BAA">
        <w:rPr>
          <w:w w:val="105"/>
        </w:rPr>
        <w:t>on-duty</w:t>
      </w:r>
      <w:r w:rsidRPr="00E16BAA">
        <w:rPr>
          <w:spacing w:val="5"/>
          <w:w w:val="105"/>
        </w:rPr>
        <w:t xml:space="preserve"> </w:t>
      </w:r>
      <w:r w:rsidRPr="00E16BAA">
        <w:rPr>
          <w:w w:val="105"/>
        </w:rPr>
        <w:t>supervisor.</w:t>
      </w:r>
      <w:r w:rsidRPr="00E16BAA">
        <w:rPr>
          <w:spacing w:val="1"/>
          <w:w w:val="105"/>
        </w:rPr>
        <w:t xml:space="preserve"> </w:t>
      </w:r>
      <w:r w:rsidRPr="00E16BAA">
        <w:rPr>
          <w:w w:val="105"/>
        </w:rPr>
        <w:t>Call-out</w:t>
      </w:r>
      <w:r w:rsidRPr="00E16BAA">
        <w:rPr>
          <w:spacing w:val="-2"/>
          <w:w w:val="105"/>
        </w:rPr>
        <w:t xml:space="preserve"> </w:t>
      </w:r>
      <w:r w:rsidRPr="00E16BAA">
        <w:rPr>
          <w:w w:val="105"/>
        </w:rPr>
        <w:t>charges</w:t>
      </w:r>
      <w:r w:rsidRPr="00E16BAA">
        <w:rPr>
          <w:spacing w:val="-11"/>
          <w:w w:val="105"/>
        </w:rPr>
        <w:t xml:space="preserve"> </w:t>
      </w:r>
      <w:r w:rsidRPr="00E16BAA">
        <w:rPr>
          <w:w w:val="105"/>
        </w:rPr>
        <w:t>when</w:t>
      </w:r>
      <w:r w:rsidRPr="00E16BAA">
        <w:rPr>
          <w:spacing w:val="-9"/>
          <w:w w:val="105"/>
        </w:rPr>
        <w:t xml:space="preserve"> </w:t>
      </w:r>
      <w:r w:rsidRPr="00E16BAA">
        <w:rPr>
          <w:w w:val="105"/>
        </w:rPr>
        <w:t>facility</w:t>
      </w:r>
      <w:r w:rsidRPr="00E16BAA">
        <w:rPr>
          <w:spacing w:val="-4"/>
          <w:w w:val="105"/>
        </w:rPr>
        <w:t xml:space="preserve"> </w:t>
      </w:r>
      <w:r w:rsidRPr="00E16BAA">
        <w:rPr>
          <w:w w:val="105"/>
        </w:rPr>
        <w:t>is</w:t>
      </w:r>
      <w:r w:rsidRPr="00E16BAA">
        <w:rPr>
          <w:spacing w:val="-13"/>
          <w:w w:val="105"/>
        </w:rPr>
        <w:t xml:space="preserve"> </w:t>
      </w:r>
      <w:proofErr w:type="gramStart"/>
      <w:r w:rsidRPr="00E16BAA">
        <w:rPr>
          <w:w w:val="105"/>
        </w:rPr>
        <w:t>not</w:t>
      </w:r>
      <w:r>
        <w:rPr>
          <w:w w:val="105"/>
        </w:rPr>
        <w:t xml:space="preserve"> </w:t>
      </w:r>
      <w:r w:rsidRPr="00E16BAA">
        <w:rPr>
          <w:spacing w:val="-56"/>
          <w:w w:val="105"/>
        </w:rPr>
        <w:t xml:space="preserve"> </w:t>
      </w:r>
      <w:r w:rsidRPr="00E16BAA">
        <w:rPr>
          <w:spacing w:val="-1"/>
          <w:w w:val="105"/>
        </w:rPr>
        <w:t>staffed</w:t>
      </w:r>
      <w:proofErr w:type="gramEnd"/>
      <w:r w:rsidRPr="00E16BAA">
        <w:rPr>
          <w:spacing w:val="-1"/>
          <w:w w:val="105"/>
        </w:rPr>
        <w:t xml:space="preserve"> shall be billed to MPD at the </w:t>
      </w:r>
      <w:r w:rsidRPr="00E16BAA">
        <w:rPr>
          <w:w w:val="105"/>
        </w:rPr>
        <w:t>hourly rate divided into quarter hours.</w:t>
      </w:r>
      <w:r w:rsidRPr="00E16BAA">
        <w:rPr>
          <w:spacing w:val="1"/>
          <w:w w:val="105"/>
        </w:rPr>
        <w:t xml:space="preserve"> </w:t>
      </w:r>
      <w:r w:rsidRPr="00E16BAA">
        <w:rPr>
          <w:w w:val="105"/>
        </w:rPr>
        <w:t>Time should be rounded</w:t>
      </w:r>
      <w:r w:rsidRPr="00E16BAA">
        <w:rPr>
          <w:spacing w:val="1"/>
          <w:w w:val="105"/>
        </w:rPr>
        <w:t xml:space="preserve"> </w:t>
      </w:r>
      <w:r w:rsidRPr="00E16BAA">
        <w:rPr>
          <w:w w:val="105"/>
        </w:rPr>
        <w:t>down</w:t>
      </w:r>
      <w:r w:rsidRPr="00E16BAA">
        <w:rPr>
          <w:spacing w:val="-13"/>
          <w:w w:val="105"/>
        </w:rPr>
        <w:t xml:space="preserve"> </w:t>
      </w:r>
      <w:r w:rsidRPr="00E16BAA">
        <w:rPr>
          <w:w w:val="105"/>
        </w:rPr>
        <w:t>to</w:t>
      </w:r>
      <w:r w:rsidRPr="00E16BAA">
        <w:rPr>
          <w:spacing w:val="-10"/>
          <w:w w:val="105"/>
        </w:rPr>
        <w:t xml:space="preserve"> </w:t>
      </w:r>
      <w:r w:rsidRPr="00E16BAA">
        <w:rPr>
          <w:w w:val="105"/>
        </w:rPr>
        <w:t>the</w:t>
      </w:r>
      <w:r w:rsidRPr="00E16BAA">
        <w:rPr>
          <w:spacing w:val="-4"/>
          <w:w w:val="105"/>
        </w:rPr>
        <w:t xml:space="preserve"> </w:t>
      </w:r>
      <w:r w:rsidRPr="00E16BAA">
        <w:rPr>
          <w:w w:val="105"/>
        </w:rPr>
        <w:t>nearest</w:t>
      </w:r>
      <w:r w:rsidRPr="00E16BAA">
        <w:rPr>
          <w:spacing w:val="-5"/>
          <w:w w:val="105"/>
        </w:rPr>
        <w:t xml:space="preserve"> </w:t>
      </w:r>
      <w:r w:rsidRPr="00E16BAA">
        <w:rPr>
          <w:w w:val="105"/>
        </w:rPr>
        <w:t>quarter</w:t>
      </w:r>
      <w:r w:rsidRPr="00E16BAA">
        <w:rPr>
          <w:spacing w:val="2"/>
          <w:w w:val="105"/>
        </w:rPr>
        <w:t xml:space="preserve"> </w:t>
      </w:r>
      <w:r w:rsidRPr="00E16BAA">
        <w:rPr>
          <w:w w:val="105"/>
        </w:rPr>
        <w:t>hour.</w:t>
      </w:r>
    </w:p>
    <w:p w14:paraId="4DB887D3" w14:textId="77777777" w:rsidR="00886095" w:rsidRPr="00E16BAA" w:rsidRDefault="00886095" w:rsidP="00886095">
      <w:pPr>
        <w:pStyle w:val="BodyText"/>
        <w:spacing w:before="7"/>
        <w:rPr>
          <w:sz w:val="22"/>
          <w:szCs w:val="22"/>
        </w:rPr>
      </w:pPr>
    </w:p>
    <w:p w14:paraId="3B3F9972" w14:textId="70C87B1A" w:rsidR="00886095" w:rsidRPr="0052315C" w:rsidRDefault="00886095" w:rsidP="00886095">
      <w:pPr>
        <w:pStyle w:val="ListParagraph"/>
        <w:widowControl w:val="0"/>
        <w:numPr>
          <w:ilvl w:val="1"/>
          <w:numId w:val="54"/>
        </w:numPr>
        <w:tabs>
          <w:tab w:val="left" w:pos="1335"/>
        </w:tabs>
        <w:autoSpaceDE w:val="0"/>
        <w:autoSpaceDN w:val="0"/>
        <w:spacing w:line="256" w:lineRule="auto"/>
        <w:ind w:left="1325" w:right="850" w:hanging="360"/>
        <w:contextualSpacing w:val="0"/>
      </w:pPr>
      <w:r w:rsidRPr="00E16BAA">
        <w:rPr>
          <w:w w:val="105"/>
        </w:rPr>
        <w:t>There</w:t>
      </w:r>
      <w:r w:rsidRPr="00E16BAA">
        <w:rPr>
          <w:spacing w:val="-9"/>
          <w:w w:val="105"/>
        </w:rPr>
        <w:t xml:space="preserve"> </w:t>
      </w:r>
      <w:r w:rsidRPr="00E16BAA">
        <w:rPr>
          <w:w w:val="105"/>
        </w:rPr>
        <w:t>shall</w:t>
      </w:r>
      <w:r w:rsidRPr="00E16BAA">
        <w:rPr>
          <w:spacing w:val="-7"/>
          <w:w w:val="105"/>
        </w:rPr>
        <w:t xml:space="preserve"> </w:t>
      </w:r>
      <w:r w:rsidRPr="00E16BAA">
        <w:rPr>
          <w:w w:val="105"/>
        </w:rPr>
        <w:t>be</w:t>
      </w:r>
      <w:r w:rsidRPr="00E16BAA">
        <w:rPr>
          <w:spacing w:val="-10"/>
          <w:w w:val="105"/>
        </w:rPr>
        <w:t xml:space="preserve"> </w:t>
      </w:r>
      <w:r w:rsidRPr="00E16BAA">
        <w:rPr>
          <w:w w:val="105"/>
        </w:rPr>
        <w:t>no</w:t>
      </w:r>
      <w:r w:rsidRPr="00E16BAA">
        <w:rPr>
          <w:spacing w:val="-11"/>
          <w:w w:val="105"/>
        </w:rPr>
        <w:t xml:space="preserve"> </w:t>
      </w:r>
      <w:r w:rsidRPr="00E16BAA">
        <w:rPr>
          <w:w w:val="105"/>
        </w:rPr>
        <w:t>additional</w:t>
      </w:r>
      <w:r w:rsidRPr="00E16BAA">
        <w:rPr>
          <w:spacing w:val="-2"/>
          <w:w w:val="105"/>
        </w:rPr>
        <w:t xml:space="preserve"> </w:t>
      </w:r>
      <w:r w:rsidRPr="00E16BAA">
        <w:rPr>
          <w:w w:val="105"/>
        </w:rPr>
        <w:t>charge(s)</w:t>
      </w:r>
      <w:r w:rsidRPr="00E16BAA">
        <w:rPr>
          <w:spacing w:val="-1"/>
          <w:w w:val="105"/>
        </w:rPr>
        <w:t xml:space="preserve"> </w:t>
      </w:r>
      <w:r w:rsidRPr="00E16BAA">
        <w:rPr>
          <w:w w:val="105"/>
        </w:rPr>
        <w:t>for</w:t>
      </w:r>
      <w:r w:rsidRPr="00E16BAA">
        <w:rPr>
          <w:spacing w:val="-12"/>
          <w:w w:val="105"/>
        </w:rPr>
        <w:t xml:space="preserve"> </w:t>
      </w:r>
      <w:r w:rsidRPr="00E16BAA">
        <w:rPr>
          <w:w w:val="105"/>
        </w:rPr>
        <w:t>moving</w:t>
      </w:r>
      <w:r w:rsidRPr="00E16BAA">
        <w:rPr>
          <w:spacing w:val="-13"/>
          <w:w w:val="105"/>
        </w:rPr>
        <w:t xml:space="preserve"> </w:t>
      </w:r>
      <w:r w:rsidRPr="00E16BAA">
        <w:rPr>
          <w:w w:val="105"/>
        </w:rPr>
        <w:t>(e.g.,</w:t>
      </w:r>
      <w:r w:rsidRPr="00E16BAA">
        <w:rPr>
          <w:spacing w:val="-8"/>
          <w:w w:val="105"/>
        </w:rPr>
        <w:t xml:space="preserve"> </w:t>
      </w:r>
      <w:r w:rsidRPr="00E16BAA">
        <w:rPr>
          <w:w w:val="105"/>
        </w:rPr>
        <w:t>driving,</w:t>
      </w:r>
      <w:r w:rsidRPr="00E16BAA">
        <w:rPr>
          <w:spacing w:val="-11"/>
          <w:w w:val="105"/>
        </w:rPr>
        <w:t xml:space="preserve"> </w:t>
      </w:r>
      <w:r w:rsidRPr="00E16BAA">
        <w:rPr>
          <w:w w:val="105"/>
        </w:rPr>
        <w:t>towing,</w:t>
      </w:r>
      <w:r w:rsidRPr="00E16BAA">
        <w:rPr>
          <w:spacing w:val="-4"/>
          <w:w w:val="105"/>
        </w:rPr>
        <w:t xml:space="preserve"> </w:t>
      </w:r>
      <w:r w:rsidRPr="00E16BAA">
        <w:rPr>
          <w:w w:val="105"/>
        </w:rPr>
        <w:lastRenderedPageBreak/>
        <w:t>pushing, utilizing</w:t>
      </w:r>
      <w:r w:rsidRPr="00E16BAA">
        <w:rPr>
          <w:spacing w:val="-10"/>
          <w:w w:val="105"/>
        </w:rPr>
        <w:t xml:space="preserve"> </w:t>
      </w:r>
      <w:r w:rsidRPr="00E16BAA">
        <w:rPr>
          <w:w w:val="105"/>
        </w:rPr>
        <w:t>a</w:t>
      </w:r>
      <w:r w:rsidRPr="00E16BAA">
        <w:rPr>
          <w:spacing w:val="-2"/>
          <w:w w:val="105"/>
        </w:rPr>
        <w:t xml:space="preserve"> </w:t>
      </w:r>
      <w:r w:rsidRPr="00E16BAA">
        <w:rPr>
          <w:w w:val="105"/>
        </w:rPr>
        <w:t>forklift)</w:t>
      </w:r>
      <w:r w:rsidRPr="00E16BAA">
        <w:rPr>
          <w:spacing w:val="-3"/>
          <w:w w:val="105"/>
        </w:rPr>
        <w:t xml:space="preserve"> </w:t>
      </w:r>
      <w:r w:rsidRPr="00E16BAA">
        <w:rPr>
          <w:w w:val="105"/>
        </w:rPr>
        <w:t>a</w:t>
      </w:r>
      <w:r w:rsidRPr="00E16BAA">
        <w:rPr>
          <w:spacing w:val="1"/>
          <w:w w:val="105"/>
        </w:rPr>
        <w:t xml:space="preserve"> </w:t>
      </w:r>
      <w:r w:rsidRPr="00E16BAA">
        <w:rPr>
          <w:w w:val="105"/>
        </w:rPr>
        <w:t>stored</w:t>
      </w:r>
      <w:r w:rsidRPr="00E16BAA">
        <w:rPr>
          <w:spacing w:val="-1"/>
          <w:w w:val="105"/>
        </w:rPr>
        <w:t xml:space="preserve"> </w:t>
      </w:r>
      <w:r w:rsidRPr="00E16BAA">
        <w:rPr>
          <w:w w:val="105"/>
        </w:rPr>
        <w:t>vehicle</w:t>
      </w:r>
      <w:r w:rsidRPr="00E16BAA">
        <w:rPr>
          <w:spacing w:val="-5"/>
          <w:w w:val="105"/>
        </w:rPr>
        <w:t xml:space="preserve"> </w:t>
      </w:r>
      <w:r w:rsidRPr="00E16BAA">
        <w:rPr>
          <w:w w:val="105"/>
        </w:rPr>
        <w:t>within</w:t>
      </w:r>
      <w:r w:rsidRPr="00E16BAA">
        <w:rPr>
          <w:spacing w:val="-2"/>
          <w:w w:val="105"/>
        </w:rPr>
        <w:t xml:space="preserve"> </w:t>
      </w:r>
      <w:r w:rsidRPr="00E16BAA">
        <w:rPr>
          <w:w w:val="105"/>
        </w:rPr>
        <w:t>the</w:t>
      </w:r>
      <w:r w:rsidRPr="00E16BAA">
        <w:rPr>
          <w:spacing w:val="-15"/>
          <w:w w:val="105"/>
        </w:rPr>
        <w:t xml:space="preserve"> </w:t>
      </w:r>
      <w:r>
        <w:rPr>
          <w:w w:val="105"/>
        </w:rPr>
        <w:t xml:space="preserve">Operator’s </w:t>
      </w:r>
      <w:r w:rsidRPr="00E16BAA">
        <w:rPr>
          <w:w w:val="105"/>
        </w:rPr>
        <w:t>storage facility.</w:t>
      </w:r>
    </w:p>
    <w:p w14:paraId="5C484C95" w14:textId="77777777" w:rsidR="001965B8" w:rsidRDefault="001965B8" w:rsidP="009859A8">
      <w:pPr>
        <w:autoSpaceDE w:val="0"/>
        <w:autoSpaceDN w:val="0"/>
        <w:adjustRightInd w:val="0"/>
        <w:ind w:left="1440" w:hanging="720"/>
        <w:rPr>
          <w:b/>
          <w:bCs/>
          <w:color w:val="000000"/>
        </w:rPr>
      </w:pPr>
    </w:p>
    <w:p w14:paraId="71E34A5B" w14:textId="696FD7E7" w:rsidR="001965B8" w:rsidRPr="00E16BAA" w:rsidRDefault="0092145D" w:rsidP="00F51838">
      <w:pPr>
        <w:widowControl w:val="0"/>
        <w:tabs>
          <w:tab w:val="left" w:pos="1356"/>
        </w:tabs>
        <w:autoSpaceDE w:val="0"/>
        <w:autoSpaceDN w:val="0"/>
        <w:spacing w:before="1" w:line="244" w:lineRule="auto"/>
        <w:ind w:right="996"/>
      </w:pPr>
      <w:r>
        <w:rPr>
          <w:b/>
          <w:bCs/>
          <w:color w:val="000000"/>
        </w:rPr>
        <w:t xml:space="preserve">        O</w:t>
      </w:r>
      <w:r w:rsidR="001965B8" w:rsidRPr="001965B8">
        <w:rPr>
          <w:b/>
          <w:bCs/>
          <w:color w:val="000000"/>
        </w:rPr>
        <w:t xml:space="preserve">. </w:t>
      </w:r>
      <w:r w:rsidR="001965B8" w:rsidRPr="001965B8">
        <w:rPr>
          <w:w w:val="105"/>
        </w:rPr>
        <w:t>If</w:t>
      </w:r>
      <w:r w:rsidR="001965B8" w:rsidRPr="001965B8">
        <w:rPr>
          <w:spacing w:val="-6"/>
          <w:w w:val="105"/>
        </w:rPr>
        <w:t xml:space="preserve"> </w:t>
      </w:r>
      <w:r w:rsidR="001965B8" w:rsidRPr="001965B8">
        <w:rPr>
          <w:w w:val="105"/>
        </w:rPr>
        <w:t>O</w:t>
      </w:r>
      <w:r w:rsidR="001965B8" w:rsidRPr="00D7456C">
        <w:rPr>
          <w:w w:val="105"/>
        </w:rPr>
        <w:t>perator</w:t>
      </w:r>
      <w:r w:rsidR="001965B8" w:rsidRPr="001965B8">
        <w:rPr>
          <w:spacing w:val="3"/>
          <w:w w:val="105"/>
        </w:rPr>
        <w:t xml:space="preserve"> </w:t>
      </w:r>
      <w:r w:rsidR="001965B8" w:rsidRPr="001965B8">
        <w:rPr>
          <w:w w:val="105"/>
        </w:rPr>
        <w:t>is</w:t>
      </w:r>
      <w:r w:rsidR="001965B8" w:rsidRPr="001965B8">
        <w:rPr>
          <w:spacing w:val="-11"/>
          <w:w w:val="105"/>
        </w:rPr>
        <w:t xml:space="preserve"> </w:t>
      </w:r>
      <w:r w:rsidR="001965B8" w:rsidRPr="001965B8">
        <w:rPr>
          <w:w w:val="105"/>
        </w:rPr>
        <w:t>a</w:t>
      </w:r>
      <w:r w:rsidR="001965B8">
        <w:t xml:space="preserve"> Merced Police Department</w:t>
      </w:r>
      <w:r w:rsidR="001965B8" w:rsidRPr="001965B8">
        <w:rPr>
          <w:spacing w:val="-11"/>
          <w:w w:val="105"/>
        </w:rPr>
        <w:t xml:space="preserve"> </w:t>
      </w:r>
      <w:r w:rsidR="001965B8" w:rsidRPr="001965B8">
        <w:rPr>
          <w:w w:val="105"/>
        </w:rPr>
        <w:t>rotation</w:t>
      </w:r>
      <w:r w:rsidR="001965B8" w:rsidRPr="001965B8">
        <w:rPr>
          <w:spacing w:val="-8"/>
          <w:w w:val="105"/>
        </w:rPr>
        <w:t xml:space="preserve"> </w:t>
      </w:r>
      <w:r w:rsidR="001965B8" w:rsidRPr="001965B8">
        <w:rPr>
          <w:w w:val="105"/>
        </w:rPr>
        <w:t>tow</w:t>
      </w:r>
      <w:r w:rsidR="001965B8" w:rsidRPr="00D7456C">
        <w:rPr>
          <w:spacing w:val="-5"/>
          <w:w w:val="105"/>
        </w:rPr>
        <w:t xml:space="preserve"> </w:t>
      </w:r>
      <w:r w:rsidR="001965B8" w:rsidRPr="001965B8">
        <w:rPr>
          <w:w w:val="105"/>
        </w:rPr>
        <w:t>service</w:t>
      </w:r>
      <w:r w:rsidR="001965B8" w:rsidRPr="001965B8">
        <w:rPr>
          <w:spacing w:val="-5"/>
          <w:w w:val="105"/>
        </w:rPr>
        <w:t xml:space="preserve"> </w:t>
      </w:r>
      <w:r w:rsidR="001965B8" w:rsidRPr="001965B8">
        <w:rPr>
          <w:w w:val="105"/>
        </w:rPr>
        <w:t>provider;</w:t>
      </w:r>
      <w:r w:rsidR="001965B8" w:rsidRPr="001965B8">
        <w:rPr>
          <w:spacing w:val="-11"/>
          <w:w w:val="105"/>
        </w:rPr>
        <w:t xml:space="preserve"> </w:t>
      </w:r>
      <w:r w:rsidR="001965B8" w:rsidRPr="001965B8">
        <w:rPr>
          <w:w w:val="105"/>
        </w:rPr>
        <w:t>a</w:t>
      </w:r>
      <w:r w:rsidR="001965B8" w:rsidRPr="001965B8">
        <w:rPr>
          <w:spacing w:val="-4"/>
          <w:w w:val="105"/>
        </w:rPr>
        <w:t xml:space="preserve"> </w:t>
      </w:r>
      <w:r w:rsidR="001965B8" w:rsidRPr="001965B8">
        <w:rPr>
          <w:w w:val="105"/>
        </w:rPr>
        <w:t>call-out</w:t>
      </w:r>
      <w:r w:rsidR="001965B8" w:rsidRPr="001965B8">
        <w:rPr>
          <w:spacing w:val="-7"/>
          <w:w w:val="105"/>
        </w:rPr>
        <w:t xml:space="preserve"> </w:t>
      </w:r>
      <w:r w:rsidR="001965B8" w:rsidRPr="001965B8">
        <w:rPr>
          <w:w w:val="105"/>
        </w:rPr>
        <w:t>under</w:t>
      </w:r>
      <w:r w:rsidR="001965B8" w:rsidRPr="001965B8">
        <w:rPr>
          <w:spacing w:val="-6"/>
          <w:w w:val="105"/>
        </w:rPr>
        <w:t xml:space="preserve"> </w:t>
      </w:r>
      <w:r w:rsidR="001965B8" w:rsidRPr="001965B8">
        <w:rPr>
          <w:w w:val="105"/>
        </w:rPr>
        <w:t>this</w:t>
      </w:r>
      <w:r w:rsidR="001965B8" w:rsidRPr="001965B8">
        <w:rPr>
          <w:spacing w:val="-12"/>
          <w:w w:val="105"/>
        </w:rPr>
        <w:t xml:space="preserve"> </w:t>
      </w:r>
      <w:r w:rsidR="001965B8" w:rsidRPr="001965B8">
        <w:rPr>
          <w:w w:val="105"/>
        </w:rPr>
        <w:t>Agreement</w:t>
      </w:r>
      <w:r w:rsidR="001965B8" w:rsidRPr="001965B8">
        <w:rPr>
          <w:spacing w:val="1"/>
          <w:w w:val="105"/>
        </w:rPr>
        <w:t xml:space="preserve"> </w:t>
      </w:r>
      <w:r w:rsidR="001965B8" w:rsidRPr="001965B8">
        <w:rPr>
          <w:w w:val="105"/>
        </w:rPr>
        <w:t>does</w:t>
      </w:r>
      <w:r w:rsidR="001965B8" w:rsidRPr="001965B8">
        <w:rPr>
          <w:spacing w:val="-8"/>
          <w:w w:val="105"/>
        </w:rPr>
        <w:t xml:space="preserve"> </w:t>
      </w:r>
      <w:r w:rsidR="001965B8" w:rsidRPr="001965B8">
        <w:rPr>
          <w:w w:val="105"/>
        </w:rPr>
        <w:t>not</w:t>
      </w:r>
      <w:r w:rsidR="001965B8" w:rsidRPr="001965B8">
        <w:rPr>
          <w:spacing w:val="-58"/>
          <w:w w:val="105"/>
        </w:rPr>
        <w:t xml:space="preserve"> </w:t>
      </w:r>
      <w:r w:rsidR="001965B8" w:rsidRPr="001965B8">
        <w:rPr>
          <w:w w:val="105"/>
        </w:rPr>
        <w:t>constitute</w:t>
      </w:r>
      <w:r w:rsidR="001965B8" w:rsidRPr="001965B8">
        <w:rPr>
          <w:spacing w:val="2"/>
          <w:w w:val="105"/>
        </w:rPr>
        <w:t xml:space="preserve"> </w:t>
      </w:r>
      <w:r w:rsidR="001965B8" w:rsidRPr="001965B8">
        <w:rPr>
          <w:w w:val="105"/>
        </w:rPr>
        <w:t>a</w:t>
      </w:r>
      <w:r w:rsidR="001965B8" w:rsidRPr="001965B8">
        <w:rPr>
          <w:spacing w:val="9"/>
          <w:w w:val="105"/>
        </w:rPr>
        <w:t xml:space="preserve"> </w:t>
      </w:r>
      <w:r w:rsidR="001965B8" w:rsidRPr="001965B8">
        <w:rPr>
          <w:w w:val="105"/>
        </w:rPr>
        <w:t>rotation</w:t>
      </w:r>
      <w:r w:rsidR="001965B8" w:rsidRPr="001965B8">
        <w:rPr>
          <w:spacing w:val="6"/>
          <w:w w:val="105"/>
        </w:rPr>
        <w:t xml:space="preserve"> </w:t>
      </w:r>
      <w:r w:rsidR="001965B8" w:rsidRPr="001965B8">
        <w:rPr>
          <w:w w:val="105"/>
        </w:rPr>
        <w:t>call-out.</w:t>
      </w:r>
    </w:p>
    <w:p w14:paraId="0A522A28" w14:textId="56DF2F28" w:rsidR="00B32F28" w:rsidRDefault="00B32F28" w:rsidP="001965B8">
      <w:pPr>
        <w:autoSpaceDE w:val="0"/>
        <w:autoSpaceDN w:val="0"/>
        <w:adjustRightInd w:val="0"/>
        <w:rPr>
          <w:b/>
          <w:bCs/>
          <w:color w:val="000000"/>
        </w:rPr>
      </w:pPr>
    </w:p>
    <w:p w14:paraId="4B20E719" w14:textId="77777777" w:rsidR="001965B8" w:rsidRDefault="001965B8" w:rsidP="00F51838">
      <w:pPr>
        <w:autoSpaceDE w:val="0"/>
        <w:autoSpaceDN w:val="0"/>
        <w:adjustRightInd w:val="0"/>
        <w:rPr>
          <w:b/>
          <w:bCs/>
          <w:color w:val="000000"/>
        </w:rPr>
      </w:pPr>
    </w:p>
    <w:p w14:paraId="0D27EFE4" w14:textId="44FD3992" w:rsidR="00541F56" w:rsidRDefault="00D91E50" w:rsidP="00541F56">
      <w:pPr>
        <w:autoSpaceDE w:val="0"/>
        <w:autoSpaceDN w:val="0"/>
        <w:adjustRightInd w:val="0"/>
        <w:rPr>
          <w:b/>
          <w:bCs/>
          <w:color w:val="000000"/>
        </w:rPr>
      </w:pPr>
      <w:r>
        <w:rPr>
          <w:b/>
          <w:bCs/>
          <w:color w:val="000000"/>
        </w:rPr>
        <w:t>6</w:t>
      </w:r>
      <w:r w:rsidR="00541F56">
        <w:rPr>
          <w:b/>
          <w:bCs/>
          <w:color w:val="000000"/>
        </w:rPr>
        <w:t xml:space="preserve">. </w:t>
      </w:r>
      <w:r w:rsidR="00541F56">
        <w:rPr>
          <w:b/>
          <w:bCs/>
          <w:color w:val="000000"/>
        </w:rPr>
        <w:tab/>
        <w:t>TOW TRUCK DRIVERS</w:t>
      </w:r>
    </w:p>
    <w:p w14:paraId="502AA983" w14:textId="77777777" w:rsidR="00541F56" w:rsidRDefault="00541F56" w:rsidP="00541F56">
      <w:pPr>
        <w:autoSpaceDE w:val="0"/>
        <w:autoSpaceDN w:val="0"/>
        <w:adjustRightInd w:val="0"/>
        <w:rPr>
          <w:color w:val="000000"/>
        </w:rPr>
      </w:pPr>
    </w:p>
    <w:p w14:paraId="0FB5DC76" w14:textId="77777777" w:rsidR="00541F56" w:rsidRDefault="00541F56" w:rsidP="00541F56">
      <w:pPr>
        <w:autoSpaceDE w:val="0"/>
        <w:autoSpaceDN w:val="0"/>
        <w:adjustRightInd w:val="0"/>
        <w:ind w:left="1440" w:hanging="720"/>
        <w:rPr>
          <w:color w:val="000000"/>
        </w:rPr>
      </w:pPr>
      <w:r>
        <w:rPr>
          <w:color w:val="000000"/>
        </w:rPr>
        <w:t xml:space="preserve">A. </w:t>
      </w:r>
      <w:r>
        <w:rPr>
          <w:color w:val="000000"/>
        </w:rPr>
        <w:tab/>
        <w:t xml:space="preserve">The operator shall ensure tow truck drivers responding to calls initiated by the MPD are competent and have completed a Tow Service Agreement Advisory Committee (“TSAAC”) approved tow truck driver training program. </w:t>
      </w:r>
    </w:p>
    <w:p w14:paraId="4ED7547D" w14:textId="77777777" w:rsidR="00541F56" w:rsidRDefault="00541F56" w:rsidP="00541F56">
      <w:pPr>
        <w:autoSpaceDE w:val="0"/>
        <w:autoSpaceDN w:val="0"/>
        <w:adjustRightInd w:val="0"/>
        <w:rPr>
          <w:color w:val="000000"/>
        </w:rPr>
      </w:pPr>
    </w:p>
    <w:p w14:paraId="35D10D09" w14:textId="77777777" w:rsidR="00541F56" w:rsidRDefault="00541F56" w:rsidP="00541F56">
      <w:pPr>
        <w:pStyle w:val="BodyTextIndent"/>
        <w:ind w:left="2160" w:hanging="720"/>
      </w:pPr>
      <w:r>
        <w:t xml:space="preserve">1) </w:t>
      </w:r>
      <w:r>
        <w:tab/>
        <w:t>The TSAAC approved tow truck driver training course list is contained in Attachment A of this TSA.</w:t>
      </w:r>
    </w:p>
    <w:p w14:paraId="2FEDF301" w14:textId="77777777" w:rsidR="00541F56" w:rsidRDefault="00541F56" w:rsidP="00541F56">
      <w:pPr>
        <w:autoSpaceDE w:val="0"/>
        <w:autoSpaceDN w:val="0"/>
        <w:adjustRightInd w:val="0"/>
        <w:rPr>
          <w:color w:val="000000"/>
        </w:rPr>
      </w:pPr>
    </w:p>
    <w:p w14:paraId="569033F2" w14:textId="77777777" w:rsidR="00541F56" w:rsidRDefault="00541F56" w:rsidP="00541F56">
      <w:pPr>
        <w:pStyle w:val="BodyTextIndent2"/>
        <w:numPr>
          <w:ilvl w:val="0"/>
          <w:numId w:val="32"/>
        </w:numPr>
        <w:ind w:left="2880" w:hanging="720"/>
      </w:pPr>
      <w:r>
        <w:t>Acceptable hands-on tow truck driver training programs shall be approved by the TSAAC. (On-line testing/certification will not be accepted.)</w:t>
      </w:r>
    </w:p>
    <w:p w14:paraId="7525A8CC" w14:textId="77777777" w:rsidR="00541F56" w:rsidRDefault="00541F56" w:rsidP="00541F56">
      <w:pPr>
        <w:pStyle w:val="BodyTextIndent2"/>
        <w:ind w:left="2520"/>
      </w:pPr>
    </w:p>
    <w:p w14:paraId="40C98ACD" w14:textId="77777777" w:rsidR="00541F56" w:rsidRDefault="00541F56" w:rsidP="00541F56">
      <w:pPr>
        <w:autoSpaceDE w:val="0"/>
        <w:autoSpaceDN w:val="0"/>
        <w:adjustRightInd w:val="0"/>
        <w:ind w:left="2160" w:hanging="720"/>
        <w:rPr>
          <w:color w:val="000000"/>
        </w:rPr>
      </w:pPr>
      <w:r>
        <w:rPr>
          <w:color w:val="000000"/>
        </w:rPr>
        <w:t>2)</w:t>
      </w:r>
      <w:r>
        <w:rPr>
          <w:color w:val="000000"/>
        </w:rPr>
        <w:tab/>
      </w:r>
      <w:r w:rsidR="006B3DB2">
        <w:rPr>
          <w:color w:val="000000"/>
        </w:rPr>
        <w:t>A</w:t>
      </w:r>
      <w:r>
        <w:rPr>
          <w:color w:val="000000"/>
        </w:rPr>
        <w:t>ll drivers shall provide documentation that they have completed Traffic Incident Management training in accordance with the Federal Highway Administration.</w:t>
      </w:r>
    </w:p>
    <w:p w14:paraId="0EDEBB82" w14:textId="77777777" w:rsidR="00541F56" w:rsidRDefault="00541F56" w:rsidP="00541F56">
      <w:pPr>
        <w:autoSpaceDE w:val="0"/>
        <w:autoSpaceDN w:val="0"/>
        <w:adjustRightInd w:val="0"/>
        <w:ind w:left="2160" w:hanging="720"/>
        <w:rPr>
          <w:color w:val="000000"/>
        </w:rPr>
      </w:pPr>
      <w:r>
        <w:rPr>
          <w:color w:val="000000"/>
        </w:rPr>
        <w:t xml:space="preserve"> </w:t>
      </w:r>
    </w:p>
    <w:p w14:paraId="11CC2652" w14:textId="77777777" w:rsidR="00541F56" w:rsidRDefault="00541F56" w:rsidP="00541F56">
      <w:pPr>
        <w:pStyle w:val="BodyTextIndent"/>
        <w:ind w:left="2160" w:hanging="720"/>
      </w:pPr>
      <w:r>
        <w:t xml:space="preserve">3) </w:t>
      </w:r>
      <w:r>
        <w:tab/>
        <w:t>Documentation of completion of an approved tow truck driver-training program within the past five (5) years shall be submitted along with the CHP 234F</w:t>
      </w:r>
    </w:p>
    <w:p w14:paraId="5FE6E530" w14:textId="77777777" w:rsidR="00541F56" w:rsidRDefault="00541F56" w:rsidP="00541F56">
      <w:pPr>
        <w:pStyle w:val="BodyTextIndent"/>
        <w:ind w:left="2160" w:hanging="720"/>
      </w:pPr>
    </w:p>
    <w:p w14:paraId="37F354A1" w14:textId="77777777" w:rsidR="00541F56" w:rsidRDefault="00541F56" w:rsidP="00541F56">
      <w:pPr>
        <w:pStyle w:val="ListParagraph"/>
        <w:numPr>
          <w:ilvl w:val="0"/>
          <w:numId w:val="29"/>
        </w:numPr>
        <w:autoSpaceDE w:val="0"/>
        <w:autoSpaceDN w:val="0"/>
        <w:adjustRightInd w:val="0"/>
        <w:rPr>
          <w:color w:val="000000"/>
        </w:rPr>
      </w:pPr>
      <w:r>
        <w:rPr>
          <w:color w:val="000000"/>
        </w:rPr>
        <w:t xml:space="preserve">      A CHP 234F shall include all convictions of felonies and </w:t>
      </w:r>
      <w:r>
        <w:rPr>
          <w:color w:val="000000"/>
        </w:rPr>
        <w:tab/>
        <w:t>misdemeanors.</w:t>
      </w:r>
    </w:p>
    <w:p w14:paraId="0D027770" w14:textId="77777777" w:rsidR="00541F56" w:rsidRDefault="00541F56" w:rsidP="00541F56">
      <w:pPr>
        <w:pStyle w:val="ListParagraph"/>
        <w:autoSpaceDE w:val="0"/>
        <w:autoSpaceDN w:val="0"/>
        <w:adjustRightInd w:val="0"/>
        <w:ind w:left="2520"/>
        <w:rPr>
          <w:color w:val="000000"/>
        </w:rPr>
      </w:pPr>
    </w:p>
    <w:p w14:paraId="32ACBA16" w14:textId="77777777" w:rsidR="00541F56" w:rsidRDefault="00541F56" w:rsidP="007371CB">
      <w:pPr>
        <w:pStyle w:val="BodyTextIndent2"/>
        <w:numPr>
          <w:ilvl w:val="0"/>
          <w:numId w:val="29"/>
        </w:numPr>
        <w:ind w:left="2880" w:hanging="720"/>
      </w:pPr>
      <w:r>
        <w:t xml:space="preserve">Tow truck driver training </w:t>
      </w:r>
      <w:r w:rsidR="007371CB">
        <w:t xml:space="preserve">documentation shall be for the </w:t>
      </w:r>
      <w:r>
        <w:t>appropriate class of tow truc</w:t>
      </w:r>
      <w:r w:rsidR="007371CB">
        <w:t xml:space="preserve">k (e.g., a Class D driver shall </w:t>
      </w:r>
      <w:r>
        <w:t>have</w:t>
      </w:r>
      <w:r w:rsidR="007371CB" w:rsidRPr="007371CB">
        <w:t xml:space="preserve"> </w:t>
      </w:r>
      <w:r w:rsidR="007371CB">
        <w:t>heavy duty tow driver’s training documentation</w:t>
      </w:r>
      <w:r w:rsidR="006B3DB2">
        <w:t>).</w:t>
      </w:r>
      <w:r w:rsidR="007371CB">
        <w:t xml:space="preserve"> </w:t>
      </w:r>
      <w:r>
        <w:t xml:space="preserve"> </w:t>
      </w:r>
      <w:r w:rsidR="007371CB">
        <w:t xml:space="preserve">     </w:t>
      </w:r>
    </w:p>
    <w:p w14:paraId="276BB2E3" w14:textId="77777777" w:rsidR="00541F56" w:rsidRDefault="00541F56" w:rsidP="00541F56">
      <w:pPr>
        <w:autoSpaceDE w:val="0"/>
        <w:autoSpaceDN w:val="0"/>
        <w:adjustRightInd w:val="0"/>
        <w:rPr>
          <w:color w:val="000000"/>
        </w:rPr>
      </w:pPr>
    </w:p>
    <w:p w14:paraId="69BA8096" w14:textId="77777777" w:rsidR="00541F56" w:rsidRDefault="00541F56" w:rsidP="00541F56">
      <w:pPr>
        <w:autoSpaceDE w:val="0"/>
        <w:autoSpaceDN w:val="0"/>
        <w:adjustRightInd w:val="0"/>
        <w:ind w:left="2880"/>
        <w:rPr>
          <w:color w:val="000000"/>
        </w:rPr>
      </w:pPr>
      <w:r>
        <w:rPr>
          <w:color w:val="000000"/>
        </w:rPr>
        <w:t>Note: A certificate for a higher level of training will be acceptable for all lower levels of tow trucks.</w:t>
      </w:r>
    </w:p>
    <w:p w14:paraId="32E3D754" w14:textId="77777777" w:rsidR="00541F56" w:rsidRDefault="00541F56" w:rsidP="00541F56">
      <w:pPr>
        <w:autoSpaceDE w:val="0"/>
        <w:autoSpaceDN w:val="0"/>
        <w:adjustRightInd w:val="0"/>
        <w:ind w:left="2880"/>
        <w:rPr>
          <w:color w:val="000000"/>
        </w:rPr>
      </w:pPr>
    </w:p>
    <w:p w14:paraId="69C88D60" w14:textId="77777777" w:rsidR="00541F56" w:rsidRDefault="00541F56" w:rsidP="00541F56">
      <w:pPr>
        <w:pStyle w:val="BodyTextIndent2"/>
        <w:ind w:left="2880" w:hanging="720"/>
      </w:pPr>
      <w:r>
        <w:t xml:space="preserve">c) </w:t>
      </w:r>
      <w:r>
        <w:tab/>
        <w:t>All operator, managers and drivers shall be provided with written notification regarding the reason(s) for denial of an operator, manager, or driver’s CHP 234F within 30 days.</w:t>
      </w:r>
    </w:p>
    <w:p w14:paraId="4DE4903D" w14:textId="77777777" w:rsidR="00541F56" w:rsidRDefault="00541F56" w:rsidP="00541F56">
      <w:pPr>
        <w:pStyle w:val="BodyTextIndent2"/>
        <w:ind w:left="2160"/>
      </w:pPr>
    </w:p>
    <w:p w14:paraId="547E515F" w14:textId="77777777" w:rsidR="00541F56" w:rsidRDefault="00541F56" w:rsidP="00541F56">
      <w:pPr>
        <w:pStyle w:val="BodyTextIndent2"/>
        <w:ind w:left="2880" w:hanging="720"/>
      </w:pPr>
      <w:r>
        <w:t>d)</w:t>
      </w:r>
      <w:r>
        <w:tab/>
        <w:t>A failure to disclose any felony and/or misdemeanor convictions shall be cause for denial of a CHP 234F and is a misdemeanor pursuant to section 20 and 31 CVC.</w:t>
      </w:r>
    </w:p>
    <w:p w14:paraId="0D0481DB" w14:textId="77777777" w:rsidR="00541F56" w:rsidRDefault="00541F56" w:rsidP="00541F56">
      <w:pPr>
        <w:autoSpaceDE w:val="0"/>
        <w:autoSpaceDN w:val="0"/>
        <w:adjustRightInd w:val="0"/>
        <w:rPr>
          <w:color w:val="000000"/>
        </w:rPr>
      </w:pPr>
    </w:p>
    <w:p w14:paraId="00F667F5" w14:textId="77777777" w:rsidR="00541F56" w:rsidRDefault="00541F56" w:rsidP="00541F56">
      <w:pPr>
        <w:autoSpaceDE w:val="0"/>
        <w:autoSpaceDN w:val="0"/>
        <w:adjustRightInd w:val="0"/>
        <w:ind w:left="1440" w:hanging="720"/>
        <w:rPr>
          <w:color w:val="000000"/>
        </w:rPr>
      </w:pPr>
      <w:r>
        <w:rPr>
          <w:color w:val="000000"/>
        </w:rPr>
        <w:lastRenderedPageBreak/>
        <w:t xml:space="preserve">B. </w:t>
      </w:r>
      <w:r>
        <w:rPr>
          <w:color w:val="000000"/>
        </w:rPr>
        <w:tab/>
        <w:t>Completion and/or documentation of a tow truck driver’s training does not indicate a sufficient level of competence.</w:t>
      </w:r>
    </w:p>
    <w:p w14:paraId="07FEDABA" w14:textId="77777777" w:rsidR="00541F56" w:rsidRDefault="00541F56" w:rsidP="00541F56">
      <w:pPr>
        <w:autoSpaceDE w:val="0"/>
        <w:autoSpaceDN w:val="0"/>
        <w:adjustRightInd w:val="0"/>
        <w:ind w:left="1440" w:hanging="720"/>
        <w:rPr>
          <w:color w:val="000000"/>
        </w:rPr>
      </w:pPr>
    </w:p>
    <w:p w14:paraId="5719D84D" w14:textId="77777777" w:rsidR="00541F56" w:rsidRDefault="00541F56" w:rsidP="00541F56">
      <w:pPr>
        <w:autoSpaceDE w:val="0"/>
        <w:autoSpaceDN w:val="0"/>
        <w:adjustRightInd w:val="0"/>
        <w:ind w:left="1440" w:hanging="720"/>
        <w:rPr>
          <w:color w:val="000000"/>
        </w:rPr>
      </w:pPr>
      <w:r>
        <w:rPr>
          <w:color w:val="000000"/>
        </w:rPr>
        <w:t xml:space="preserve">C. </w:t>
      </w:r>
      <w:r>
        <w:rPr>
          <w:color w:val="000000"/>
        </w:rPr>
        <w:tab/>
        <w:t>Tow truck drivers shall perform all towing and recovery operations in the safest and most expedient manner possible.</w:t>
      </w:r>
    </w:p>
    <w:p w14:paraId="158BF94D" w14:textId="77777777" w:rsidR="00541F56" w:rsidRDefault="00541F56" w:rsidP="00541F56">
      <w:pPr>
        <w:autoSpaceDE w:val="0"/>
        <w:autoSpaceDN w:val="0"/>
        <w:adjustRightInd w:val="0"/>
        <w:rPr>
          <w:color w:val="000000"/>
        </w:rPr>
      </w:pPr>
    </w:p>
    <w:p w14:paraId="35E7A962" w14:textId="77777777" w:rsidR="00541F56" w:rsidRDefault="00541F56" w:rsidP="00541F56">
      <w:pPr>
        <w:autoSpaceDE w:val="0"/>
        <w:autoSpaceDN w:val="0"/>
        <w:adjustRightInd w:val="0"/>
        <w:ind w:left="1440" w:hanging="720"/>
        <w:rPr>
          <w:color w:val="000000"/>
        </w:rPr>
      </w:pPr>
      <w:r>
        <w:rPr>
          <w:color w:val="000000"/>
        </w:rPr>
        <w:t xml:space="preserve">D. </w:t>
      </w:r>
      <w:r>
        <w:rPr>
          <w:color w:val="000000"/>
        </w:rPr>
        <w:tab/>
        <w:t>Tow truck drivers shall be at least 18 years of age and shall possess the proper class of license and endorsements for the towed and towing vehicle.</w:t>
      </w:r>
    </w:p>
    <w:p w14:paraId="1359E71A" w14:textId="77777777" w:rsidR="00541F56" w:rsidRDefault="00541F56" w:rsidP="00541F56">
      <w:pPr>
        <w:autoSpaceDE w:val="0"/>
        <w:autoSpaceDN w:val="0"/>
        <w:adjustRightInd w:val="0"/>
        <w:rPr>
          <w:color w:val="000000"/>
        </w:rPr>
      </w:pPr>
    </w:p>
    <w:p w14:paraId="7B038365" w14:textId="6A04F105" w:rsidR="00541F56" w:rsidRDefault="00541F56" w:rsidP="00541F56">
      <w:pPr>
        <w:autoSpaceDE w:val="0"/>
        <w:autoSpaceDN w:val="0"/>
        <w:adjustRightInd w:val="0"/>
        <w:ind w:left="1440" w:hanging="720"/>
        <w:rPr>
          <w:color w:val="000000"/>
        </w:rPr>
      </w:pPr>
      <w:r>
        <w:rPr>
          <w:color w:val="000000"/>
        </w:rPr>
        <w:t xml:space="preserve">E. </w:t>
      </w:r>
      <w:r>
        <w:rPr>
          <w:color w:val="000000"/>
        </w:rPr>
        <w:tab/>
        <w:t>Uniforms:  MPD</w:t>
      </w:r>
      <w:r w:rsidR="00D91E50" w:rsidRPr="009A38F7">
        <w:rPr>
          <w:color w:val="000000" w:themeColor="text1"/>
          <w:shd w:val="clear" w:color="auto" w:fill="FAF9F8"/>
        </w:rPr>
        <w:t xml:space="preserve"> Evidence &amp; City Vehicle Tow Service Agreement</w:t>
      </w:r>
      <w:r w:rsidR="00D91E50">
        <w:rPr>
          <w:color w:val="000000" w:themeColor="text1"/>
          <w:shd w:val="clear" w:color="auto" w:fill="FAF9F8"/>
        </w:rPr>
        <w:t xml:space="preserve"> </w:t>
      </w:r>
      <w:r>
        <w:rPr>
          <w:color w:val="000000"/>
        </w:rPr>
        <w:t xml:space="preserve">drivers shall wear an identifiable uniform (either shirt and pants, or coveralls) displaying the company and driver’s names while engaged in MPD </w:t>
      </w:r>
      <w:r w:rsidR="00D91E50" w:rsidRPr="009A38F7">
        <w:rPr>
          <w:color w:val="000000" w:themeColor="text1"/>
          <w:shd w:val="clear" w:color="auto" w:fill="FAF9F8"/>
        </w:rPr>
        <w:t>Evidence &amp; City Vehicle Tow Service Agreement</w:t>
      </w:r>
      <w:r w:rsidR="00D91E50">
        <w:rPr>
          <w:color w:val="000000" w:themeColor="text1"/>
          <w:shd w:val="clear" w:color="auto" w:fill="FAF9F8"/>
        </w:rPr>
        <w:t xml:space="preserve"> </w:t>
      </w:r>
      <w:r>
        <w:rPr>
          <w:color w:val="000000"/>
        </w:rPr>
        <w:t>operations.</w:t>
      </w:r>
    </w:p>
    <w:p w14:paraId="50D4A750" w14:textId="77777777" w:rsidR="00541F56" w:rsidRDefault="00541F56" w:rsidP="00541F56">
      <w:pPr>
        <w:autoSpaceDE w:val="0"/>
        <w:autoSpaceDN w:val="0"/>
        <w:adjustRightInd w:val="0"/>
        <w:rPr>
          <w:color w:val="000000"/>
        </w:rPr>
      </w:pPr>
    </w:p>
    <w:p w14:paraId="09237804" w14:textId="4BDF11DF" w:rsidR="00541F56" w:rsidRDefault="00541F56" w:rsidP="00541F56">
      <w:pPr>
        <w:autoSpaceDE w:val="0"/>
        <w:autoSpaceDN w:val="0"/>
        <w:adjustRightInd w:val="0"/>
        <w:ind w:left="1440" w:hanging="720"/>
        <w:rPr>
          <w:color w:val="000000"/>
        </w:rPr>
      </w:pPr>
      <w:r>
        <w:rPr>
          <w:color w:val="000000"/>
        </w:rPr>
        <w:t xml:space="preserve">F. </w:t>
      </w:r>
      <w:r>
        <w:rPr>
          <w:color w:val="000000"/>
        </w:rPr>
        <w:tab/>
        <w:t xml:space="preserve">Personal Appearance:  MPD </w:t>
      </w:r>
      <w:r w:rsidR="00D91E50" w:rsidRPr="009A38F7">
        <w:rPr>
          <w:color w:val="000000" w:themeColor="text1"/>
          <w:shd w:val="clear" w:color="auto" w:fill="FAF9F8"/>
        </w:rPr>
        <w:t xml:space="preserve">Evidence &amp; City Vehicle Tow Service Agreement </w:t>
      </w:r>
      <w:r>
        <w:rPr>
          <w:color w:val="000000"/>
        </w:rPr>
        <w:t xml:space="preserve">drivers shall represent a professional image. An unacceptable representation would </w:t>
      </w:r>
      <w:r w:rsidR="00BE2AB9">
        <w:rPr>
          <w:color w:val="000000"/>
        </w:rPr>
        <w:t>include</w:t>
      </w:r>
      <w:r>
        <w:rPr>
          <w:color w:val="000000"/>
        </w:rPr>
        <w:t xml:space="preserve"> unbathed, excessively dirty/torn uniform, body art, visible body piercing, etc.</w:t>
      </w:r>
    </w:p>
    <w:p w14:paraId="30BFDDA9" w14:textId="77777777" w:rsidR="00541F56" w:rsidRDefault="00541F56" w:rsidP="00541F56">
      <w:pPr>
        <w:autoSpaceDE w:val="0"/>
        <w:autoSpaceDN w:val="0"/>
        <w:adjustRightInd w:val="0"/>
        <w:rPr>
          <w:color w:val="000000"/>
        </w:rPr>
      </w:pPr>
    </w:p>
    <w:p w14:paraId="4BA77CAD" w14:textId="571235B6" w:rsidR="00541F56" w:rsidRDefault="00541F56" w:rsidP="00541F56">
      <w:pPr>
        <w:autoSpaceDE w:val="0"/>
        <w:autoSpaceDN w:val="0"/>
        <w:adjustRightInd w:val="0"/>
        <w:ind w:left="1440" w:hanging="720"/>
        <w:rPr>
          <w:color w:val="000000"/>
        </w:rPr>
      </w:pPr>
      <w:r>
        <w:rPr>
          <w:color w:val="000000"/>
        </w:rPr>
        <w:t xml:space="preserve">G. </w:t>
      </w:r>
      <w:r>
        <w:rPr>
          <w:color w:val="000000"/>
        </w:rPr>
        <w:tab/>
        <w:t xml:space="preserve">Safety Garments:  MPD </w:t>
      </w:r>
      <w:r w:rsidR="00D91E50" w:rsidRPr="009A38F7">
        <w:rPr>
          <w:color w:val="000000" w:themeColor="text1"/>
          <w:shd w:val="clear" w:color="auto" w:fill="FAF9F8"/>
        </w:rPr>
        <w:t xml:space="preserve">Evidence &amp; City Vehicle Tow Service Agreement </w:t>
      </w:r>
      <w:r>
        <w:rPr>
          <w:color w:val="000000"/>
        </w:rPr>
        <w:t xml:space="preserve">drivers </w:t>
      </w:r>
      <w:r w:rsidRPr="00D216E8">
        <w:rPr>
          <w:b/>
          <w:color w:val="000000"/>
        </w:rPr>
        <w:t>shall</w:t>
      </w:r>
      <w:r>
        <w:rPr>
          <w:color w:val="000000"/>
        </w:rPr>
        <w:t xml:space="preserve"> wear appropriate warning garments (e.g., vests, jackets, shirts, retro reflective clothing) during daylight and hours of darkness in accordance with California Code of Regulations, Title 8, Section 1598. If the tow truck driver is working on a Federal-aid highway, the operator </w:t>
      </w:r>
      <w:r w:rsidRPr="00D216E8">
        <w:rPr>
          <w:b/>
          <w:color w:val="000000"/>
        </w:rPr>
        <w:t>shall</w:t>
      </w:r>
      <w:r>
        <w:rPr>
          <w:color w:val="000000"/>
        </w:rPr>
        <w:t xml:space="preserve"> comply with the guidelines contained in the Federal Code of Regulations, Title 23, Highways, Chapter 1, Federal Administration, Department of Transportation, Part 634, Worker Visibility, which requires high-visibility personal protective clothing to be worn that meets the Performance Class 2 or 3 requirements of the ANSI/ISEA 107-2004.</w:t>
      </w:r>
    </w:p>
    <w:p w14:paraId="7366E258" w14:textId="77777777" w:rsidR="00541F56" w:rsidRDefault="00541F56" w:rsidP="00541F56">
      <w:pPr>
        <w:autoSpaceDE w:val="0"/>
        <w:autoSpaceDN w:val="0"/>
        <w:adjustRightInd w:val="0"/>
        <w:ind w:left="1440" w:hanging="720"/>
        <w:rPr>
          <w:color w:val="000000"/>
        </w:rPr>
      </w:pPr>
    </w:p>
    <w:p w14:paraId="4D064094" w14:textId="3A6F2AAB" w:rsidR="00541F56" w:rsidRDefault="00541F56" w:rsidP="00541F56">
      <w:pPr>
        <w:autoSpaceDE w:val="0"/>
        <w:autoSpaceDN w:val="0"/>
        <w:adjustRightInd w:val="0"/>
        <w:ind w:left="1440" w:hanging="720"/>
        <w:rPr>
          <w:color w:val="000000"/>
        </w:rPr>
      </w:pPr>
      <w:r>
        <w:rPr>
          <w:color w:val="000000"/>
        </w:rPr>
        <w:t xml:space="preserve">H.   </w:t>
      </w:r>
      <w:r>
        <w:rPr>
          <w:color w:val="000000"/>
        </w:rPr>
        <w:tab/>
        <w:t xml:space="preserve">Any felony or misdemeanor conviction of the operator or employee </w:t>
      </w:r>
      <w:r w:rsidR="00A47793">
        <w:rPr>
          <w:color w:val="000000"/>
        </w:rPr>
        <w:t>involving</w:t>
      </w:r>
      <w:r>
        <w:rPr>
          <w:color w:val="000000"/>
        </w:rPr>
        <w:t xml:space="preserve"> stolen or embezzled vehicles and/or other property, including receiving stolen vehicles and/or other property, fraud related to the towing business, a crime of violence, </w:t>
      </w:r>
      <w:r w:rsidR="00AB64D0">
        <w:rPr>
          <w:color w:val="000000"/>
        </w:rPr>
        <w:t xml:space="preserve">a drug related </w:t>
      </w:r>
      <w:r w:rsidR="00BE2AB9">
        <w:rPr>
          <w:color w:val="000000"/>
        </w:rPr>
        <w:t>offense,</w:t>
      </w:r>
      <w:r>
        <w:rPr>
          <w:color w:val="000000"/>
        </w:rPr>
        <w:t xml:space="preserve"> or a crime of moral turpitude shall be cause for suspension or removal of an operator/employee, denial of an operator/employee’s application, or termination of the</w:t>
      </w:r>
      <w:r w:rsidR="00D91E50" w:rsidRPr="009A38F7">
        <w:rPr>
          <w:color w:val="000000" w:themeColor="text1"/>
          <w:shd w:val="clear" w:color="auto" w:fill="FAF9F8"/>
        </w:rPr>
        <w:t xml:space="preserve"> ECVTSA</w:t>
      </w:r>
      <w:r>
        <w:rPr>
          <w:color w:val="000000"/>
        </w:rPr>
        <w:t>.</w:t>
      </w:r>
    </w:p>
    <w:p w14:paraId="03E85C4A" w14:textId="77777777" w:rsidR="00541F56" w:rsidRDefault="00541F56" w:rsidP="00541F56">
      <w:pPr>
        <w:autoSpaceDE w:val="0"/>
        <w:autoSpaceDN w:val="0"/>
        <w:adjustRightInd w:val="0"/>
        <w:ind w:left="1440" w:hanging="720"/>
        <w:rPr>
          <w:color w:val="000000"/>
        </w:rPr>
      </w:pPr>
    </w:p>
    <w:p w14:paraId="0429334A" w14:textId="5AF65E94" w:rsidR="00541F56" w:rsidRDefault="00D91E50" w:rsidP="00541F56">
      <w:pPr>
        <w:autoSpaceDE w:val="0"/>
        <w:autoSpaceDN w:val="0"/>
        <w:adjustRightInd w:val="0"/>
        <w:rPr>
          <w:b/>
          <w:bCs/>
          <w:color w:val="000000"/>
        </w:rPr>
      </w:pPr>
      <w:r>
        <w:rPr>
          <w:b/>
          <w:bCs/>
          <w:color w:val="000000"/>
        </w:rPr>
        <w:t>7</w:t>
      </w:r>
      <w:r w:rsidR="00541F56">
        <w:rPr>
          <w:b/>
          <w:bCs/>
          <w:color w:val="000000"/>
        </w:rPr>
        <w:t xml:space="preserve">. </w:t>
      </w:r>
      <w:r w:rsidR="00541F56">
        <w:rPr>
          <w:b/>
          <w:bCs/>
          <w:color w:val="000000"/>
        </w:rPr>
        <w:tab/>
        <w:t xml:space="preserve">TOW TRUCK CLASSIFICATIONS </w:t>
      </w:r>
    </w:p>
    <w:p w14:paraId="3BA15E66" w14:textId="77777777" w:rsidR="00541F56" w:rsidRDefault="00541F56" w:rsidP="00541F56">
      <w:pPr>
        <w:autoSpaceDE w:val="0"/>
        <w:autoSpaceDN w:val="0"/>
        <w:adjustRightInd w:val="0"/>
        <w:rPr>
          <w:b/>
          <w:bCs/>
          <w:color w:val="000000"/>
        </w:rPr>
      </w:pPr>
    </w:p>
    <w:p w14:paraId="38AF3197" w14:textId="1733F6D0" w:rsidR="00541F56" w:rsidRDefault="00541F56" w:rsidP="00541F56">
      <w:pPr>
        <w:autoSpaceDE w:val="0"/>
        <w:autoSpaceDN w:val="0"/>
        <w:adjustRightInd w:val="0"/>
        <w:rPr>
          <w:b/>
          <w:bCs/>
          <w:color w:val="000000"/>
        </w:rPr>
      </w:pPr>
      <w:r>
        <w:rPr>
          <w:b/>
          <w:bCs/>
          <w:color w:val="000000"/>
        </w:rPr>
        <w:t xml:space="preserve">This section contains important information regarding the tow truck classifications required under this </w:t>
      </w:r>
      <w:r w:rsidR="00D91E50" w:rsidRPr="009A38F7">
        <w:rPr>
          <w:color w:val="000000" w:themeColor="text1"/>
          <w:shd w:val="clear" w:color="auto" w:fill="FAF9F8"/>
        </w:rPr>
        <w:t>ECVTSA</w:t>
      </w:r>
      <w:r>
        <w:rPr>
          <w:b/>
          <w:bCs/>
          <w:color w:val="000000"/>
        </w:rPr>
        <w:t xml:space="preserve">. As such, you are required to initial each paragraph of this subsection in the box on the </w:t>
      </w:r>
      <w:r w:rsidR="00BE2AB9">
        <w:rPr>
          <w:b/>
          <w:bCs/>
          <w:color w:val="000000"/>
        </w:rPr>
        <w:t>right-hand</w:t>
      </w:r>
      <w:r>
        <w:rPr>
          <w:b/>
          <w:bCs/>
          <w:color w:val="000000"/>
        </w:rPr>
        <w:t xml:space="preserve"> side below each numbered subparagraph to acknowledge that you have read and understood these requirements and that you agree to abide by the requirements set forth below. Should you have any questions about the contents of this subdivision, please ask the </w:t>
      </w:r>
      <w:r w:rsidRPr="00A00768">
        <w:rPr>
          <w:b/>
          <w:bCs/>
          <w:color w:val="000000"/>
        </w:rPr>
        <w:t>designated MPD</w:t>
      </w:r>
      <w:r>
        <w:rPr>
          <w:b/>
          <w:bCs/>
          <w:color w:val="000000"/>
        </w:rPr>
        <w:t xml:space="preserve"> </w:t>
      </w:r>
      <w:proofErr w:type="gramStart"/>
      <w:r w:rsidR="00690A7E">
        <w:rPr>
          <w:b/>
          <w:bCs/>
          <w:color w:val="000000"/>
        </w:rPr>
        <w:t xml:space="preserve">Lieutenant </w:t>
      </w:r>
      <w:r>
        <w:rPr>
          <w:b/>
          <w:bCs/>
          <w:color w:val="000000"/>
        </w:rPr>
        <w:t>.</w:t>
      </w:r>
      <w:proofErr w:type="gramEnd"/>
      <w:r>
        <w:rPr>
          <w:b/>
          <w:bCs/>
          <w:color w:val="000000"/>
        </w:rPr>
        <w:t xml:space="preserve">  </w:t>
      </w:r>
    </w:p>
    <w:p w14:paraId="340E5316" w14:textId="77777777" w:rsidR="00541F56" w:rsidRDefault="00541F56" w:rsidP="00541F56">
      <w:pPr>
        <w:autoSpaceDE w:val="0"/>
        <w:autoSpaceDN w:val="0"/>
        <w:adjustRightInd w:val="0"/>
        <w:rPr>
          <w:color w:val="000000"/>
        </w:rPr>
      </w:pPr>
    </w:p>
    <w:p w14:paraId="249635AE" w14:textId="56AF3549" w:rsidR="00541F56" w:rsidRDefault="00541F56" w:rsidP="00541F56">
      <w:pPr>
        <w:autoSpaceDE w:val="0"/>
        <w:autoSpaceDN w:val="0"/>
        <w:adjustRightInd w:val="0"/>
        <w:ind w:left="1440" w:hanging="720"/>
        <w:rPr>
          <w:color w:val="000000"/>
        </w:rPr>
      </w:pPr>
      <w:r>
        <w:rPr>
          <w:color w:val="000000"/>
        </w:rPr>
        <w:lastRenderedPageBreak/>
        <w:t xml:space="preserve">A. </w:t>
      </w:r>
      <w:r>
        <w:rPr>
          <w:color w:val="000000"/>
        </w:rPr>
        <w:tab/>
        <w:t xml:space="preserve">An operator shall equip and maintain tow trucks covered under the </w:t>
      </w:r>
      <w:r w:rsidR="00D91E50" w:rsidRPr="009A38F7">
        <w:rPr>
          <w:color w:val="000000" w:themeColor="text1"/>
          <w:shd w:val="clear" w:color="auto" w:fill="FAF9F8"/>
        </w:rPr>
        <w:t>ECVTSA</w:t>
      </w:r>
      <w:r>
        <w:rPr>
          <w:color w:val="000000"/>
        </w:rPr>
        <w:t xml:space="preserve"> in accordance with the provisions set forth in the California Vehicle Code, Title 13 of the California Code of Regulations (“CCR”), the specifications contained in this </w:t>
      </w:r>
      <w:r w:rsidR="00D91E50" w:rsidRPr="009A38F7">
        <w:rPr>
          <w:color w:val="000000" w:themeColor="text1"/>
          <w:shd w:val="clear" w:color="auto" w:fill="FAF9F8"/>
        </w:rPr>
        <w:t>ECVTSA</w:t>
      </w:r>
      <w:r>
        <w:rPr>
          <w:color w:val="000000"/>
        </w:rPr>
        <w:t>, and in a manner consistent with industry standards and practices.</w:t>
      </w:r>
    </w:p>
    <w:p w14:paraId="31962103" w14:textId="77777777" w:rsidR="00541F56" w:rsidRDefault="00541F56" w:rsidP="00541F56">
      <w:pPr>
        <w:autoSpaceDE w:val="0"/>
        <w:autoSpaceDN w:val="0"/>
        <w:adjustRightInd w:val="0"/>
        <w:ind w:left="1440" w:hanging="720"/>
        <w:rPr>
          <w:color w:val="000000"/>
        </w:rPr>
      </w:pPr>
    </w:p>
    <w:p w14:paraId="677D50E5" w14:textId="77777777" w:rsidR="00541F56" w:rsidRPr="00957B0A" w:rsidRDefault="00541F56" w:rsidP="00541F56">
      <w:pPr>
        <w:autoSpaceDE w:val="0"/>
        <w:autoSpaceDN w:val="0"/>
        <w:adjustRightInd w:val="0"/>
        <w:ind w:left="1440" w:hanging="720"/>
        <w:rPr>
          <w:b/>
          <w:color w:val="000000"/>
        </w:rPr>
      </w:pPr>
      <w:r>
        <w:rPr>
          <w:noProof/>
          <w:color w:val="000000"/>
        </w:rPr>
        <mc:AlternateContent>
          <mc:Choice Requires="wps">
            <w:drawing>
              <wp:anchor distT="0" distB="0" distL="114300" distR="114300" simplePos="0" relativeHeight="251659264" behindDoc="0" locked="0" layoutInCell="1" allowOverlap="1" wp14:anchorId="55051B09" wp14:editId="3FEAFED0">
                <wp:simplePos x="0" y="0"/>
                <wp:positionH relativeFrom="column">
                  <wp:posOffset>5114925</wp:posOffset>
                </wp:positionH>
                <wp:positionV relativeFrom="paragraph">
                  <wp:posOffset>-139065</wp:posOffset>
                </wp:positionV>
                <wp:extent cx="266700" cy="270510"/>
                <wp:effectExtent l="9525" t="13335" r="9525" b="1143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70510"/>
                        </a:xfrm>
                        <a:prstGeom prst="rect">
                          <a:avLst/>
                        </a:prstGeom>
                        <a:solidFill>
                          <a:srgbClr val="FFFFFF"/>
                        </a:solidFill>
                        <a:ln w="9525">
                          <a:solidFill>
                            <a:srgbClr val="000000"/>
                          </a:solidFill>
                          <a:miter lim="800000"/>
                          <a:headEnd/>
                          <a:tailEnd/>
                        </a:ln>
                      </wps:spPr>
                      <wps:txbx>
                        <w:txbxContent>
                          <w:p w14:paraId="7B480861" w14:textId="77777777" w:rsidR="00164978" w:rsidRPr="006F6E2A" w:rsidRDefault="00164978" w:rsidP="00541F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051B09" id="_x0000_t202" coordsize="21600,21600" o:spt="202" path="m,l,21600r21600,l21600,xe">
                <v:stroke joinstyle="miter"/>
                <v:path gradientshapeok="t" o:connecttype="rect"/>
              </v:shapetype>
              <v:shape id="Text Box 2" o:spid="_x0000_s1026" type="#_x0000_t202" style="position:absolute;left:0;text-align:left;margin-left:402.75pt;margin-top:-10.95pt;width:21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">
                <v:textbox>
                  <w:txbxContent>
                    <w:p w14:paraId="7B480861" w14:textId="77777777" w:rsidR="00164978" w:rsidRPr="006F6E2A" w:rsidRDefault="00164978" w:rsidP="00541F56"/>
                  </w:txbxContent>
                </v:textbox>
              </v:shape>
            </w:pict>
          </mc:Fallback>
        </mc:AlternateContent>
      </w:r>
      <w:r>
        <w:rPr>
          <w:color w:val="000000"/>
        </w:rPr>
        <w:tab/>
      </w:r>
      <w:r>
        <w:rPr>
          <w:color w:val="000000"/>
        </w:rPr>
        <w:tab/>
      </w:r>
      <w:r>
        <w:rPr>
          <w:color w:val="000000"/>
        </w:rPr>
        <w:tab/>
      </w:r>
      <w:r>
        <w:rPr>
          <w:color w:val="000000"/>
        </w:rPr>
        <w:tab/>
      </w:r>
      <w:r w:rsidRPr="00957B0A">
        <w:rPr>
          <w:color w:val="000000"/>
        </w:rPr>
        <w:t xml:space="preserve">I understand and agree to this provision </w:t>
      </w:r>
      <w:proofErr w:type="gramStart"/>
      <w:r w:rsidRPr="00957B0A">
        <w:rPr>
          <w:color w:val="000000"/>
        </w:rPr>
        <w:t>. . . .</w:t>
      </w:r>
      <w:proofErr w:type="gramEnd"/>
      <w:r w:rsidRPr="00957B0A">
        <w:rPr>
          <w:color w:val="000000"/>
        </w:rPr>
        <w:t xml:space="preserve"> .</w:t>
      </w:r>
      <w:r w:rsidRPr="00957B0A">
        <w:rPr>
          <w:b/>
          <w:color w:val="000000"/>
        </w:rPr>
        <w:t xml:space="preserve">  </w:t>
      </w:r>
    </w:p>
    <w:p w14:paraId="4D95551B" w14:textId="77777777" w:rsidR="00541F56" w:rsidRDefault="00541F56" w:rsidP="00541F56">
      <w:pPr>
        <w:autoSpaceDE w:val="0"/>
        <w:autoSpaceDN w:val="0"/>
        <w:adjustRightInd w:val="0"/>
        <w:ind w:left="1440" w:hanging="720"/>
        <w:rPr>
          <w:color w:val="000000"/>
        </w:rPr>
      </w:pPr>
    </w:p>
    <w:p w14:paraId="74EEC692" w14:textId="72271AAA" w:rsidR="00541F56" w:rsidRDefault="00541F56" w:rsidP="00541F56">
      <w:pPr>
        <w:autoSpaceDE w:val="0"/>
        <w:autoSpaceDN w:val="0"/>
        <w:adjustRightInd w:val="0"/>
        <w:ind w:left="1440" w:hanging="720"/>
        <w:rPr>
          <w:color w:val="000000"/>
        </w:rPr>
      </w:pPr>
      <w:r>
        <w:rPr>
          <w:color w:val="000000"/>
        </w:rPr>
        <w:t xml:space="preserve">B. </w:t>
      </w:r>
      <w:r>
        <w:rPr>
          <w:color w:val="000000"/>
        </w:rPr>
        <w:tab/>
        <w:t xml:space="preserve">All recovery vehicles (wreckers) shall have an extendable/retractable boom meeting the specifications contained in this </w:t>
      </w:r>
      <w:r w:rsidR="00D91E50" w:rsidRPr="009A38F7">
        <w:rPr>
          <w:color w:val="000000" w:themeColor="text1"/>
          <w:shd w:val="clear" w:color="auto" w:fill="FAF9F8"/>
        </w:rPr>
        <w:t>ECVTSA</w:t>
      </w:r>
      <w:r>
        <w:rPr>
          <w:color w:val="000000"/>
        </w:rPr>
        <w:t xml:space="preserve"> and the most recent electronic version of the CHP 234B, Tow Truck Inspection Guide.</w:t>
      </w:r>
    </w:p>
    <w:p w14:paraId="0744C01C" w14:textId="77777777" w:rsidR="00541F56" w:rsidRDefault="00541F56" w:rsidP="00541F56">
      <w:pPr>
        <w:autoSpaceDE w:val="0"/>
        <w:autoSpaceDN w:val="0"/>
        <w:adjustRightInd w:val="0"/>
        <w:rPr>
          <w:color w:val="000000"/>
        </w:rPr>
      </w:pPr>
    </w:p>
    <w:p w14:paraId="738AA964" w14:textId="77777777" w:rsidR="00541F56" w:rsidRDefault="00541F56" w:rsidP="00541F56">
      <w:pPr>
        <w:pStyle w:val="BodyTextIndent"/>
        <w:ind w:left="2160" w:hanging="720"/>
      </w:pPr>
      <w:r>
        <w:t xml:space="preserve">1) </w:t>
      </w:r>
      <w:r>
        <w:tab/>
        <w:t>Class D tow trucks used exclusively for salvage and recovery operations are not required to possess wheel lift capabilities.</w:t>
      </w:r>
    </w:p>
    <w:p w14:paraId="29915C83" w14:textId="77777777" w:rsidR="00541F56" w:rsidRDefault="00541F56" w:rsidP="00541F56">
      <w:pPr>
        <w:pStyle w:val="BodyTextIndent"/>
        <w:ind w:left="2160" w:hanging="720"/>
      </w:pPr>
    </w:p>
    <w:p w14:paraId="4896D8BE" w14:textId="77777777" w:rsidR="00541F56" w:rsidRDefault="00541F56" w:rsidP="00541F56">
      <w:pPr>
        <w:autoSpaceDE w:val="0"/>
        <w:autoSpaceDN w:val="0"/>
        <w:adjustRightInd w:val="0"/>
        <w:ind w:left="2160" w:hanging="720"/>
        <w:rPr>
          <w:color w:val="000000"/>
        </w:rPr>
      </w:pPr>
      <w:r>
        <w:rPr>
          <w:color w:val="000000"/>
        </w:rPr>
        <w:t xml:space="preserve">2) </w:t>
      </w:r>
      <w:r>
        <w:rPr>
          <w:color w:val="000000"/>
        </w:rPr>
        <w:tab/>
        <w:t xml:space="preserve">An operator who has a car carrier is exempted from the recovery, wheel lift, and boom capability requirements. However, the car carrier must be an additional unit and </w:t>
      </w:r>
      <w:r>
        <w:rPr>
          <w:b/>
          <w:bCs/>
          <w:color w:val="000000"/>
        </w:rPr>
        <w:t>shall not be used for recovery</w:t>
      </w:r>
      <w:r>
        <w:rPr>
          <w:color w:val="000000"/>
        </w:rPr>
        <w:t>.</w:t>
      </w:r>
    </w:p>
    <w:p w14:paraId="5E05D1FB" w14:textId="77777777" w:rsidR="00541F56" w:rsidRDefault="00541F56" w:rsidP="00541F56">
      <w:pPr>
        <w:autoSpaceDE w:val="0"/>
        <w:autoSpaceDN w:val="0"/>
        <w:adjustRightInd w:val="0"/>
        <w:ind w:left="2160" w:hanging="720"/>
        <w:rPr>
          <w:color w:val="000000"/>
        </w:rPr>
      </w:pPr>
    </w:p>
    <w:p w14:paraId="205565AC" w14:textId="1E4B5A3C" w:rsidR="00541F56" w:rsidRPr="00DB0A5F" w:rsidRDefault="00541F56" w:rsidP="00541F56">
      <w:pPr>
        <w:pStyle w:val="ListParagraph"/>
        <w:numPr>
          <w:ilvl w:val="0"/>
          <w:numId w:val="18"/>
        </w:numPr>
        <w:autoSpaceDE w:val="0"/>
        <w:autoSpaceDN w:val="0"/>
        <w:adjustRightInd w:val="0"/>
        <w:rPr>
          <w:color w:val="000000"/>
        </w:rPr>
      </w:pPr>
      <w:r>
        <w:rPr>
          <w:color w:val="000000"/>
        </w:rPr>
        <w:t xml:space="preserve">     An </w:t>
      </w:r>
      <w:proofErr w:type="gramStart"/>
      <w:r>
        <w:rPr>
          <w:color w:val="000000"/>
        </w:rPr>
        <w:t>auto-loader</w:t>
      </w:r>
      <w:proofErr w:type="gramEnd"/>
      <w:r>
        <w:rPr>
          <w:color w:val="000000"/>
        </w:rPr>
        <w:t xml:space="preserve"> without an extendable/retractable boom is </w:t>
      </w:r>
      <w:r w:rsidR="00BE2AB9">
        <w:rPr>
          <w:color w:val="000000"/>
        </w:rPr>
        <w:t xml:space="preserve">an </w:t>
      </w:r>
      <w:r w:rsidR="00BE2AB9">
        <w:rPr>
          <w:color w:val="000000"/>
        </w:rPr>
        <w:tab/>
      </w:r>
      <w:r>
        <w:rPr>
          <w:color w:val="000000"/>
        </w:rPr>
        <w:t xml:space="preserve">additional unit and </w:t>
      </w:r>
      <w:r>
        <w:rPr>
          <w:b/>
          <w:color w:val="000000"/>
        </w:rPr>
        <w:t>shall not be used for recovery.</w:t>
      </w:r>
      <w:r>
        <w:rPr>
          <w:color w:val="000000"/>
        </w:rPr>
        <w:t xml:space="preserve"> </w:t>
      </w:r>
    </w:p>
    <w:p w14:paraId="072A4903" w14:textId="77777777" w:rsidR="00541F56" w:rsidRDefault="00541F56" w:rsidP="00541F56">
      <w:pPr>
        <w:autoSpaceDE w:val="0"/>
        <w:autoSpaceDN w:val="0"/>
        <w:adjustRightInd w:val="0"/>
        <w:ind w:left="2160" w:hanging="720"/>
        <w:rPr>
          <w:color w:val="000000"/>
        </w:rPr>
      </w:pPr>
    </w:p>
    <w:p w14:paraId="7C3F9D2D" w14:textId="77777777" w:rsidR="00541F56" w:rsidRDefault="00541F56" w:rsidP="00541F56">
      <w:pPr>
        <w:autoSpaceDE w:val="0"/>
        <w:autoSpaceDN w:val="0"/>
        <w:adjustRightInd w:val="0"/>
        <w:ind w:left="2160" w:hanging="720"/>
        <w:rPr>
          <w:color w:val="000000"/>
        </w:rPr>
      </w:pPr>
    </w:p>
    <w:p w14:paraId="2F7DC42E" w14:textId="6136E78A" w:rsidR="00541F56" w:rsidRDefault="00541F56" w:rsidP="00541F56">
      <w:pPr>
        <w:pStyle w:val="ListParagraph"/>
        <w:numPr>
          <w:ilvl w:val="0"/>
          <w:numId w:val="42"/>
        </w:numPr>
        <w:autoSpaceDE w:val="0"/>
        <w:autoSpaceDN w:val="0"/>
        <w:adjustRightInd w:val="0"/>
        <w:ind w:left="2880" w:hanging="720"/>
        <w:rPr>
          <w:color w:val="000000"/>
        </w:rPr>
      </w:pPr>
      <w:r>
        <w:rPr>
          <w:color w:val="000000"/>
        </w:rPr>
        <w:t xml:space="preserve">For purposes of the </w:t>
      </w:r>
      <w:r w:rsidR="00D91E50" w:rsidRPr="009A38F7">
        <w:rPr>
          <w:color w:val="000000" w:themeColor="text1"/>
          <w:shd w:val="clear" w:color="auto" w:fill="FAF9F8"/>
        </w:rPr>
        <w:t>ECVTSA</w:t>
      </w:r>
      <w:r>
        <w:rPr>
          <w:color w:val="000000"/>
        </w:rPr>
        <w:t>, recovery is defined as a vehicle which is overturned, down an embankment, or otherwise not upright on its wheels.</w:t>
      </w:r>
    </w:p>
    <w:p w14:paraId="06DBE3DE" w14:textId="72735B45" w:rsidR="00541F56" w:rsidRPr="00B554E6" w:rsidRDefault="00541F56" w:rsidP="00541F56">
      <w:pPr>
        <w:pStyle w:val="ListParagraph"/>
        <w:autoSpaceDE w:val="0"/>
        <w:autoSpaceDN w:val="0"/>
        <w:adjustRightInd w:val="0"/>
        <w:ind w:left="2520"/>
        <w:rPr>
          <w:color w:val="000000"/>
        </w:rPr>
      </w:pPr>
    </w:p>
    <w:p w14:paraId="3CC1763E" w14:textId="30FAF35C" w:rsidR="00541F56" w:rsidRDefault="00541F56" w:rsidP="00541F56">
      <w:pPr>
        <w:autoSpaceDE w:val="0"/>
        <w:autoSpaceDN w:val="0"/>
        <w:adjustRightInd w:val="0"/>
        <w:ind w:left="1440" w:hanging="720"/>
        <w:rPr>
          <w:b/>
          <w:color w:val="000000"/>
        </w:rPr>
      </w:pPr>
      <w:r>
        <w:rPr>
          <w:noProof/>
          <w:color w:val="000000"/>
        </w:rPr>
        <mc:AlternateContent>
          <mc:Choice Requires="wps">
            <w:drawing>
              <wp:anchor distT="0" distB="0" distL="114300" distR="114300" simplePos="0" relativeHeight="251660288" behindDoc="0" locked="0" layoutInCell="1" allowOverlap="1" wp14:anchorId="353E4389" wp14:editId="1BA288BF">
                <wp:simplePos x="0" y="0"/>
                <wp:positionH relativeFrom="column">
                  <wp:posOffset>5114925</wp:posOffset>
                </wp:positionH>
                <wp:positionV relativeFrom="paragraph">
                  <wp:posOffset>-102870</wp:posOffset>
                </wp:positionV>
                <wp:extent cx="266700" cy="257175"/>
                <wp:effectExtent l="9525" t="11430" r="9525" b="762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57175"/>
                        </a:xfrm>
                        <a:prstGeom prst="rect">
                          <a:avLst/>
                        </a:prstGeom>
                        <a:solidFill>
                          <a:srgbClr val="FFFFFF"/>
                        </a:solidFill>
                        <a:ln w="9525">
                          <a:solidFill>
                            <a:srgbClr val="000000"/>
                          </a:solidFill>
                          <a:miter lim="800000"/>
                          <a:headEnd/>
                          <a:tailEnd/>
                        </a:ln>
                      </wps:spPr>
                      <wps:txbx>
                        <w:txbxContent>
                          <w:p w14:paraId="784777B2" w14:textId="77777777" w:rsidR="00164978" w:rsidRDefault="00164978" w:rsidP="00541F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E4389" id="Text Box 3" o:spid="_x0000_s1027" type="#_x0000_t202" style="position:absolute;left:0;text-align:left;margin-left:402.75pt;margin-top:-8.1pt;width:21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">
                <v:textbox>
                  <w:txbxContent>
                    <w:p w14:paraId="784777B2" w14:textId="77777777" w:rsidR="00164978" w:rsidRDefault="00164978" w:rsidP="00541F56"/>
                  </w:txbxContent>
                </v:textbox>
              </v:shape>
            </w:pict>
          </mc:Fallback>
        </mc:AlternateContent>
      </w:r>
      <w:r w:rsidR="00C62601">
        <w:rPr>
          <w:noProof/>
          <w:color w:val="000000"/>
        </w:rPr>
        <mc:AlternateContent>
          <mc:Choice Requires="wps">
            <w:drawing>
              <wp:anchor distT="0" distB="0" distL="114300" distR="114300" simplePos="0" relativeHeight="251670528" behindDoc="0" locked="0" layoutInCell="1" allowOverlap="1" wp14:anchorId="2B605D3A" wp14:editId="6CB7E42F">
                <wp:simplePos x="0" y="0"/>
                <wp:positionH relativeFrom="column">
                  <wp:posOffset>5114925</wp:posOffset>
                </wp:positionH>
                <wp:positionV relativeFrom="paragraph">
                  <wp:posOffset>-131445</wp:posOffset>
                </wp:positionV>
                <wp:extent cx="266700" cy="285750"/>
                <wp:effectExtent l="9525" t="11430" r="9525" b="762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85750"/>
                        </a:xfrm>
                        <a:prstGeom prst="rect">
                          <a:avLst/>
                        </a:prstGeom>
                        <a:solidFill>
                          <a:srgbClr val="FFFFFF"/>
                        </a:solidFill>
                        <a:ln w="9525">
                          <a:solidFill>
                            <a:srgbClr val="000000"/>
                          </a:solidFill>
                          <a:miter lim="800000"/>
                          <a:headEnd/>
                          <a:tailEnd/>
                        </a:ln>
                      </wps:spPr>
                      <wps:txbx>
                        <w:txbxContent>
                          <w:p w14:paraId="57F1A326" w14:textId="77777777" w:rsidR="00164978" w:rsidRDefault="00164978" w:rsidP="00541F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05D3A" id="Text Box 17" o:spid="_x0000_s1028" type="#_x0000_t202" style="position:absolute;left:0;text-align:left;margin-left:402.75pt;margin-top:-10.35pt;width:21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">
                <v:textbox>
                  <w:txbxContent>
                    <w:p w14:paraId="57F1A326" w14:textId="77777777" w:rsidR="00164978" w:rsidRDefault="00164978" w:rsidP="00541F56"/>
                  </w:txbxContent>
                </v:textbox>
              </v:shape>
            </w:pict>
          </mc:Fallback>
        </mc:AlternateContent>
      </w:r>
      <w:r>
        <w:rPr>
          <w:color w:val="000000"/>
        </w:rPr>
        <w:tab/>
      </w:r>
      <w:r>
        <w:rPr>
          <w:color w:val="000000"/>
        </w:rPr>
        <w:tab/>
      </w:r>
      <w:r>
        <w:rPr>
          <w:color w:val="000000"/>
        </w:rPr>
        <w:tab/>
      </w:r>
      <w:r>
        <w:rPr>
          <w:color w:val="000000"/>
        </w:rPr>
        <w:tab/>
      </w:r>
      <w:r w:rsidRPr="00957B0A">
        <w:rPr>
          <w:color w:val="000000"/>
        </w:rPr>
        <w:t xml:space="preserve">I understand and agree to this provision </w:t>
      </w:r>
      <w:proofErr w:type="gramStart"/>
      <w:r w:rsidRPr="00957B0A">
        <w:rPr>
          <w:color w:val="000000"/>
        </w:rPr>
        <w:t>. . . .</w:t>
      </w:r>
      <w:proofErr w:type="gramEnd"/>
      <w:r w:rsidRPr="00957B0A">
        <w:rPr>
          <w:color w:val="000000"/>
        </w:rPr>
        <w:t xml:space="preserve"> .</w:t>
      </w:r>
      <w:r w:rsidRPr="00957B0A">
        <w:rPr>
          <w:b/>
          <w:color w:val="000000"/>
        </w:rPr>
        <w:t xml:space="preserve">  </w:t>
      </w:r>
    </w:p>
    <w:p w14:paraId="64E20402" w14:textId="77777777" w:rsidR="00541F56" w:rsidRPr="00957B0A" w:rsidRDefault="00541F56" w:rsidP="00541F56">
      <w:pPr>
        <w:autoSpaceDE w:val="0"/>
        <w:autoSpaceDN w:val="0"/>
        <w:adjustRightInd w:val="0"/>
        <w:ind w:left="1440" w:hanging="720"/>
        <w:rPr>
          <w:b/>
          <w:color w:val="000000"/>
        </w:rPr>
      </w:pPr>
    </w:p>
    <w:p w14:paraId="4DC0B89C" w14:textId="77777777" w:rsidR="00541F56" w:rsidRDefault="00541F56" w:rsidP="00541F56">
      <w:pPr>
        <w:autoSpaceDE w:val="0"/>
        <w:autoSpaceDN w:val="0"/>
        <w:adjustRightInd w:val="0"/>
        <w:ind w:left="1440" w:hanging="720"/>
        <w:rPr>
          <w:color w:val="000000"/>
        </w:rPr>
      </w:pPr>
      <w:r>
        <w:rPr>
          <w:color w:val="000000"/>
        </w:rPr>
        <w:t xml:space="preserve">C. </w:t>
      </w:r>
      <w:r>
        <w:rPr>
          <w:color w:val="000000"/>
        </w:rPr>
        <w:tab/>
        <w:t>A violation of the gross vehicle weight rating (“GVWR”) and/or safe-loading requirements of a tow truck should be cause for immediate suspension. This includes exceeding the tow truck’s GVWR, front axle weight rating, rear axle weight rating, maximum tire weight ratings, or not maintaining 50 percent of the tow truck’s unladen front axle weight on the front axle when towing.</w:t>
      </w:r>
    </w:p>
    <w:p w14:paraId="75772A7C" w14:textId="77777777" w:rsidR="00541F56" w:rsidRDefault="00541F56" w:rsidP="00541F56">
      <w:pPr>
        <w:autoSpaceDE w:val="0"/>
        <w:autoSpaceDN w:val="0"/>
        <w:adjustRightInd w:val="0"/>
        <w:ind w:left="1440" w:hanging="720"/>
        <w:rPr>
          <w:color w:val="000000"/>
        </w:rPr>
      </w:pPr>
    </w:p>
    <w:p w14:paraId="77A5D3E0" w14:textId="77777777" w:rsidR="00541F56" w:rsidRDefault="00541F56" w:rsidP="00541F56">
      <w:pPr>
        <w:autoSpaceDE w:val="0"/>
        <w:autoSpaceDN w:val="0"/>
        <w:adjustRightInd w:val="0"/>
        <w:ind w:left="1440" w:hanging="720"/>
        <w:rPr>
          <w:color w:val="000000"/>
        </w:rPr>
      </w:pPr>
      <w:r>
        <w:rPr>
          <w:noProof/>
          <w:color w:val="000000"/>
        </w:rPr>
        <mc:AlternateContent>
          <mc:Choice Requires="wps">
            <w:drawing>
              <wp:anchor distT="0" distB="0" distL="114300" distR="114300" simplePos="0" relativeHeight="251661312" behindDoc="0" locked="0" layoutInCell="1" allowOverlap="1" wp14:anchorId="38EDF90B" wp14:editId="1C77F630">
                <wp:simplePos x="0" y="0"/>
                <wp:positionH relativeFrom="column">
                  <wp:posOffset>5095875</wp:posOffset>
                </wp:positionH>
                <wp:positionV relativeFrom="paragraph">
                  <wp:posOffset>-102870</wp:posOffset>
                </wp:positionV>
                <wp:extent cx="266700" cy="266700"/>
                <wp:effectExtent l="9525" t="11430" r="9525" b="7620"/>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66700"/>
                        </a:xfrm>
                        <a:prstGeom prst="rect">
                          <a:avLst/>
                        </a:prstGeom>
                        <a:solidFill>
                          <a:srgbClr val="FFFFFF"/>
                        </a:solidFill>
                        <a:ln w="9525">
                          <a:solidFill>
                            <a:srgbClr val="000000"/>
                          </a:solidFill>
                          <a:miter lim="800000"/>
                          <a:headEnd/>
                          <a:tailEnd/>
                        </a:ln>
                      </wps:spPr>
                      <wps:txbx>
                        <w:txbxContent>
                          <w:p w14:paraId="44E0F415" w14:textId="77777777" w:rsidR="00164978" w:rsidRDefault="00164978" w:rsidP="00541F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DF90B" id="Text Box 4" o:spid="_x0000_s1029" type="#_x0000_t202" style="position:absolute;left:0;text-align:left;margin-left:401.25pt;margin-top:-8.1pt;width:21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">
                <v:textbox>
                  <w:txbxContent>
                    <w:p w14:paraId="44E0F415" w14:textId="77777777" w:rsidR="00164978" w:rsidRDefault="00164978" w:rsidP="00541F56"/>
                  </w:txbxContent>
                </v:textbox>
              </v:shape>
            </w:pict>
          </mc:Fallback>
        </mc:AlternateContent>
      </w:r>
      <w:r>
        <w:rPr>
          <w:color w:val="000000"/>
        </w:rPr>
        <w:tab/>
      </w:r>
      <w:r>
        <w:rPr>
          <w:color w:val="000000"/>
        </w:rPr>
        <w:tab/>
      </w:r>
      <w:r>
        <w:rPr>
          <w:color w:val="000000"/>
        </w:rPr>
        <w:tab/>
      </w:r>
      <w:r>
        <w:rPr>
          <w:color w:val="000000"/>
        </w:rPr>
        <w:tab/>
        <w:t xml:space="preserve">I understand and agree to this provision </w:t>
      </w:r>
      <w:proofErr w:type="gramStart"/>
      <w:r>
        <w:rPr>
          <w:color w:val="000000"/>
        </w:rPr>
        <w:t>. . . .</w:t>
      </w:r>
      <w:proofErr w:type="gramEnd"/>
      <w:r>
        <w:rPr>
          <w:color w:val="000000"/>
        </w:rPr>
        <w:t xml:space="preserve"> .  </w:t>
      </w:r>
    </w:p>
    <w:p w14:paraId="2FBE29E5" w14:textId="77777777" w:rsidR="00541F56" w:rsidRDefault="00541F56" w:rsidP="00541F56">
      <w:pPr>
        <w:autoSpaceDE w:val="0"/>
        <w:autoSpaceDN w:val="0"/>
        <w:adjustRightInd w:val="0"/>
        <w:rPr>
          <w:color w:val="000000"/>
        </w:rPr>
      </w:pPr>
    </w:p>
    <w:p w14:paraId="2D59F0DD" w14:textId="125D75AC" w:rsidR="00541F56" w:rsidRDefault="00541F56" w:rsidP="00541F56">
      <w:pPr>
        <w:autoSpaceDE w:val="0"/>
        <w:autoSpaceDN w:val="0"/>
        <w:adjustRightInd w:val="0"/>
        <w:ind w:firstLine="720"/>
        <w:rPr>
          <w:color w:val="000000"/>
        </w:rPr>
      </w:pPr>
      <w:r>
        <w:rPr>
          <w:color w:val="000000"/>
        </w:rPr>
        <w:t xml:space="preserve">D. </w:t>
      </w:r>
      <w:r>
        <w:rPr>
          <w:color w:val="000000"/>
        </w:rPr>
        <w:tab/>
        <w:t xml:space="preserve">There are four (4) classes of tow trucks covered under this </w:t>
      </w:r>
      <w:r w:rsidR="00D91E50" w:rsidRPr="009A38F7">
        <w:rPr>
          <w:color w:val="000000" w:themeColor="text1"/>
          <w:shd w:val="clear" w:color="auto" w:fill="FAF9F8"/>
        </w:rPr>
        <w:t>ECVTSA</w:t>
      </w:r>
      <w:r>
        <w:rPr>
          <w:color w:val="000000"/>
        </w:rPr>
        <w:t>.</w:t>
      </w:r>
    </w:p>
    <w:p w14:paraId="6E7A0A60" w14:textId="77777777" w:rsidR="00541F56" w:rsidRDefault="00541F56" w:rsidP="00541F56">
      <w:pPr>
        <w:autoSpaceDE w:val="0"/>
        <w:autoSpaceDN w:val="0"/>
        <w:adjustRightInd w:val="0"/>
        <w:rPr>
          <w:color w:val="000000"/>
        </w:rPr>
      </w:pPr>
    </w:p>
    <w:p w14:paraId="5AECF8A3" w14:textId="77777777" w:rsidR="00541F56" w:rsidRDefault="00541F56" w:rsidP="00541F56">
      <w:pPr>
        <w:autoSpaceDE w:val="0"/>
        <w:autoSpaceDN w:val="0"/>
        <w:adjustRightInd w:val="0"/>
        <w:ind w:left="720" w:firstLine="720"/>
        <w:rPr>
          <w:b/>
          <w:bCs/>
          <w:color w:val="000000"/>
        </w:rPr>
      </w:pPr>
      <w:r>
        <w:rPr>
          <w:color w:val="000000"/>
        </w:rPr>
        <w:t xml:space="preserve">1) </w:t>
      </w:r>
      <w:r>
        <w:rPr>
          <w:color w:val="000000"/>
        </w:rPr>
        <w:tab/>
      </w:r>
      <w:r>
        <w:rPr>
          <w:b/>
          <w:bCs/>
          <w:color w:val="000000"/>
        </w:rPr>
        <w:t>Class A - Light Duty</w:t>
      </w:r>
    </w:p>
    <w:p w14:paraId="500B777B" w14:textId="77777777" w:rsidR="00541F56" w:rsidRDefault="00541F56" w:rsidP="00541F56">
      <w:pPr>
        <w:autoSpaceDE w:val="0"/>
        <w:autoSpaceDN w:val="0"/>
        <w:adjustRightInd w:val="0"/>
        <w:rPr>
          <w:color w:val="000000"/>
        </w:rPr>
      </w:pPr>
    </w:p>
    <w:p w14:paraId="62F38399" w14:textId="77777777" w:rsidR="00541F56" w:rsidRDefault="00541F56" w:rsidP="00541F56">
      <w:pPr>
        <w:pStyle w:val="BodyTextIndent2"/>
        <w:ind w:left="2880" w:hanging="720"/>
      </w:pPr>
      <w:r>
        <w:t xml:space="preserve">a) </w:t>
      </w:r>
      <w:r>
        <w:tab/>
        <w:t>An operator should maintain a minimum of one tow truck which has a manufacturer’s GVWR of at least 14,000 pounds.</w:t>
      </w:r>
    </w:p>
    <w:p w14:paraId="330C5D39" w14:textId="77777777" w:rsidR="00541F56" w:rsidRDefault="00541F56" w:rsidP="00541F56">
      <w:pPr>
        <w:autoSpaceDE w:val="0"/>
        <w:autoSpaceDN w:val="0"/>
        <w:adjustRightInd w:val="0"/>
        <w:rPr>
          <w:color w:val="000000"/>
        </w:rPr>
      </w:pPr>
    </w:p>
    <w:p w14:paraId="7C6128F9" w14:textId="56FF19FE" w:rsidR="00541F56" w:rsidRDefault="00541F56" w:rsidP="00541F56">
      <w:pPr>
        <w:pStyle w:val="BodyTextIndent3"/>
        <w:ind w:left="2880"/>
      </w:pPr>
      <w:r>
        <w:t xml:space="preserve">(1) After June 30, 2006, Class A 4-wheel drive tow trucks with a GVWR of less than 14,000 pounds may be listed as special equipment on the CHP 234A, Rotation Tow Listing Application. </w:t>
      </w:r>
      <w:r>
        <w:lastRenderedPageBreak/>
        <w:t>These tow trucks shall be used only for recoveries requiring the use of 4-wheel drive.</w:t>
      </w:r>
    </w:p>
    <w:p w14:paraId="00E042D7" w14:textId="77777777" w:rsidR="00541F56" w:rsidRDefault="00541F56" w:rsidP="00541F56">
      <w:pPr>
        <w:autoSpaceDE w:val="0"/>
        <w:autoSpaceDN w:val="0"/>
        <w:adjustRightInd w:val="0"/>
        <w:rPr>
          <w:color w:val="000000"/>
        </w:rPr>
      </w:pPr>
    </w:p>
    <w:p w14:paraId="3670EA61" w14:textId="77777777" w:rsidR="00541F56" w:rsidRDefault="00541F56" w:rsidP="00541F56">
      <w:pPr>
        <w:autoSpaceDE w:val="0"/>
        <w:autoSpaceDN w:val="0"/>
        <w:adjustRightInd w:val="0"/>
        <w:ind w:left="720" w:firstLine="720"/>
        <w:rPr>
          <w:b/>
          <w:bCs/>
          <w:color w:val="000000"/>
        </w:rPr>
      </w:pPr>
      <w:r>
        <w:rPr>
          <w:color w:val="000000"/>
        </w:rPr>
        <w:t xml:space="preserve">2) </w:t>
      </w:r>
      <w:r>
        <w:rPr>
          <w:color w:val="000000"/>
        </w:rPr>
        <w:tab/>
      </w:r>
      <w:r>
        <w:rPr>
          <w:b/>
          <w:bCs/>
          <w:color w:val="000000"/>
        </w:rPr>
        <w:t>Class B - Medium Duty</w:t>
      </w:r>
    </w:p>
    <w:p w14:paraId="24DC4E87" w14:textId="77777777" w:rsidR="00541F56" w:rsidRDefault="00541F56" w:rsidP="00541F56">
      <w:pPr>
        <w:autoSpaceDE w:val="0"/>
        <w:autoSpaceDN w:val="0"/>
        <w:adjustRightInd w:val="0"/>
        <w:rPr>
          <w:color w:val="000000"/>
        </w:rPr>
      </w:pPr>
    </w:p>
    <w:p w14:paraId="32BD5454" w14:textId="58E02C9E" w:rsidR="00541F56" w:rsidRDefault="00541F56" w:rsidP="00541F56">
      <w:pPr>
        <w:pStyle w:val="BodyTextIndent2"/>
        <w:ind w:left="2880" w:hanging="720"/>
      </w:pPr>
      <w:r>
        <w:t xml:space="preserve">a) </w:t>
      </w:r>
      <w:r>
        <w:tab/>
        <w:t xml:space="preserve">An operator should maintain a minimum of one tow truck with a GVWR of at least 33,000 pounds. The truck shall be equipped with air brakes and a tractor protection valve or </w:t>
      </w:r>
      <w:r w:rsidR="00BE2AB9">
        <w:t>device and</w:t>
      </w:r>
      <w:r>
        <w:t xml:space="preserve"> be capable of providing and maintaining continuous air to the towed vehicle.</w:t>
      </w:r>
    </w:p>
    <w:p w14:paraId="2458F8B4" w14:textId="77777777" w:rsidR="00541F56" w:rsidRDefault="00541F56" w:rsidP="00541F56">
      <w:pPr>
        <w:autoSpaceDE w:val="0"/>
        <w:autoSpaceDN w:val="0"/>
        <w:adjustRightInd w:val="0"/>
        <w:rPr>
          <w:color w:val="000000"/>
        </w:rPr>
      </w:pPr>
    </w:p>
    <w:p w14:paraId="0449D13C" w14:textId="77777777" w:rsidR="00541F56" w:rsidRDefault="00541F56" w:rsidP="00541F56">
      <w:pPr>
        <w:autoSpaceDE w:val="0"/>
        <w:autoSpaceDN w:val="0"/>
        <w:adjustRightInd w:val="0"/>
        <w:ind w:left="720" w:firstLine="720"/>
        <w:rPr>
          <w:b/>
          <w:bCs/>
          <w:color w:val="000000"/>
        </w:rPr>
      </w:pPr>
      <w:r>
        <w:rPr>
          <w:color w:val="000000"/>
        </w:rPr>
        <w:t xml:space="preserve">3) </w:t>
      </w:r>
      <w:r>
        <w:rPr>
          <w:b/>
          <w:bCs/>
          <w:color w:val="000000"/>
        </w:rPr>
        <w:tab/>
        <w:t>Class C - Heavy Duty</w:t>
      </w:r>
    </w:p>
    <w:p w14:paraId="1EEC94FC" w14:textId="77777777" w:rsidR="00541F56" w:rsidRDefault="00541F56" w:rsidP="00541F56">
      <w:pPr>
        <w:autoSpaceDE w:val="0"/>
        <w:autoSpaceDN w:val="0"/>
        <w:adjustRightInd w:val="0"/>
        <w:rPr>
          <w:color w:val="000000"/>
        </w:rPr>
      </w:pPr>
    </w:p>
    <w:p w14:paraId="751C4523" w14:textId="77777777" w:rsidR="00541F56" w:rsidRDefault="00541F56" w:rsidP="00541F56">
      <w:pPr>
        <w:pStyle w:val="BodyTextIndent2"/>
        <w:numPr>
          <w:ilvl w:val="0"/>
          <w:numId w:val="30"/>
        </w:numPr>
        <w:ind w:left="2880" w:hanging="720"/>
      </w:pPr>
      <w:r>
        <w:t>An operator should maintain at least one three-axle tow truck with a GVWR of at least 52,000 pounds. The truck shall be equipped with air brakes and must be capable of providing and maintaining continuous air to the towed vehicle.</w:t>
      </w:r>
    </w:p>
    <w:p w14:paraId="58953564" w14:textId="77777777" w:rsidR="00541F56" w:rsidRDefault="00541F56" w:rsidP="00541F56">
      <w:pPr>
        <w:pStyle w:val="BodyTextIndent2"/>
        <w:ind w:left="2520"/>
      </w:pPr>
    </w:p>
    <w:p w14:paraId="6F2E29E6" w14:textId="77777777" w:rsidR="00541F56" w:rsidRDefault="00541F56" w:rsidP="00541F56">
      <w:pPr>
        <w:autoSpaceDE w:val="0"/>
        <w:autoSpaceDN w:val="0"/>
        <w:adjustRightInd w:val="0"/>
        <w:ind w:left="720" w:firstLine="720"/>
        <w:rPr>
          <w:b/>
          <w:bCs/>
          <w:color w:val="000000"/>
        </w:rPr>
      </w:pPr>
      <w:r>
        <w:rPr>
          <w:color w:val="000000"/>
        </w:rPr>
        <w:t xml:space="preserve">4) </w:t>
      </w:r>
      <w:r>
        <w:rPr>
          <w:color w:val="000000"/>
        </w:rPr>
        <w:tab/>
      </w:r>
      <w:r>
        <w:rPr>
          <w:b/>
          <w:bCs/>
          <w:color w:val="000000"/>
        </w:rPr>
        <w:t>Class D - Super Heavy Duty</w:t>
      </w:r>
    </w:p>
    <w:p w14:paraId="590A3DF6" w14:textId="77777777" w:rsidR="00541F56" w:rsidRDefault="00541F56" w:rsidP="00541F56">
      <w:pPr>
        <w:autoSpaceDE w:val="0"/>
        <w:autoSpaceDN w:val="0"/>
        <w:adjustRightInd w:val="0"/>
        <w:rPr>
          <w:color w:val="000000"/>
        </w:rPr>
      </w:pPr>
    </w:p>
    <w:p w14:paraId="78F7E54C" w14:textId="77777777" w:rsidR="00541F56" w:rsidRDefault="00541F56" w:rsidP="00541F56">
      <w:pPr>
        <w:pStyle w:val="BodyTextIndent2"/>
        <w:tabs>
          <w:tab w:val="left" w:pos="2880"/>
        </w:tabs>
        <w:ind w:left="2880" w:hanging="720"/>
      </w:pPr>
      <w:r>
        <w:t xml:space="preserve">a) </w:t>
      </w:r>
      <w:r>
        <w:tab/>
        <w:t>An operator should maintain at least one three-axle tow truck with a GVWR of at least 54,000 pounds. The truck shall be equipped with air brakes and must be capable of providing and maintaining continuous air to the towed vehicle.</w:t>
      </w:r>
    </w:p>
    <w:p w14:paraId="59249A21" w14:textId="77777777" w:rsidR="00541F56" w:rsidRDefault="00541F56" w:rsidP="00541F56">
      <w:pPr>
        <w:autoSpaceDE w:val="0"/>
        <w:autoSpaceDN w:val="0"/>
        <w:adjustRightInd w:val="0"/>
        <w:rPr>
          <w:color w:val="000000"/>
        </w:rPr>
      </w:pPr>
    </w:p>
    <w:p w14:paraId="6C39D833" w14:textId="77777777" w:rsidR="00541F56" w:rsidRDefault="00541F56" w:rsidP="00541F56">
      <w:pPr>
        <w:pStyle w:val="BodyTextIndent3"/>
        <w:ind w:left="2880"/>
      </w:pPr>
      <w:r>
        <w:t xml:space="preserve">(1) </w:t>
      </w:r>
      <w:r>
        <w:tab/>
        <w:t>If this class of tow truck is used exclusively for salvage and recovery operations, there is no requirement for providing and maintaining continuous air to the towed vehicle.</w:t>
      </w:r>
    </w:p>
    <w:p w14:paraId="0228122B" w14:textId="77777777" w:rsidR="00541F56" w:rsidRDefault="00541F56" w:rsidP="00541F56">
      <w:pPr>
        <w:autoSpaceDE w:val="0"/>
        <w:autoSpaceDN w:val="0"/>
        <w:adjustRightInd w:val="0"/>
        <w:rPr>
          <w:b/>
          <w:bCs/>
          <w:color w:val="000000"/>
        </w:rPr>
      </w:pPr>
      <w:r>
        <w:rPr>
          <w:b/>
          <w:bCs/>
          <w:noProof/>
          <w:color w:val="000000"/>
        </w:rPr>
        <mc:AlternateContent>
          <mc:Choice Requires="wps">
            <w:drawing>
              <wp:anchor distT="0" distB="0" distL="114300" distR="114300" simplePos="0" relativeHeight="251662336" behindDoc="0" locked="0" layoutInCell="1" allowOverlap="1" wp14:anchorId="412C4516" wp14:editId="5A6338EE">
                <wp:simplePos x="0" y="0"/>
                <wp:positionH relativeFrom="column">
                  <wp:posOffset>5095875</wp:posOffset>
                </wp:positionH>
                <wp:positionV relativeFrom="paragraph">
                  <wp:posOffset>34925</wp:posOffset>
                </wp:positionV>
                <wp:extent cx="304800" cy="285750"/>
                <wp:effectExtent l="9525" t="6350" r="9525" b="12700"/>
                <wp:wrapNone/>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85750"/>
                        </a:xfrm>
                        <a:prstGeom prst="rect">
                          <a:avLst/>
                        </a:prstGeom>
                        <a:solidFill>
                          <a:srgbClr val="FFFFFF"/>
                        </a:solidFill>
                        <a:ln w="9525">
                          <a:solidFill>
                            <a:srgbClr val="000000"/>
                          </a:solidFill>
                          <a:miter lim="800000"/>
                          <a:headEnd/>
                          <a:tailEnd/>
                        </a:ln>
                      </wps:spPr>
                      <wps:txbx>
                        <w:txbxContent>
                          <w:p w14:paraId="03ABCE5B" w14:textId="77777777" w:rsidR="00164978" w:rsidRDefault="00164978" w:rsidP="00541F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C4516" id="Text Box 5" o:spid="_x0000_s1030" type="#_x0000_t202" style="position:absolute;margin-left:401.25pt;margin-top:2.75pt;width:24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">
                <v:textbox>
                  <w:txbxContent>
                    <w:p w14:paraId="03ABCE5B" w14:textId="77777777" w:rsidR="00164978" w:rsidRDefault="00164978" w:rsidP="00541F56"/>
                  </w:txbxContent>
                </v:textbox>
              </v:shape>
            </w:pict>
          </mc:Fallback>
        </mc:AlternateContent>
      </w:r>
    </w:p>
    <w:p w14:paraId="564DB5FD" w14:textId="77777777" w:rsidR="00541F56" w:rsidRDefault="00541F56" w:rsidP="00541F56">
      <w:pPr>
        <w:autoSpaceDE w:val="0"/>
        <w:autoSpaceDN w:val="0"/>
        <w:adjustRightInd w:val="0"/>
        <w:rPr>
          <w:b/>
          <w:bCs/>
          <w:color w:val="000000"/>
        </w:rPr>
      </w:pPr>
      <w:r>
        <w:rPr>
          <w:b/>
          <w:bCs/>
          <w:color w:val="000000"/>
        </w:rPr>
        <w:tab/>
      </w:r>
      <w:r>
        <w:rPr>
          <w:b/>
          <w:bCs/>
          <w:color w:val="000000"/>
        </w:rPr>
        <w:tab/>
      </w:r>
      <w:r>
        <w:rPr>
          <w:b/>
          <w:bCs/>
          <w:color w:val="000000"/>
        </w:rPr>
        <w:tab/>
      </w:r>
      <w:r>
        <w:rPr>
          <w:b/>
          <w:bCs/>
          <w:color w:val="000000"/>
        </w:rPr>
        <w:tab/>
      </w:r>
      <w:r>
        <w:rPr>
          <w:b/>
          <w:bCs/>
          <w:color w:val="000000"/>
        </w:rPr>
        <w:tab/>
      </w:r>
      <w:r>
        <w:rPr>
          <w:color w:val="000000"/>
        </w:rPr>
        <w:t xml:space="preserve">I understand and agree to this provision </w:t>
      </w:r>
      <w:proofErr w:type="gramStart"/>
      <w:r>
        <w:rPr>
          <w:color w:val="000000"/>
        </w:rPr>
        <w:t>. . . .</w:t>
      </w:r>
      <w:proofErr w:type="gramEnd"/>
      <w:r>
        <w:rPr>
          <w:color w:val="000000"/>
        </w:rPr>
        <w:t xml:space="preserve"> .  </w:t>
      </w:r>
    </w:p>
    <w:p w14:paraId="7E4B97DB" w14:textId="77777777" w:rsidR="00541F56" w:rsidRDefault="00541F56" w:rsidP="00541F56">
      <w:pPr>
        <w:autoSpaceDE w:val="0"/>
        <w:autoSpaceDN w:val="0"/>
        <w:adjustRightInd w:val="0"/>
        <w:rPr>
          <w:b/>
          <w:bCs/>
          <w:color w:val="000000"/>
        </w:rPr>
      </w:pPr>
    </w:p>
    <w:p w14:paraId="350DA173" w14:textId="2678077A" w:rsidR="00541F56" w:rsidRDefault="00D91E50" w:rsidP="00541F56">
      <w:pPr>
        <w:autoSpaceDE w:val="0"/>
        <w:autoSpaceDN w:val="0"/>
        <w:adjustRightInd w:val="0"/>
        <w:rPr>
          <w:b/>
          <w:bCs/>
          <w:color w:val="000000"/>
        </w:rPr>
      </w:pPr>
      <w:r>
        <w:rPr>
          <w:b/>
          <w:bCs/>
          <w:color w:val="000000"/>
        </w:rPr>
        <w:t>8</w:t>
      </w:r>
      <w:r w:rsidR="00541F56">
        <w:rPr>
          <w:b/>
          <w:bCs/>
          <w:color w:val="000000"/>
        </w:rPr>
        <w:t xml:space="preserve">. </w:t>
      </w:r>
      <w:r w:rsidR="00541F56">
        <w:rPr>
          <w:b/>
          <w:bCs/>
          <w:color w:val="000000"/>
        </w:rPr>
        <w:tab/>
        <w:t>GENERAL EQUIPMENT SPECIFICATIONS</w:t>
      </w:r>
    </w:p>
    <w:p w14:paraId="66F77A0A" w14:textId="77777777" w:rsidR="00541F56" w:rsidRDefault="00541F56" w:rsidP="00541F56">
      <w:pPr>
        <w:autoSpaceDE w:val="0"/>
        <w:autoSpaceDN w:val="0"/>
        <w:adjustRightInd w:val="0"/>
        <w:rPr>
          <w:color w:val="000000"/>
        </w:rPr>
      </w:pPr>
    </w:p>
    <w:p w14:paraId="3F11B37D" w14:textId="77777777" w:rsidR="00541F56" w:rsidRDefault="00541F56" w:rsidP="00541F56">
      <w:pPr>
        <w:autoSpaceDE w:val="0"/>
        <w:autoSpaceDN w:val="0"/>
        <w:adjustRightInd w:val="0"/>
        <w:ind w:left="1440" w:hanging="720"/>
        <w:rPr>
          <w:color w:val="000000"/>
        </w:rPr>
      </w:pPr>
      <w:r>
        <w:rPr>
          <w:color w:val="000000"/>
        </w:rPr>
        <w:t xml:space="preserve">A. </w:t>
      </w:r>
      <w:r>
        <w:rPr>
          <w:color w:val="000000"/>
        </w:rPr>
        <w:tab/>
        <w:t>Tow Truck and Car Carrier Classifications:  Tow truck and car carrier classifications are based on the truck chassis GVWR and the classification system used by the American Trucking Association (“ATA”) and truck manufacturers. Tow truck and car carrier classifications shall meet all applicable state and/or federal standards.</w:t>
      </w:r>
    </w:p>
    <w:p w14:paraId="251FA4CB" w14:textId="77777777" w:rsidR="00541F56" w:rsidRDefault="00541F56" w:rsidP="00541F56">
      <w:pPr>
        <w:autoSpaceDE w:val="0"/>
        <w:autoSpaceDN w:val="0"/>
        <w:adjustRightInd w:val="0"/>
        <w:rPr>
          <w:color w:val="000000"/>
        </w:rPr>
      </w:pPr>
    </w:p>
    <w:p w14:paraId="4A01C62E" w14:textId="77777777" w:rsidR="00541F56" w:rsidRDefault="00541F56" w:rsidP="00541F56">
      <w:pPr>
        <w:autoSpaceDE w:val="0"/>
        <w:autoSpaceDN w:val="0"/>
        <w:adjustRightInd w:val="0"/>
        <w:ind w:left="1440" w:hanging="720"/>
        <w:rPr>
          <w:color w:val="000000"/>
        </w:rPr>
      </w:pPr>
      <w:r>
        <w:rPr>
          <w:color w:val="000000"/>
        </w:rPr>
        <w:t xml:space="preserve">B. </w:t>
      </w:r>
      <w:r>
        <w:rPr>
          <w:color w:val="000000"/>
        </w:rPr>
        <w:tab/>
        <w:t>Identification Labels:  Each piece of towing equipment shall have a manufacturer’s label or identification tag permanently affixed to the equipment in a prominent location to identify the manufacturer, serial number, model, and rated capacity.</w:t>
      </w:r>
    </w:p>
    <w:p w14:paraId="411CA2A9" w14:textId="77777777" w:rsidR="00541F56" w:rsidRDefault="00541F56" w:rsidP="00541F56">
      <w:pPr>
        <w:autoSpaceDE w:val="0"/>
        <w:autoSpaceDN w:val="0"/>
        <w:adjustRightInd w:val="0"/>
        <w:rPr>
          <w:color w:val="000000"/>
        </w:rPr>
      </w:pPr>
    </w:p>
    <w:p w14:paraId="0298FFF8" w14:textId="7F6AD243" w:rsidR="00541F56" w:rsidRDefault="00541F56" w:rsidP="00541F56">
      <w:pPr>
        <w:autoSpaceDE w:val="0"/>
        <w:autoSpaceDN w:val="0"/>
        <w:adjustRightInd w:val="0"/>
        <w:ind w:left="1440" w:hanging="720"/>
        <w:rPr>
          <w:color w:val="000000"/>
        </w:rPr>
      </w:pPr>
      <w:r>
        <w:rPr>
          <w:color w:val="000000"/>
        </w:rPr>
        <w:t>C.</w:t>
      </w:r>
      <w:r>
        <w:rPr>
          <w:color w:val="000000"/>
        </w:rPr>
        <w:tab/>
        <w:t xml:space="preserve">Recovery Equipment Rating:  The basic performance rating of the recovery equipment is the weight the equipment can lift in a winching mode, when the </w:t>
      </w:r>
      <w:r>
        <w:rPr>
          <w:color w:val="000000"/>
        </w:rPr>
        <w:lastRenderedPageBreak/>
        <w:t xml:space="preserve">boom is static at a </w:t>
      </w:r>
      <w:r w:rsidR="00BE2AB9">
        <w:rPr>
          <w:color w:val="000000"/>
        </w:rPr>
        <w:t>30-degree</w:t>
      </w:r>
      <w:r>
        <w:rPr>
          <w:color w:val="000000"/>
        </w:rPr>
        <w:t xml:space="preserve"> elevation with the load lines vertical and the lifting cables sharing the load equally, measured with a live load (weight or load cell).</w:t>
      </w:r>
    </w:p>
    <w:p w14:paraId="42A08703" w14:textId="77777777" w:rsidR="00541F56" w:rsidRDefault="00541F56" w:rsidP="00541F56">
      <w:pPr>
        <w:pStyle w:val="BodyTextIndent"/>
      </w:pPr>
    </w:p>
    <w:p w14:paraId="23686798" w14:textId="77777777" w:rsidR="00541F56" w:rsidRDefault="00541F56" w:rsidP="00541F56">
      <w:pPr>
        <w:pStyle w:val="BodyTextIndent"/>
        <w:ind w:left="2160" w:hanging="720"/>
      </w:pPr>
      <w:r>
        <w:t xml:space="preserve">1) </w:t>
      </w:r>
      <w:r>
        <w:tab/>
        <w:t>The structural design of the recovery equipment must have a higher load capacity than the performance ratings.</w:t>
      </w:r>
    </w:p>
    <w:p w14:paraId="775AF31B" w14:textId="77777777" w:rsidR="00541F56" w:rsidRDefault="00541F56" w:rsidP="00541F56">
      <w:pPr>
        <w:autoSpaceDE w:val="0"/>
        <w:autoSpaceDN w:val="0"/>
        <w:adjustRightInd w:val="0"/>
        <w:ind w:left="1440" w:hanging="720"/>
        <w:rPr>
          <w:color w:val="000000"/>
        </w:rPr>
      </w:pPr>
      <w:r>
        <w:rPr>
          <w:color w:val="000000"/>
        </w:rPr>
        <w:tab/>
      </w:r>
    </w:p>
    <w:p w14:paraId="772D382F" w14:textId="77777777" w:rsidR="00541F56" w:rsidRDefault="00541F56" w:rsidP="00541F56">
      <w:pPr>
        <w:pStyle w:val="BodyTextIndent"/>
        <w:ind w:left="2160" w:hanging="720"/>
      </w:pPr>
      <w:r>
        <w:t xml:space="preserve">2) </w:t>
      </w:r>
      <w:r>
        <w:tab/>
        <w:t>Winches shall conform to or exceed the specifications set forth by the Recovery Equipment Rating, Society of Automotive Engineers (“SAE”) Handbook, SAE J706.</w:t>
      </w:r>
    </w:p>
    <w:p w14:paraId="1CD15A23" w14:textId="77777777" w:rsidR="00541F56" w:rsidRDefault="00541F56" w:rsidP="00541F56">
      <w:pPr>
        <w:autoSpaceDE w:val="0"/>
        <w:autoSpaceDN w:val="0"/>
        <w:adjustRightInd w:val="0"/>
        <w:ind w:left="1440" w:hanging="720"/>
        <w:rPr>
          <w:color w:val="000000"/>
        </w:rPr>
      </w:pPr>
    </w:p>
    <w:p w14:paraId="267BBC52" w14:textId="77777777" w:rsidR="00541F56" w:rsidRDefault="00541F56" w:rsidP="00541F56">
      <w:pPr>
        <w:pStyle w:val="BodyTextIndent"/>
        <w:ind w:left="2160" w:hanging="720"/>
      </w:pPr>
      <w:r>
        <w:t xml:space="preserve">3) </w:t>
      </w:r>
      <w:r>
        <w:tab/>
        <w:t>All ratings for wire rope and chain assemblies are for the undamaged assembly condition. All wire rope and chain assemblies should be the same type, construction, and rating as specified by the original equipment manufacturer (“OEM”) for the equipment.</w:t>
      </w:r>
    </w:p>
    <w:p w14:paraId="73F453D4" w14:textId="77777777" w:rsidR="00541F56" w:rsidRDefault="00541F56" w:rsidP="00541F56">
      <w:pPr>
        <w:autoSpaceDE w:val="0"/>
        <w:autoSpaceDN w:val="0"/>
        <w:adjustRightInd w:val="0"/>
        <w:ind w:left="1440" w:hanging="720"/>
        <w:rPr>
          <w:color w:val="000000"/>
        </w:rPr>
      </w:pPr>
    </w:p>
    <w:p w14:paraId="7F40D523" w14:textId="77777777" w:rsidR="00541F56" w:rsidRDefault="00541F56" w:rsidP="00541F56">
      <w:pPr>
        <w:autoSpaceDE w:val="0"/>
        <w:autoSpaceDN w:val="0"/>
        <w:adjustRightInd w:val="0"/>
        <w:ind w:left="1440" w:hanging="720"/>
        <w:rPr>
          <w:color w:val="000000"/>
        </w:rPr>
      </w:pPr>
      <w:r>
        <w:rPr>
          <w:color w:val="000000"/>
        </w:rPr>
        <w:t xml:space="preserve">D. </w:t>
      </w:r>
      <w:r>
        <w:rPr>
          <w:color w:val="000000"/>
        </w:rPr>
        <w:tab/>
        <w:t>Control/Safety Labels:  All controls shall be clearly marked to indicate proper operation, as well as any special warnings or cautions.</w:t>
      </w:r>
    </w:p>
    <w:p w14:paraId="753D99EC" w14:textId="77777777" w:rsidR="00541F56" w:rsidRDefault="00541F56" w:rsidP="00541F56">
      <w:pPr>
        <w:autoSpaceDE w:val="0"/>
        <w:autoSpaceDN w:val="0"/>
        <w:adjustRightInd w:val="0"/>
        <w:rPr>
          <w:b/>
          <w:bCs/>
          <w:color w:val="000000"/>
        </w:rPr>
      </w:pPr>
    </w:p>
    <w:p w14:paraId="7E722CBA" w14:textId="65C38B71" w:rsidR="00541F56" w:rsidRDefault="00D91E50" w:rsidP="00541F56">
      <w:pPr>
        <w:autoSpaceDE w:val="0"/>
        <w:autoSpaceDN w:val="0"/>
        <w:adjustRightInd w:val="0"/>
        <w:rPr>
          <w:b/>
          <w:bCs/>
          <w:color w:val="000000"/>
        </w:rPr>
      </w:pPr>
      <w:r>
        <w:rPr>
          <w:b/>
          <w:bCs/>
          <w:color w:val="000000"/>
        </w:rPr>
        <w:t>9</w:t>
      </w:r>
      <w:r w:rsidR="00541F56">
        <w:rPr>
          <w:b/>
          <w:bCs/>
          <w:color w:val="000000"/>
        </w:rPr>
        <w:t xml:space="preserve">. </w:t>
      </w:r>
      <w:r w:rsidR="00541F56">
        <w:rPr>
          <w:b/>
          <w:bCs/>
          <w:color w:val="000000"/>
        </w:rPr>
        <w:tab/>
        <w:t>INSPECTIONS</w:t>
      </w:r>
    </w:p>
    <w:p w14:paraId="7D2AD720" w14:textId="77777777" w:rsidR="00541F56" w:rsidRDefault="00541F56" w:rsidP="00541F56">
      <w:pPr>
        <w:autoSpaceDE w:val="0"/>
        <w:autoSpaceDN w:val="0"/>
        <w:adjustRightInd w:val="0"/>
        <w:rPr>
          <w:b/>
          <w:bCs/>
          <w:color w:val="000000"/>
        </w:rPr>
      </w:pPr>
    </w:p>
    <w:p w14:paraId="6F8BD4B1" w14:textId="71054B59" w:rsidR="00541F56" w:rsidRDefault="00541F56" w:rsidP="00541F56">
      <w:pPr>
        <w:autoSpaceDE w:val="0"/>
        <w:autoSpaceDN w:val="0"/>
        <w:adjustRightInd w:val="0"/>
        <w:rPr>
          <w:b/>
          <w:bCs/>
          <w:color w:val="000000"/>
        </w:rPr>
      </w:pPr>
      <w:r>
        <w:rPr>
          <w:b/>
          <w:bCs/>
          <w:color w:val="000000"/>
        </w:rPr>
        <w:t xml:space="preserve">This section contains important information regarding the inspection rights, frequency and requirements mandated by this </w:t>
      </w:r>
      <w:r w:rsidR="00D91E50" w:rsidRPr="009A38F7">
        <w:rPr>
          <w:color w:val="000000" w:themeColor="text1"/>
          <w:shd w:val="clear" w:color="auto" w:fill="FAF9F8"/>
        </w:rPr>
        <w:t>ECVTSA</w:t>
      </w:r>
      <w:r>
        <w:rPr>
          <w:b/>
          <w:bCs/>
          <w:color w:val="000000"/>
        </w:rPr>
        <w:t xml:space="preserve">. As such, you are required to initial each paragraph of this subsection in the box on the </w:t>
      </w:r>
      <w:r w:rsidR="00BE2AB9">
        <w:rPr>
          <w:b/>
          <w:bCs/>
          <w:color w:val="000000"/>
        </w:rPr>
        <w:t>right-hand</w:t>
      </w:r>
      <w:r>
        <w:rPr>
          <w:b/>
          <w:bCs/>
          <w:color w:val="000000"/>
        </w:rPr>
        <w:t xml:space="preserve"> side below each numbered subparagraph to acknowledge that you have read and understood these requirements and that you agree to abide by the requirements set forth below. Should you have any questions about the contents of this subdivision, please ask the </w:t>
      </w:r>
      <w:r w:rsidRPr="00A00768">
        <w:rPr>
          <w:b/>
          <w:bCs/>
          <w:color w:val="000000"/>
        </w:rPr>
        <w:t>designated MPD</w:t>
      </w:r>
      <w:r>
        <w:rPr>
          <w:b/>
          <w:bCs/>
          <w:color w:val="000000"/>
        </w:rPr>
        <w:t xml:space="preserve"> </w:t>
      </w:r>
      <w:r w:rsidR="00690A7E">
        <w:rPr>
          <w:b/>
          <w:bCs/>
          <w:color w:val="000000"/>
        </w:rPr>
        <w:t xml:space="preserve">Lieutenant. </w:t>
      </w:r>
    </w:p>
    <w:p w14:paraId="626B840F" w14:textId="77777777" w:rsidR="00541F56" w:rsidRDefault="00541F56" w:rsidP="00541F56">
      <w:pPr>
        <w:autoSpaceDE w:val="0"/>
        <w:autoSpaceDN w:val="0"/>
        <w:adjustRightInd w:val="0"/>
        <w:rPr>
          <w:color w:val="000000"/>
        </w:rPr>
      </w:pPr>
    </w:p>
    <w:p w14:paraId="51B613BB" w14:textId="0AEDAA29" w:rsidR="00541F56" w:rsidRDefault="00541F56" w:rsidP="00541F56">
      <w:pPr>
        <w:autoSpaceDE w:val="0"/>
        <w:autoSpaceDN w:val="0"/>
        <w:adjustRightInd w:val="0"/>
        <w:ind w:left="1440" w:hanging="720"/>
        <w:rPr>
          <w:color w:val="000000"/>
        </w:rPr>
      </w:pPr>
      <w:r>
        <w:rPr>
          <w:color w:val="000000"/>
        </w:rPr>
        <w:t xml:space="preserve">A. </w:t>
      </w:r>
      <w:r>
        <w:rPr>
          <w:color w:val="000000"/>
        </w:rPr>
        <w:tab/>
        <w:t xml:space="preserve">The MPD will be utilizing the CHP to conduct all open enrollment inspections for this </w:t>
      </w:r>
      <w:r w:rsidR="00D91E50" w:rsidRPr="009A38F7">
        <w:rPr>
          <w:color w:val="000000" w:themeColor="text1"/>
          <w:shd w:val="clear" w:color="auto" w:fill="FAF9F8"/>
        </w:rPr>
        <w:t>ECVTSA</w:t>
      </w:r>
      <w:r>
        <w:rPr>
          <w:color w:val="000000"/>
        </w:rPr>
        <w:t>.  All tow companies, regardless if they are applying for CHP’s TSA, shall have all their tow trucks inspected during the Merced Area CHP open enrollment inspections.</w:t>
      </w:r>
    </w:p>
    <w:p w14:paraId="511FD66F" w14:textId="77777777" w:rsidR="00541F56" w:rsidRDefault="00541F56" w:rsidP="00541F56">
      <w:pPr>
        <w:autoSpaceDE w:val="0"/>
        <w:autoSpaceDN w:val="0"/>
        <w:adjustRightInd w:val="0"/>
        <w:rPr>
          <w:color w:val="000000"/>
        </w:rPr>
      </w:pPr>
    </w:p>
    <w:p w14:paraId="4D723092" w14:textId="77777777" w:rsidR="00541F56" w:rsidRDefault="00541F56" w:rsidP="00541F56">
      <w:pPr>
        <w:pStyle w:val="BodyTextIndent"/>
        <w:ind w:left="2160" w:hanging="720"/>
      </w:pPr>
      <w:r>
        <w:t xml:space="preserve">1) </w:t>
      </w:r>
      <w:r>
        <w:tab/>
        <w:t>The MPD may conduct additional inspections without notice during normal business hours.</w:t>
      </w:r>
    </w:p>
    <w:p w14:paraId="30BE3F7C" w14:textId="77777777" w:rsidR="00541F56" w:rsidRDefault="00541F56" w:rsidP="00541F56">
      <w:pPr>
        <w:pStyle w:val="BodyTextIndent"/>
        <w:ind w:left="2160" w:hanging="720"/>
      </w:pPr>
      <w:r>
        <w:rPr>
          <w:noProof/>
        </w:rPr>
        <mc:AlternateContent>
          <mc:Choice Requires="wps">
            <w:drawing>
              <wp:anchor distT="0" distB="0" distL="114300" distR="114300" simplePos="0" relativeHeight="251663360" behindDoc="0" locked="0" layoutInCell="1" allowOverlap="1" wp14:anchorId="2B8BD76E" wp14:editId="2ED4700D">
                <wp:simplePos x="0" y="0"/>
                <wp:positionH relativeFrom="column">
                  <wp:posOffset>5114925</wp:posOffset>
                </wp:positionH>
                <wp:positionV relativeFrom="paragraph">
                  <wp:posOffset>74930</wp:posOffset>
                </wp:positionV>
                <wp:extent cx="247650" cy="276225"/>
                <wp:effectExtent l="9525" t="8255" r="9525" b="10795"/>
                <wp:wrapNone/>
                <wp:docPr id="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76225"/>
                        </a:xfrm>
                        <a:prstGeom prst="rect">
                          <a:avLst/>
                        </a:prstGeom>
                        <a:solidFill>
                          <a:srgbClr val="FFFFFF"/>
                        </a:solidFill>
                        <a:ln w="9525">
                          <a:solidFill>
                            <a:srgbClr val="000000"/>
                          </a:solidFill>
                          <a:miter lim="800000"/>
                          <a:headEnd/>
                          <a:tailEnd/>
                        </a:ln>
                      </wps:spPr>
                      <wps:txbx>
                        <w:txbxContent>
                          <w:p w14:paraId="498DBD21" w14:textId="77777777" w:rsidR="00164978" w:rsidRDefault="00164978" w:rsidP="00541F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BD76E" id="Text Box 6" o:spid="_x0000_s1031" type="#_x0000_t202" style="position:absolute;left:0;text-align:left;margin-left:402.75pt;margin-top:5.9pt;width:19.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">
                <v:textbox>
                  <w:txbxContent>
                    <w:p w14:paraId="498DBD21" w14:textId="77777777" w:rsidR="00164978" w:rsidRDefault="00164978" w:rsidP="00541F56"/>
                  </w:txbxContent>
                </v:textbox>
              </v:shape>
            </w:pict>
          </mc:Fallback>
        </mc:AlternateContent>
      </w:r>
    </w:p>
    <w:p w14:paraId="0D9647D9" w14:textId="77777777" w:rsidR="00541F56" w:rsidRDefault="00541F56" w:rsidP="00541F56">
      <w:pPr>
        <w:autoSpaceDE w:val="0"/>
        <w:autoSpaceDN w:val="0"/>
        <w:adjustRightInd w:val="0"/>
        <w:rPr>
          <w:color w:val="000000"/>
        </w:rPr>
      </w:pPr>
      <w:r>
        <w:rPr>
          <w:color w:val="000000"/>
        </w:rPr>
        <w:tab/>
      </w:r>
      <w:r>
        <w:rPr>
          <w:color w:val="000000"/>
        </w:rPr>
        <w:tab/>
        <w:t xml:space="preserve"> </w:t>
      </w:r>
      <w:r>
        <w:rPr>
          <w:color w:val="000000"/>
        </w:rPr>
        <w:tab/>
      </w:r>
      <w:r>
        <w:rPr>
          <w:color w:val="000000"/>
        </w:rPr>
        <w:tab/>
      </w:r>
      <w:r>
        <w:rPr>
          <w:color w:val="000000"/>
        </w:rPr>
        <w:tab/>
        <w:t xml:space="preserve">I understand and agree to this provision </w:t>
      </w:r>
      <w:proofErr w:type="gramStart"/>
      <w:r>
        <w:rPr>
          <w:color w:val="000000"/>
        </w:rPr>
        <w:t>. . . .</w:t>
      </w:r>
      <w:proofErr w:type="gramEnd"/>
      <w:r>
        <w:rPr>
          <w:color w:val="000000"/>
        </w:rPr>
        <w:t xml:space="preserve"> .  </w:t>
      </w:r>
      <w:r>
        <w:rPr>
          <w:color w:val="000000"/>
        </w:rPr>
        <w:tab/>
      </w:r>
    </w:p>
    <w:p w14:paraId="594F1477" w14:textId="77777777" w:rsidR="00541F56" w:rsidRDefault="00541F56" w:rsidP="00541F56">
      <w:pPr>
        <w:autoSpaceDE w:val="0"/>
        <w:autoSpaceDN w:val="0"/>
        <w:adjustRightInd w:val="0"/>
        <w:ind w:left="1440" w:hanging="720"/>
        <w:rPr>
          <w:color w:val="000000"/>
        </w:rPr>
      </w:pPr>
    </w:p>
    <w:p w14:paraId="49D101C1" w14:textId="77777777" w:rsidR="00541F56" w:rsidRDefault="00541F56" w:rsidP="00541F56">
      <w:pPr>
        <w:autoSpaceDE w:val="0"/>
        <w:autoSpaceDN w:val="0"/>
        <w:adjustRightInd w:val="0"/>
        <w:ind w:left="1440" w:hanging="720"/>
        <w:rPr>
          <w:color w:val="000000"/>
        </w:rPr>
      </w:pPr>
      <w:r>
        <w:rPr>
          <w:color w:val="000000"/>
        </w:rPr>
        <w:t xml:space="preserve">B. </w:t>
      </w:r>
      <w:r>
        <w:rPr>
          <w:color w:val="000000"/>
        </w:rPr>
        <w:tab/>
        <w:t>The operator shall not dispatch any tow truck which has not been inspected by CHP and approved by the MPD.</w:t>
      </w:r>
    </w:p>
    <w:p w14:paraId="723D31DC" w14:textId="77777777" w:rsidR="00541F56" w:rsidRDefault="00541F56" w:rsidP="00541F56">
      <w:pPr>
        <w:autoSpaceDE w:val="0"/>
        <w:autoSpaceDN w:val="0"/>
        <w:adjustRightInd w:val="0"/>
        <w:rPr>
          <w:color w:val="000000"/>
        </w:rPr>
      </w:pPr>
    </w:p>
    <w:p w14:paraId="30AEC294" w14:textId="1DC9C411" w:rsidR="00541F56" w:rsidRDefault="00541F56" w:rsidP="00541F56">
      <w:pPr>
        <w:pStyle w:val="BodyTextIndent"/>
        <w:numPr>
          <w:ilvl w:val="0"/>
          <w:numId w:val="25"/>
        </w:numPr>
        <w:ind w:left="2160" w:hanging="720"/>
      </w:pPr>
      <w:r>
        <w:t>The MPD shall inspect a</w:t>
      </w:r>
      <w:r w:rsidR="001C6EE3">
        <w:t xml:space="preserve"> newly </w:t>
      </w:r>
      <w:r w:rsidR="00200063">
        <w:t>acquired</w:t>
      </w:r>
      <w:r>
        <w:t xml:space="preserve"> tow truck within thirty (30) days of a request from an operator prior to use in the </w:t>
      </w:r>
      <w:r w:rsidR="00D91E50" w:rsidRPr="009A38F7">
        <w:rPr>
          <w:color w:val="000000" w:themeColor="text1"/>
          <w:shd w:val="clear" w:color="auto" w:fill="FAF9F8"/>
        </w:rPr>
        <w:t>Evidence &amp; City Vehicle Tow Service Agreement</w:t>
      </w:r>
      <w:r>
        <w:t>.</w:t>
      </w:r>
    </w:p>
    <w:p w14:paraId="3B6B72C5" w14:textId="77777777" w:rsidR="00541F56" w:rsidRDefault="00541F56" w:rsidP="00541F56">
      <w:pPr>
        <w:pStyle w:val="BodyTextIndent"/>
        <w:ind w:left="1800"/>
      </w:pPr>
    </w:p>
    <w:p w14:paraId="241EC297" w14:textId="77777777" w:rsidR="00541F56" w:rsidRDefault="00541F56" w:rsidP="00541F56">
      <w:pPr>
        <w:pStyle w:val="BodyTextIndent"/>
        <w:ind w:left="1800"/>
      </w:pPr>
    </w:p>
    <w:p w14:paraId="4B1BD839" w14:textId="77777777" w:rsidR="00541F56" w:rsidRDefault="00541F56" w:rsidP="00541F56">
      <w:pPr>
        <w:pStyle w:val="BodyTextIndent"/>
        <w:numPr>
          <w:ilvl w:val="0"/>
          <w:numId w:val="25"/>
        </w:numPr>
        <w:ind w:left="2160" w:hanging="720"/>
      </w:pPr>
      <w:r>
        <w:lastRenderedPageBreak/>
        <w:t>The MPD may request the CHP to conduct additional inspections for them.</w:t>
      </w:r>
    </w:p>
    <w:p w14:paraId="0642D37C" w14:textId="77777777" w:rsidR="00541F56" w:rsidRDefault="00541F56" w:rsidP="00541F56">
      <w:pPr>
        <w:pStyle w:val="BodyTextIndent"/>
        <w:ind w:left="1800"/>
      </w:pPr>
      <w:r>
        <w:rPr>
          <w:noProof/>
        </w:rPr>
        <mc:AlternateContent>
          <mc:Choice Requires="wps">
            <w:drawing>
              <wp:anchor distT="0" distB="0" distL="114300" distR="114300" simplePos="0" relativeHeight="251664384" behindDoc="0" locked="0" layoutInCell="1" allowOverlap="1" wp14:anchorId="26DB7B71" wp14:editId="4D1B53EC">
                <wp:simplePos x="0" y="0"/>
                <wp:positionH relativeFrom="column">
                  <wp:posOffset>5114925</wp:posOffset>
                </wp:positionH>
                <wp:positionV relativeFrom="paragraph">
                  <wp:posOffset>77470</wp:posOffset>
                </wp:positionV>
                <wp:extent cx="247650" cy="247650"/>
                <wp:effectExtent l="0" t="0" r="19050" b="19050"/>
                <wp:wrapNone/>
                <wp:docPr id="2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solidFill>
                            <a:srgbClr val="000000"/>
                          </a:solidFill>
                          <a:miter lim="800000"/>
                          <a:headEnd/>
                          <a:tailEnd/>
                        </a:ln>
                      </wps:spPr>
                      <wps:txbx>
                        <w:txbxContent>
                          <w:p w14:paraId="7B6CC822" w14:textId="77777777" w:rsidR="00164978" w:rsidRDefault="00164978" w:rsidP="00541F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B7B71" id="Text Box 7" o:spid="_x0000_s1032" type="#_x0000_t202" style="position:absolute;left:0;text-align:left;margin-left:402.75pt;margin-top:6.1pt;width:19.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">
                <v:textbox>
                  <w:txbxContent>
                    <w:p w14:paraId="7B6CC822" w14:textId="77777777" w:rsidR="00164978" w:rsidRDefault="00164978" w:rsidP="00541F56"/>
                  </w:txbxContent>
                </v:textbox>
              </v:shape>
            </w:pict>
          </mc:Fallback>
        </mc:AlternateContent>
      </w:r>
    </w:p>
    <w:p w14:paraId="4CB7E82E" w14:textId="77777777" w:rsidR="00541F56" w:rsidRDefault="00541F56" w:rsidP="00541F56">
      <w:pPr>
        <w:autoSpaceDE w:val="0"/>
        <w:autoSpaceDN w:val="0"/>
        <w:adjustRightInd w:val="0"/>
        <w:rPr>
          <w:color w:val="000000"/>
        </w:rPr>
      </w:pPr>
      <w:r>
        <w:rPr>
          <w:color w:val="000000"/>
        </w:rPr>
        <w:tab/>
      </w:r>
      <w:r>
        <w:rPr>
          <w:color w:val="000000"/>
        </w:rPr>
        <w:tab/>
      </w:r>
      <w:r>
        <w:rPr>
          <w:color w:val="000000"/>
        </w:rPr>
        <w:tab/>
      </w:r>
      <w:r>
        <w:rPr>
          <w:color w:val="000000"/>
        </w:rPr>
        <w:tab/>
      </w:r>
      <w:r>
        <w:rPr>
          <w:color w:val="000000"/>
        </w:rPr>
        <w:tab/>
        <w:t xml:space="preserve">I understand and agree to this provision </w:t>
      </w:r>
      <w:proofErr w:type="gramStart"/>
      <w:r>
        <w:rPr>
          <w:color w:val="000000"/>
        </w:rPr>
        <w:t>. . . .</w:t>
      </w:r>
      <w:proofErr w:type="gramEnd"/>
      <w:r>
        <w:rPr>
          <w:color w:val="000000"/>
        </w:rPr>
        <w:t xml:space="preserve"> .  </w:t>
      </w:r>
    </w:p>
    <w:p w14:paraId="46530607" w14:textId="77777777" w:rsidR="00541F56" w:rsidRDefault="00541F56" w:rsidP="00541F56">
      <w:pPr>
        <w:autoSpaceDE w:val="0"/>
        <w:autoSpaceDN w:val="0"/>
        <w:adjustRightInd w:val="0"/>
        <w:rPr>
          <w:color w:val="000000"/>
        </w:rPr>
      </w:pPr>
      <w:r>
        <w:rPr>
          <w:color w:val="000000"/>
        </w:rPr>
        <w:tab/>
      </w:r>
      <w:r>
        <w:rPr>
          <w:color w:val="000000"/>
        </w:rPr>
        <w:tab/>
      </w:r>
      <w:r>
        <w:rPr>
          <w:color w:val="000000"/>
        </w:rPr>
        <w:tab/>
      </w:r>
    </w:p>
    <w:p w14:paraId="7A1B01CC" w14:textId="77777777" w:rsidR="00541F56" w:rsidRDefault="00541F56" w:rsidP="00541F56">
      <w:pPr>
        <w:autoSpaceDE w:val="0"/>
        <w:autoSpaceDN w:val="0"/>
        <w:adjustRightInd w:val="0"/>
        <w:rPr>
          <w:color w:val="000000"/>
        </w:rPr>
      </w:pPr>
      <w:r>
        <w:rPr>
          <w:color w:val="000000"/>
        </w:rPr>
        <w:t xml:space="preserve">  </w:t>
      </w:r>
    </w:p>
    <w:p w14:paraId="7920E558" w14:textId="77777777" w:rsidR="00541F56" w:rsidRDefault="00541F56" w:rsidP="00541F56">
      <w:pPr>
        <w:autoSpaceDE w:val="0"/>
        <w:autoSpaceDN w:val="0"/>
        <w:adjustRightInd w:val="0"/>
        <w:ind w:left="1440" w:hanging="720"/>
        <w:rPr>
          <w:color w:val="000000"/>
        </w:rPr>
      </w:pPr>
      <w:r>
        <w:rPr>
          <w:color w:val="000000"/>
        </w:rPr>
        <w:t xml:space="preserve">C. </w:t>
      </w:r>
      <w:r>
        <w:rPr>
          <w:color w:val="000000"/>
        </w:rPr>
        <w:tab/>
        <w:t>The annual inspection shall consist of the following:</w:t>
      </w:r>
    </w:p>
    <w:p w14:paraId="7E0B5315" w14:textId="77777777" w:rsidR="00541F56" w:rsidRDefault="00541F56" w:rsidP="00541F56">
      <w:pPr>
        <w:autoSpaceDE w:val="0"/>
        <w:autoSpaceDN w:val="0"/>
        <w:adjustRightInd w:val="0"/>
        <w:ind w:left="1440" w:hanging="720"/>
        <w:rPr>
          <w:color w:val="000000"/>
        </w:rPr>
      </w:pPr>
    </w:p>
    <w:p w14:paraId="137F3F0C" w14:textId="77777777" w:rsidR="00541F56" w:rsidRDefault="00541F56" w:rsidP="00541F56">
      <w:pPr>
        <w:pStyle w:val="ListParagraph"/>
        <w:numPr>
          <w:ilvl w:val="0"/>
          <w:numId w:val="21"/>
        </w:numPr>
        <w:autoSpaceDE w:val="0"/>
        <w:autoSpaceDN w:val="0"/>
        <w:adjustRightInd w:val="0"/>
        <w:ind w:left="2160" w:hanging="720"/>
        <w:rPr>
          <w:color w:val="000000"/>
        </w:rPr>
      </w:pPr>
      <w:r w:rsidRPr="00C350F2">
        <w:rPr>
          <w:color w:val="000000"/>
        </w:rPr>
        <w:t>A tow truck inspection (CHP 234B, Tow Truck Inspection Guide) conducted by the California Highway Patrol</w:t>
      </w:r>
      <w:r>
        <w:rPr>
          <w:color w:val="000000"/>
        </w:rPr>
        <w:t xml:space="preserve"> during their open enrollment tow truck inspections</w:t>
      </w:r>
      <w:r w:rsidRPr="00C350F2">
        <w:rPr>
          <w:color w:val="000000"/>
        </w:rPr>
        <w:t>.</w:t>
      </w:r>
    </w:p>
    <w:p w14:paraId="13A270ED" w14:textId="77777777" w:rsidR="00541F56" w:rsidRDefault="00541F56" w:rsidP="00541F56">
      <w:pPr>
        <w:pStyle w:val="ListParagraph"/>
        <w:autoSpaceDE w:val="0"/>
        <w:autoSpaceDN w:val="0"/>
        <w:adjustRightInd w:val="0"/>
        <w:ind w:left="1800"/>
        <w:rPr>
          <w:color w:val="000000"/>
        </w:rPr>
      </w:pPr>
    </w:p>
    <w:p w14:paraId="59D2E519" w14:textId="7517B072" w:rsidR="00541F56" w:rsidRDefault="00541F56" w:rsidP="00541F56">
      <w:pPr>
        <w:pStyle w:val="ListParagraph"/>
        <w:numPr>
          <w:ilvl w:val="0"/>
          <w:numId w:val="21"/>
        </w:numPr>
        <w:autoSpaceDE w:val="0"/>
        <w:autoSpaceDN w:val="0"/>
        <w:adjustRightInd w:val="0"/>
        <w:ind w:left="2160" w:hanging="720"/>
        <w:rPr>
          <w:color w:val="000000"/>
        </w:rPr>
      </w:pPr>
      <w:r>
        <w:rPr>
          <w:color w:val="000000"/>
        </w:rPr>
        <w:t xml:space="preserve">A level One inspection (CHP 407F, </w:t>
      </w:r>
      <w:r w:rsidR="00BE2AB9">
        <w:rPr>
          <w:color w:val="000000"/>
        </w:rPr>
        <w:t>SafetyNet</w:t>
      </w:r>
      <w:r>
        <w:rPr>
          <w:color w:val="000000"/>
        </w:rPr>
        <w:t xml:space="preserve"> Driver/Vehicle Inspection Report) conducted by a commercial enforcement officer or Area tow officer with the assistance of a motor carrier specialist or commercial inspection specialist by the California Highway Patrol during their annual open enrollment two truck inspections.</w:t>
      </w:r>
    </w:p>
    <w:p w14:paraId="7FFD3FE5" w14:textId="77777777" w:rsidR="00541F56" w:rsidRPr="00CF462A" w:rsidRDefault="00541F56" w:rsidP="00541F56">
      <w:pPr>
        <w:pStyle w:val="ListParagraph"/>
        <w:numPr>
          <w:ilvl w:val="0"/>
          <w:numId w:val="21"/>
        </w:numPr>
        <w:autoSpaceDE w:val="0"/>
        <w:autoSpaceDN w:val="0"/>
        <w:adjustRightInd w:val="0"/>
        <w:ind w:left="2160" w:hanging="720"/>
        <w:rPr>
          <w:color w:val="000000"/>
        </w:rPr>
      </w:pPr>
      <w:r w:rsidRPr="00CF462A">
        <w:rPr>
          <w:color w:val="000000"/>
        </w:rPr>
        <w:t>Tow trucks arriving for inspection shall be properly equipped as outlined on the CHP 234B, and ready for immediate response for service.</w:t>
      </w:r>
    </w:p>
    <w:p w14:paraId="318942C8" w14:textId="77777777" w:rsidR="00541F56" w:rsidRPr="00CF462A" w:rsidRDefault="00541F56" w:rsidP="00541F56">
      <w:pPr>
        <w:pStyle w:val="ListParagraph"/>
        <w:rPr>
          <w:color w:val="000000"/>
        </w:rPr>
      </w:pPr>
    </w:p>
    <w:p w14:paraId="79D3BF9B" w14:textId="77777777" w:rsidR="00541F56" w:rsidRPr="00CF462A" w:rsidRDefault="00541F56" w:rsidP="00541F56">
      <w:pPr>
        <w:pStyle w:val="ListParagraph"/>
        <w:numPr>
          <w:ilvl w:val="0"/>
          <w:numId w:val="45"/>
        </w:numPr>
        <w:autoSpaceDE w:val="0"/>
        <w:autoSpaceDN w:val="0"/>
        <w:adjustRightInd w:val="0"/>
        <w:ind w:left="2880" w:hanging="720"/>
        <w:rPr>
          <w:color w:val="000000"/>
        </w:rPr>
      </w:pPr>
      <w:r>
        <w:rPr>
          <w:color w:val="000000"/>
        </w:rPr>
        <w:t>Operators or tow truck drivers found exchanging equipment with other tow truck drivers during inspections shall be subject to disciplinary actions.</w:t>
      </w:r>
    </w:p>
    <w:p w14:paraId="4B6A8C0D" w14:textId="77777777" w:rsidR="00541F56" w:rsidRDefault="00541F56" w:rsidP="00541F56">
      <w:pPr>
        <w:autoSpaceDE w:val="0"/>
        <w:autoSpaceDN w:val="0"/>
        <w:adjustRightInd w:val="0"/>
        <w:ind w:left="1440"/>
        <w:rPr>
          <w:color w:val="000000"/>
        </w:rPr>
      </w:pPr>
      <w:r>
        <w:rPr>
          <w:noProof/>
          <w:color w:val="000000"/>
        </w:rPr>
        <mc:AlternateContent>
          <mc:Choice Requires="wps">
            <w:drawing>
              <wp:anchor distT="0" distB="0" distL="114300" distR="114300" simplePos="0" relativeHeight="251672576" behindDoc="0" locked="0" layoutInCell="1" allowOverlap="1" wp14:anchorId="2C6F7594" wp14:editId="4AFE775F">
                <wp:simplePos x="0" y="0"/>
                <wp:positionH relativeFrom="column">
                  <wp:posOffset>5114925</wp:posOffset>
                </wp:positionH>
                <wp:positionV relativeFrom="paragraph">
                  <wp:posOffset>34290</wp:posOffset>
                </wp:positionV>
                <wp:extent cx="247650" cy="276225"/>
                <wp:effectExtent l="0" t="0" r="19050" b="28575"/>
                <wp:wrapNone/>
                <wp:docPr id="2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76225"/>
                        </a:xfrm>
                        <a:prstGeom prst="rect">
                          <a:avLst/>
                        </a:prstGeom>
                        <a:solidFill>
                          <a:srgbClr val="FFFFFF"/>
                        </a:solidFill>
                        <a:ln w="9525">
                          <a:solidFill>
                            <a:srgbClr val="000000"/>
                          </a:solidFill>
                          <a:miter lim="800000"/>
                          <a:headEnd/>
                          <a:tailEnd/>
                        </a:ln>
                      </wps:spPr>
                      <wps:txbx>
                        <w:txbxContent>
                          <w:p w14:paraId="11418EBB" w14:textId="77777777" w:rsidR="00164978" w:rsidRDefault="00164978" w:rsidP="00541F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F7594" id="Text Box 21" o:spid="_x0000_s1033" type="#_x0000_t202" style="position:absolute;left:0;text-align:left;margin-left:402.75pt;margin-top:2.7pt;width:19.5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">
                <v:textbox>
                  <w:txbxContent>
                    <w:p w14:paraId="11418EBB" w14:textId="77777777" w:rsidR="00164978" w:rsidRDefault="00164978" w:rsidP="00541F56"/>
                  </w:txbxContent>
                </v:textbox>
              </v:shape>
            </w:pict>
          </mc:Fallback>
        </mc:AlternateContent>
      </w:r>
    </w:p>
    <w:p w14:paraId="518BBA8B" w14:textId="77777777" w:rsidR="00541F56" w:rsidRDefault="00541F56" w:rsidP="00541F56">
      <w:pPr>
        <w:autoSpaceDE w:val="0"/>
        <w:autoSpaceDN w:val="0"/>
        <w:adjustRightInd w:val="0"/>
        <w:rPr>
          <w:color w:val="000000"/>
        </w:rPr>
      </w:pPr>
      <w:r>
        <w:rPr>
          <w:color w:val="000000"/>
        </w:rPr>
        <w:tab/>
      </w:r>
      <w:r>
        <w:rPr>
          <w:color w:val="000000"/>
        </w:rPr>
        <w:tab/>
      </w:r>
      <w:r>
        <w:rPr>
          <w:color w:val="000000"/>
        </w:rPr>
        <w:tab/>
      </w:r>
      <w:r>
        <w:rPr>
          <w:color w:val="000000"/>
        </w:rPr>
        <w:tab/>
      </w:r>
      <w:r>
        <w:rPr>
          <w:color w:val="000000"/>
        </w:rPr>
        <w:tab/>
        <w:t xml:space="preserve">I understand and agree to this provision </w:t>
      </w:r>
      <w:proofErr w:type="gramStart"/>
      <w:r>
        <w:rPr>
          <w:color w:val="000000"/>
        </w:rPr>
        <w:t>. . . .</w:t>
      </w:r>
      <w:proofErr w:type="gramEnd"/>
      <w:r>
        <w:rPr>
          <w:color w:val="000000"/>
        </w:rPr>
        <w:t xml:space="preserve"> .  </w:t>
      </w:r>
    </w:p>
    <w:p w14:paraId="78804EF1" w14:textId="77777777" w:rsidR="00541F56" w:rsidRDefault="00541F56" w:rsidP="00541F56">
      <w:pPr>
        <w:autoSpaceDE w:val="0"/>
        <w:autoSpaceDN w:val="0"/>
        <w:adjustRightInd w:val="0"/>
        <w:rPr>
          <w:color w:val="000000"/>
        </w:rPr>
      </w:pPr>
    </w:p>
    <w:p w14:paraId="6D617BB1" w14:textId="77777777" w:rsidR="00541F56" w:rsidRDefault="00541F56" w:rsidP="00541F56">
      <w:pPr>
        <w:autoSpaceDE w:val="0"/>
        <w:autoSpaceDN w:val="0"/>
        <w:adjustRightInd w:val="0"/>
        <w:ind w:left="1440" w:hanging="720"/>
        <w:rPr>
          <w:color w:val="000000"/>
        </w:rPr>
      </w:pPr>
      <w:r>
        <w:rPr>
          <w:color w:val="000000"/>
        </w:rPr>
        <w:t>D.</w:t>
      </w:r>
      <w:r>
        <w:rPr>
          <w:color w:val="000000"/>
        </w:rPr>
        <w:tab/>
        <w:t xml:space="preserve">If two (2) or more CVC requirements on the CHP 234B, Page one, receive a failing mark, the inspected truck has failed the initial annual inspection and shall count against the 50 percent failure rate.  An “Out of Service” violation on a CHP 407F shall count as a failure of the initial annual inspection. </w:t>
      </w:r>
    </w:p>
    <w:p w14:paraId="4FD33727" w14:textId="77777777" w:rsidR="00541F56" w:rsidRDefault="00541F56" w:rsidP="00541F56">
      <w:pPr>
        <w:autoSpaceDE w:val="0"/>
        <w:autoSpaceDN w:val="0"/>
        <w:adjustRightInd w:val="0"/>
        <w:ind w:left="1440" w:hanging="720"/>
        <w:rPr>
          <w:color w:val="000000"/>
        </w:rPr>
      </w:pPr>
    </w:p>
    <w:p w14:paraId="74F7A4C3" w14:textId="77777777" w:rsidR="00541F56" w:rsidRPr="00B554E6" w:rsidRDefault="00541F56" w:rsidP="00541F56">
      <w:pPr>
        <w:pStyle w:val="ListParagraph"/>
        <w:numPr>
          <w:ilvl w:val="0"/>
          <w:numId w:val="43"/>
        </w:numPr>
        <w:autoSpaceDE w:val="0"/>
        <w:autoSpaceDN w:val="0"/>
        <w:adjustRightInd w:val="0"/>
        <w:ind w:left="2160" w:hanging="720"/>
        <w:rPr>
          <w:color w:val="000000"/>
        </w:rPr>
      </w:pPr>
      <w:r>
        <w:rPr>
          <w:color w:val="000000"/>
        </w:rPr>
        <w:t>Other than the two (2) or more CVC requirements, a tow truck may fail based on additional failed items outlined on the CHP 234B.</w:t>
      </w:r>
    </w:p>
    <w:p w14:paraId="5B78C59F" w14:textId="77777777" w:rsidR="00541F56" w:rsidRDefault="00541F56" w:rsidP="00541F56">
      <w:pPr>
        <w:autoSpaceDE w:val="0"/>
        <w:autoSpaceDN w:val="0"/>
        <w:adjustRightInd w:val="0"/>
        <w:rPr>
          <w:color w:val="000000"/>
        </w:rPr>
      </w:pPr>
      <w:r>
        <w:rPr>
          <w:noProof/>
          <w:color w:val="000000"/>
        </w:rPr>
        <mc:AlternateContent>
          <mc:Choice Requires="wps">
            <w:drawing>
              <wp:anchor distT="0" distB="0" distL="114300" distR="114300" simplePos="0" relativeHeight="251665408" behindDoc="0" locked="0" layoutInCell="1" allowOverlap="1" wp14:anchorId="1F3651BA" wp14:editId="01EA1ABA">
                <wp:simplePos x="0" y="0"/>
                <wp:positionH relativeFrom="column">
                  <wp:posOffset>5114925</wp:posOffset>
                </wp:positionH>
                <wp:positionV relativeFrom="paragraph">
                  <wp:posOffset>76835</wp:posOffset>
                </wp:positionV>
                <wp:extent cx="247650" cy="251460"/>
                <wp:effectExtent l="9525" t="10160" r="9525" b="5080"/>
                <wp:wrapNone/>
                <wp:docPr id="2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51460"/>
                        </a:xfrm>
                        <a:prstGeom prst="rect">
                          <a:avLst/>
                        </a:prstGeom>
                        <a:solidFill>
                          <a:srgbClr val="FFFFFF"/>
                        </a:solidFill>
                        <a:ln w="9525">
                          <a:solidFill>
                            <a:srgbClr val="000000"/>
                          </a:solidFill>
                          <a:miter lim="800000"/>
                          <a:headEnd/>
                          <a:tailEnd/>
                        </a:ln>
                      </wps:spPr>
                      <wps:txbx>
                        <w:txbxContent>
                          <w:p w14:paraId="6AC008E4" w14:textId="77777777" w:rsidR="00164978" w:rsidRDefault="00164978" w:rsidP="00541F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651BA" id="Text Box 8" o:spid="_x0000_s1034" type="#_x0000_t202" style="position:absolute;margin-left:402.75pt;margin-top:6.05pt;width:19.5pt;height:1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">
                <v:textbox>
                  <w:txbxContent>
                    <w:p w14:paraId="6AC008E4" w14:textId="77777777" w:rsidR="00164978" w:rsidRDefault="00164978" w:rsidP="00541F56"/>
                  </w:txbxContent>
                </v:textbox>
              </v:shape>
            </w:pict>
          </mc:Fallback>
        </mc:AlternateContent>
      </w:r>
    </w:p>
    <w:p w14:paraId="43425D79" w14:textId="77777777" w:rsidR="00541F56" w:rsidRDefault="00541F56" w:rsidP="00541F56">
      <w:pPr>
        <w:autoSpaceDE w:val="0"/>
        <w:autoSpaceDN w:val="0"/>
        <w:adjustRightInd w:val="0"/>
        <w:rPr>
          <w:color w:val="000000"/>
        </w:rPr>
      </w:pPr>
      <w:r>
        <w:rPr>
          <w:color w:val="000000"/>
        </w:rPr>
        <w:tab/>
      </w:r>
      <w:r>
        <w:rPr>
          <w:color w:val="000000"/>
        </w:rPr>
        <w:tab/>
      </w:r>
      <w:r>
        <w:rPr>
          <w:color w:val="000000"/>
        </w:rPr>
        <w:tab/>
      </w:r>
      <w:r>
        <w:rPr>
          <w:color w:val="000000"/>
        </w:rPr>
        <w:tab/>
      </w:r>
      <w:r>
        <w:rPr>
          <w:color w:val="000000"/>
        </w:rPr>
        <w:tab/>
        <w:t xml:space="preserve">I understand and agree to this provision </w:t>
      </w:r>
      <w:proofErr w:type="gramStart"/>
      <w:r>
        <w:rPr>
          <w:color w:val="000000"/>
        </w:rPr>
        <w:t>. . . .</w:t>
      </w:r>
      <w:proofErr w:type="gramEnd"/>
      <w:r>
        <w:rPr>
          <w:color w:val="000000"/>
        </w:rPr>
        <w:t xml:space="preserve"> .  </w:t>
      </w:r>
    </w:p>
    <w:p w14:paraId="6408B655" w14:textId="77777777" w:rsidR="00541F56" w:rsidRDefault="00541F56" w:rsidP="00541F56">
      <w:pPr>
        <w:autoSpaceDE w:val="0"/>
        <w:autoSpaceDN w:val="0"/>
        <w:adjustRightInd w:val="0"/>
        <w:rPr>
          <w:color w:val="000000"/>
        </w:rPr>
      </w:pPr>
      <w:r>
        <w:rPr>
          <w:color w:val="000000"/>
        </w:rPr>
        <w:tab/>
      </w:r>
    </w:p>
    <w:p w14:paraId="3D47D0BE" w14:textId="4BE36549" w:rsidR="00541F56" w:rsidRDefault="00541F56" w:rsidP="00541F56">
      <w:pPr>
        <w:autoSpaceDE w:val="0"/>
        <w:autoSpaceDN w:val="0"/>
        <w:adjustRightInd w:val="0"/>
        <w:rPr>
          <w:color w:val="000000"/>
        </w:rPr>
      </w:pPr>
      <w:r>
        <w:rPr>
          <w:color w:val="000000"/>
        </w:rPr>
        <w:tab/>
        <w:t>E.</w:t>
      </w:r>
      <w:r>
        <w:rPr>
          <w:color w:val="000000"/>
        </w:rPr>
        <w:tab/>
      </w:r>
    </w:p>
    <w:p w14:paraId="071FD827" w14:textId="77777777" w:rsidR="00541F56" w:rsidRDefault="00DC20BB" w:rsidP="009859A8">
      <w:pPr>
        <w:autoSpaceDE w:val="0"/>
        <w:autoSpaceDN w:val="0"/>
        <w:adjustRightInd w:val="0"/>
        <w:ind w:left="1440"/>
        <w:rPr>
          <w:color w:val="000000"/>
        </w:rPr>
      </w:pPr>
      <w:r>
        <w:rPr>
          <w:color w:val="000000"/>
        </w:rPr>
        <w:t>If a tow operator passes the annual tow truck inspection, with more than 50 percent of their tow trucks, the operators initial annual inspection requirement shall be deemed satisfied for the purpose of their application. Otherwise, the operator’s application shall be denied, and the operator may reapply during the next open enrollment period.</w:t>
      </w:r>
    </w:p>
    <w:p w14:paraId="6BB3FC73" w14:textId="77777777" w:rsidR="00DC20BB" w:rsidRDefault="00DC20BB" w:rsidP="009859A8">
      <w:pPr>
        <w:autoSpaceDE w:val="0"/>
        <w:autoSpaceDN w:val="0"/>
        <w:adjustRightInd w:val="0"/>
        <w:ind w:left="1440"/>
        <w:rPr>
          <w:color w:val="000000"/>
        </w:rPr>
      </w:pPr>
    </w:p>
    <w:p w14:paraId="72E8AF07" w14:textId="4CB98B63" w:rsidR="00541F56" w:rsidRPr="003F075A" w:rsidRDefault="00541F56" w:rsidP="00541F56">
      <w:pPr>
        <w:pStyle w:val="ListParagraph"/>
        <w:numPr>
          <w:ilvl w:val="0"/>
          <w:numId w:val="33"/>
        </w:numPr>
        <w:autoSpaceDE w:val="0"/>
        <w:autoSpaceDN w:val="0"/>
        <w:adjustRightInd w:val="0"/>
        <w:ind w:left="1440" w:firstLine="0"/>
        <w:rPr>
          <w:color w:val="000000"/>
        </w:rPr>
      </w:pPr>
      <w:r w:rsidRPr="003F075A">
        <w:rPr>
          <w:color w:val="000000"/>
        </w:rPr>
        <w:t xml:space="preserve">The operator whose trucks have successfully passed the initial </w:t>
      </w:r>
      <w:r>
        <w:rPr>
          <w:color w:val="000000"/>
        </w:rPr>
        <w:t>a</w:t>
      </w:r>
      <w:r w:rsidRPr="003F075A">
        <w:rPr>
          <w:color w:val="000000"/>
        </w:rPr>
        <w:t>nnual inspection, by more than 50 percent but still have some tow trucks which failed, shall be allowed one re-inspection for those</w:t>
      </w:r>
      <w:r w:rsidR="00A4240E">
        <w:rPr>
          <w:color w:val="000000"/>
        </w:rPr>
        <w:t xml:space="preserve"> </w:t>
      </w:r>
      <w:r w:rsidRPr="003F075A">
        <w:rPr>
          <w:color w:val="000000"/>
        </w:rPr>
        <w:t>failed tow trucks.</w:t>
      </w:r>
    </w:p>
    <w:p w14:paraId="638F8512" w14:textId="77777777" w:rsidR="00541F56" w:rsidRDefault="00541F56" w:rsidP="00541F56">
      <w:pPr>
        <w:autoSpaceDE w:val="0"/>
        <w:autoSpaceDN w:val="0"/>
        <w:adjustRightInd w:val="0"/>
        <w:rPr>
          <w:color w:val="000000"/>
        </w:rPr>
      </w:pPr>
    </w:p>
    <w:p w14:paraId="13F0E22D" w14:textId="77777777" w:rsidR="00541F56" w:rsidRDefault="00541F56" w:rsidP="00541F56">
      <w:pPr>
        <w:autoSpaceDE w:val="0"/>
        <w:autoSpaceDN w:val="0"/>
        <w:adjustRightInd w:val="0"/>
        <w:rPr>
          <w:color w:val="000000"/>
        </w:rPr>
      </w:pPr>
      <w:r>
        <w:rPr>
          <w:noProof/>
          <w:color w:val="000000"/>
        </w:rPr>
        <mc:AlternateContent>
          <mc:Choice Requires="wps">
            <w:drawing>
              <wp:anchor distT="0" distB="0" distL="114300" distR="114300" simplePos="0" relativeHeight="251666432" behindDoc="0" locked="0" layoutInCell="1" allowOverlap="1" wp14:anchorId="0D0FEFFF" wp14:editId="3776B360">
                <wp:simplePos x="0" y="0"/>
                <wp:positionH relativeFrom="column">
                  <wp:posOffset>5067300</wp:posOffset>
                </wp:positionH>
                <wp:positionV relativeFrom="paragraph">
                  <wp:posOffset>-104775</wp:posOffset>
                </wp:positionV>
                <wp:extent cx="247650" cy="257175"/>
                <wp:effectExtent l="9525" t="9525" r="9525" b="9525"/>
                <wp:wrapNone/>
                <wp:docPr id="2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57175"/>
                        </a:xfrm>
                        <a:prstGeom prst="rect">
                          <a:avLst/>
                        </a:prstGeom>
                        <a:solidFill>
                          <a:srgbClr val="FFFFFF"/>
                        </a:solidFill>
                        <a:ln w="9525">
                          <a:solidFill>
                            <a:srgbClr val="000000"/>
                          </a:solidFill>
                          <a:miter lim="800000"/>
                          <a:headEnd/>
                          <a:tailEnd/>
                        </a:ln>
                      </wps:spPr>
                      <wps:txbx>
                        <w:txbxContent>
                          <w:p w14:paraId="052AC62B" w14:textId="77777777" w:rsidR="00164978" w:rsidRDefault="00164978" w:rsidP="00541F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FEFFF" id="Text Box 9" o:spid="_x0000_s1035" type="#_x0000_t202" style="position:absolute;margin-left:399pt;margin-top:-8.25pt;width:19.5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">
                <v:textbox>
                  <w:txbxContent>
                    <w:p w14:paraId="052AC62B" w14:textId="77777777" w:rsidR="00164978" w:rsidRDefault="00164978" w:rsidP="00541F56"/>
                  </w:txbxContent>
                </v:textbox>
              </v:shape>
            </w:pict>
          </mc:Fallback>
        </mc:AlternateContent>
      </w:r>
      <w:r>
        <w:rPr>
          <w:color w:val="000000"/>
        </w:rPr>
        <w:tab/>
      </w:r>
      <w:r>
        <w:rPr>
          <w:color w:val="000000"/>
        </w:rPr>
        <w:tab/>
      </w:r>
      <w:r>
        <w:rPr>
          <w:color w:val="000000"/>
        </w:rPr>
        <w:tab/>
      </w:r>
      <w:r>
        <w:rPr>
          <w:color w:val="000000"/>
        </w:rPr>
        <w:tab/>
      </w:r>
      <w:r>
        <w:rPr>
          <w:color w:val="000000"/>
        </w:rPr>
        <w:tab/>
        <w:t xml:space="preserve">I understand and agree to this provision </w:t>
      </w:r>
      <w:proofErr w:type="gramStart"/>
      <w:r>
        <w:rPr>
          <w:color w:val="000000"/>
        </w:rPr>
        <w:t>. . . .</w:t>
      </w:r>
      <w:proofErr w:type="gramEnd"/>
      <w:r>
        <w:rPr>
          <w:color w:val="000000"/>
        </w:rPr>
        <w:t xml:space="preserve">   </w:t>
      </w:r>
    </w:p>
    <w:p w14:paraId="1B219BA3" w14:textId="77777777" w:rsidR="00541F56" w:rsidRDefault="00541F56" w:rsidP="00541F56">
      <w:pPr>
        <w:autoSpaceDE w:val="0"/>
        <w:autoSpaceDN w:val="0"/>
        <w:adjustRightInd w:val="0"/>
        <w:rPr>
          <w:color w:val="000000"/>
        </w:rPr>
      </w:pPr>
    </w:p>
    <w:p w14:paraId="735C7409" w14:textId="77777777" w:rsidR="00541F56" w:rsidRPr="001A0BB9" w:rsidRDefault="00541F56" w:rsidP="007371CB">
      <w:pPr>
        <w:autoSpaceDE w:val="0"/>
        <w:autoSpaceDN w:val="0"/>
        <w:adjustRightInd w:val="0"/>
        <w:ind w:left="1440" w:hanging="720"/>
        <w:rPr>
          <w:color w:val="000000"/>
        </w:rPr>
      </w:pPr>
      <w:r>
        <w:rPr>
          <w:color w:val="000000"/>
        </w:rPr>
        <w:t xml:space="preserve">F.  </w:t>
      </w:r>
      <w:r>
        <w:rPr>
          <w:color w:val="000000"/>
        </w:rPr>
        <w:tab/>
        <w:t>The intent of these inspections is to ensure operators are involved in an ongoing safety maintenance program fo</w:t>
      </w:r>
      <w:r w:rsidR="007371CB">
        <w:rPr>
          <w:color w:val="000000"/>
        </w:rPr>
        <w:t xml:space="preserve">r their tow trucks. The annual </w:t>
      </w:r>
      <w:r>
        <w:rPr>
          <w:color w:val="000000"/>
        </w:rPr>
        <w:t>inspection is not intended to find out what</w:t>
      </w:r>
      <w:r w:rsidR="007371CB">
        <w:rPr>
          <w:color w:val="000000"/>
        </w:rPr>
        <w:t xml:space="preserve"> needs to be repaired/replaced </w:t>
      </w:r>
      <w:r>
        <w:rPr>
          <w:color w:val="000000"/>
        </w:rPr>
        <w:t xml:space="preserve">on an operator’s tow truck.  A tow truck responding to a MPD call </w:t>
      </w:r>
      <w:r w:rsidR="0074159F">
        <w:rPr>
          <w:color w:val="000000"/>
        </w:rPr>
        <w:t xml:space="preserve">shall </w:t>
      </w:r>
      <w:r>
        <w:rPr>
          <w:color w:val="000000"/>
        </w:rPr>
        <w:t>be properly equipped and operating in a safe condition.</w:t>
      </w:r>
    </w:p>
    <w:p w14:paraId="3CDC6379" w14:textId="77777777" w:rsidR="00541F56" w:rsidRDefault="00541F56" w:rsidP="00541F56">
      <w:pPr>
        <w:autoSpaceDE w:val="0"/>
        <w:autoSpaceDN w:val="0"/>
        <w:adjustRightInd w:val="0"/>
        <w:ind w:left="1440" w:hanging="720"/>
        <w:rPr>
          <w:color w:val="000000"/>
        </w:rPr>
      </w:pPr>
      <w:r>
        <w:rPr>
          <w:noProof/>
          <w:color w:val="000000"/>
        </w:rPr>
        <mc:AlternateContent>
          <mc:Choice Requires="wps">
            <w:drawing>
              <wp:anchor distT="0" distB="0" distL="114300" distR="114300" simplePos="0" relativeHeight="251667456" behindDoc="0" locked="0" layoutInCell="1" allowOverlap="1" wp14:anchorId="5FCC3B03" wp14:editId="3900C825">
                <wp:simplePos x="0" y="0"/>
                <wp:positionH relativeFrom="column">
                  <wp:posOffset>5067300</wp:posOffset>
                </wp:positionH>
                <wp:positionV relativeFrom="paragraph">
                  <wp:posOffset>43815</wp:posOffset>
                </wp:positionV>
                <wp:extent cx="247650" cy="276225"/>
                <wp:effectExtent l="9525" t="5715" r="9525" b="13335"/>
                <wp:wrapNone/>
                <wp:docPr id="2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76225"/>
                        </a:xfrm>
                        <a:prstGeom prst="rect">
                          <a:avLst/>
                        </a:prstGeom>
                        <a:solidFill>
                          <a:srgbClr val="FFFFFF"/>
                        </a:solidFill>
                        <a:ln w="9525">
                          <a:solidFill>
                            <a:srgbClr val="000000"/>
                          </a:solidFill>
                          <a:miter lim="800000"/>
                          <a:headEnd/>
                          <a:tailEnd/>
                        </a:ln>
                      </wps:spPr>
                      <wps:txbx>
                        <w:txbxContent>
                          <w:p w14:paraId="2343EEE8" w14:textId="77777777" w:rsidR="00164978" w:rsidRDefault="00164978" w:rsidP="00541F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C3B03" id="Text Box 10" o:spid="_x0000_s1036" type="#_x0000_t202" style="position:absolute;left:0;text-align:left;margin-left:399pt;margin-top:3.45pt;width:19.5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">
                <v:textbox>
                  <w:txbxContent>
                    <w:p w14:paraId="2343EEE8" w14:textId="77777777" w:rsidR="00164978" w:rsidRDefault="00164978" w:rsidP="00541F56"/>
                  </w:txbxContent>
                </v:textbox>
              </v:shape>
            </w:pict>
          </mc:Fallback>
        </mc:AlternateContent>
      </w:r>
    </w:p>
    <w:p w14:paraId="6DE0E981" w14:textId="77777777" w:rsidR="00541F56" w:rsidRDefault="00541F56" w:rsidP="00541F56">
      <w:pPr>
        <w:autoSpaceDE w:val="0"/>
        <w:autoSpaceDN w:val="0"/>
        <w:adjustRightInd w:val="0"/>
        <w:rPr>
          <w:color w:val="000000"/>
        </w:rPr>
      </w:pPr>
      <w:r>
        <w:rPr>
          <w:color w:val="000000"/>
        </w:rPr>
        <w:tab/>
      </w:r>
      <w:r>
        <w:rPr>
          <w:color w:val="000000"/>
        </w:rPr>
        <w:tab/>
      </w:r>
      <w:r>
        <w:rPr>
          <w:color w:val="000000"/>
        </w:rPr>
        <w:tab/>
      </w:r>
      <w:r>
        <w:rPr>
          <w:color w:val="000000"/>
        </w:rPr>
        <w:tab/>
      </w:r>
      <w:r>
        <w:rPr>
          <w:color w:val="000000"/>
        </w:rPr>
        <w:tab/>
        <w:t xml:space="preserve">I understand and agree to this provision </w:t>
      </w:r>
      <w:proofErr w:type="gramStart"/>
      <w:r>
        <w:rPr>
          <w:color w:val="000000"/>
        </w:rPr>
        <w:t>. . . .</w:t>
      </w:r>
      <w:proofErr w:type="gramEnd"/>
      <w:r>
        <w:rPr>
          <w:color w:val="000000"/>
        </w:rPr>
        <w:t xml:space="preserve"> .  </w:t>
      </w:r>
    </w:p>
    <w:p w14:paraId="686ADDD1" w14:textId="77777777" w:rsidR="00541F56" w:rsidRDefault="00541F56" w:rsidP="00541F56">
      <w:pPr>
        <w:autoSpaceDE w:val="0"/>
        <w:autoSpaceDN w:val="0"/>
        <w:adjustRightInd w:val="0"/>
        <w:ind w:left="1440" w:hanging="720"/>
        <w:rPr>
          <w:color w:val="000000"/>
        </w:rPr>
      </w:pPr>
      <w:r>
        <w:rPr>
          <w:color w:val="000000"/>
        </w:rPr>
        <w:tab/>
      </w:r>
    </w:p>
    <w:p w14:paraId="66CC80C0" w14:textId="77777777" w:rsidR="00541F56" w:rsidRDefault="00541F56" w:rsidP="00541F56">
      <w:pPr>
        <w:autoSpaceDE w:val="0"/>
        <w:autoSpaceDN w:val="0"/>
        <w:adjustRightInd w:val="0"/>
        <w:rPr>
          <w:color w:val="000000"/>
        </w:rPr>
      </w:pPr>
      <w:r>
        <w:rPr>
          <w:color w:val="000000"/>
        </w:rPr>
        <w:tab/>
        <w:t>G.</w:t>
      </w:r>
      <w:r>
        <w:rPr>
          <w:color w:val="000000"/>
        </w:rPr>
        <w:tab/>
        <w:t xml:space="preserve">Tow trucks that fail the CHP initial annual inspection cannot be appealed </w:t>
      </w:r>
      <w:r>
        <w:rPr>
          <w:color w:val="000000"/>
        </w:rPr>
        <w:tab/>
      </w:r>
      <w:r>
        <w:rPr>
          <w:color w:val="000000"/>
        </w:rPr>
        <w:tab/>
      </w:r>
      <w:r>
        <w:rPr>
          <w:color w:val="000000"/>
        </w:rPr>
        <w:tab/>
      </w:r>
      <w:r w:rsidR="007371CB">
        <w:rPr>
          <w:color w:val="000000"/>
        </w:rPr>
        <w:tab/>
      </w:r>
      <w:r>
        <w:rPr>
          <w:color w:val="000000"/>
        </w:rPr>
        <w:t xml:space="preserve">to the MPD.  Tow truck operators/owners must follow CHP procedures for </w:t>
      </w:r>
      <w:r>
        <w:rPr>
          <w:color w:val="000000"/>
        </w:rPr>
        <w:tab/>
      </w:r>
      <w:r>
        <w:rPr>
          <w:color w:val="000000"/>
        </w:rPr>
        <w:tab/>
      </w:r>
      <w:r w:rsidR="007371CB">
        <w:rPr>
          <w:color w:val="000000"/>
        </w:rPr>
        <w:tab/>
      </w:r>
      <w:proofErr w:type="gramStart"/>
      <w:r>
        <w:rPr>
          <w:color w:val="000000"/>
        </w:rPr>
        <w:t>any and all</w:t>
      </w:r>
      <w:proofErr w:type="gramEnd"/>
      <w:r>
        <w:rPr>
          <w:color w:val="000000"/>
        </w:rPr>
        <w:t xml:space="preserve"> appeals related to tow truck inspections.</w:t>
      </w:r>
    </w:p>
    <w:p w14:paraId="4E74402F" w14:textId="77777777" w:rsidR="00541F56" w:rsidRDefault="00541F56" w:rsidP="00541F56">
      <w:pPr>
        <w:autoSpaceDE w:val="0"/>
        <w:autoSpaceDN w:val="0"/>
        <w:adjustRightInd w:val="0"/>
        <w:rPr>
          <w:color w:val="000000"/>
        </w:rPr>
      </w:pPr>
      <w:r>
        <w:rPr>
          <w:noProof/>
          <w:color w:val="000000"/>
        </w:rPr>
        <mc:AlternateContent>
          <mc:Choice Requires="wps">
            <w:drawing>
              <wp:anchor distT="0" distB="0" distL="114300" distR="114300" simplePos="0" relativeHeight="251668480" behindDoc="0" locked="0" layoutInCell="1" allowOverlap="1" wp14:anchorId="6E0AF60D" wp14:editId="358E3CEC">
                <wp:simplePos x="0" y="0"/>
                <wp:positionH relativeFrom="column">
                  <wp:posOffset>5114925</wp:posOffset>
                </wp:positionH>
                <wp:positionV relativeFrom="paragraph">
                  <wp:posOffset>41910</wp:posOffset>
                </wp:positionV>
                <wp:extent cx="247650" cy="266700"/>
                <wp:effectExtent l="9525" t="13335" r="9525" b="5715"/>
                <wp:wrapNone/>
                <wp:docPr id="2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66700"/>
                        </a:xfrm>
                        <a:prstGeom prst="rect">
                          <a:avLst/>
                        </a:prstGeom>
                        <a:solidFill>
                          <a:srgbClr val="FFFFFF"/>
                        </a:solidFill>
                        <a:ln w="9525">
                          <a:solidFill>
                            <a:srgbClr val="000000"/>
                          </a:solidFill>
                          <a:miter lim="800000"/>
                          <a:headEnd/>
                          <a:tailEnd/>
                        </a:ln>
                      </wps:spPr>
                      <wps:txbx>
                        <w:txbxContent>
                          <w:p w14:paraId="715D0ECA" w14:textId="77777777" w:rsidR="00164978" w:rsidRDefault="00164978" w:rsidP="00541F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AF60D" id="Text Box 12" o:spid="_x0000_s1037" type="#_x0000_t202" style="position:absolute;margin-left:402.75pt;margin-top:3.3pt;width:19.5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">
                <v:textbox>
                  <w:txbxContent>
                    <w:p w14:paraId="715D0ECA" w14:textId="77777777" w:rsidR="00164978" w:rsidRDefault="00164978" w:rsidP="00541F56"/>
                  </w:txbxContent>
                </v:textbox>
              </v:shape>
            </w:pict>
          </mc:Fallback>
        </mc:AlternateContent>
      </w:r>
    </w:p>
    <w:p w14:paraId="5CCF1D45" w14:textId="77777777" w:rsidR="00541F56" w:rsidRDefault="00541F56" w:rsidP="00541F56">
      <w:pPr>
        <w:autoSpaceDE w:val="0"/>
        <w:autoSpaceDN w:val="0"/>
        <w:adjustRightInd w:val="0"/>
        <w:rPr>
          <w:color w:val="000000"/>
        </w:rPr>
      </w:pPr>
      <w:r>
        <w:rPr>
          <w:color w:val="000000"/>
        </w:rPr>
        <w:tab/>
      </w:r>
      <w:r>
        <w:rPr>
          <w:color w:val="000000"/>
        </w:rPr>
        <w:tab/>
      </w:r>
      <w:r>
        <w:rPr>
          <w:color w:val="000000"/>
        </w:rPr>
        <w:tab/>
      </w:r>
      <w:r>
        <w:rPr>
          <w:color w:val="000000"/>
        </w:rPr>
        <w:tab/>
      </w:r>
      <w:r>
        <w:rPr>
          <w:color w:val="000000"/>
        </w:rPr>
        <w:tab/>
        <w:t xml:space="preserve">I understand and agree to this provision </w:t>
      </w:r>
      <w:proofErr w:type="gramStart"/>
      <w:r>
        <w:rPr>
          <w:color w:val="000000"/>
        </w:rPr>
        <w:t>. . . .</w:t>
      </w:r>
      <w:proofErr w:type="gramEnd"/>
      <w:r>
        <w:rPr>
          <w:color w:val="000000"/>
        </w:rPr>
        <w:t xml:space="preserve"> .  </w:t>
      </w:r>
    </w:p>
    <w:p w14:paraId="10A2C3E0" w14:textId="77777777" w:rsidR="00541F56" w:rsidRDefault="00541F56" w:rsidP="00541F56">
      <w:pPr>
        <w:autoSpaceDE w:val="0"/>
        <w:autoSpaceDN w:val="0"/>
        <w:adjustRightInd w:val="0"/>
        <w:rPr>
          <w:color w:val="000000"/>
        </w:rPr>
      </w:pPr>
    </w:p>
    <w:p w14:paraId="4F4119C1" w14:textId="77777777" w:rsidR="00541F56" w:rsidRDefault="00541F56" w:rsidP="00541F56">
      <w:pPr>
        <w:autoSpaceDE w:val="0"/>
        <w:autoSpaceDN w:val="0"/>
        <w:adjustRightInd w:val="0"/>
        <w:ind w:firstLine="720"/>
        <w:rPr>
          <w:color w:val="000000"/>
        </w:rPr>
      </w:pPr>
      <w:r>
        <w:rPr>
          <w:color w:val="000000"/>
        </w:rPr>
        <w:t xml:space="preserve">H. </w:t>
      </w:r>
      <w:r>
        <w:rPr>
          <w:color w:val="000000"/>
        </w:rPr>
        <w:tab/>
        <w:t>Special Equipment</w:t>
      </w:r>
    </w:p>
    <w:p w14:paraId="0F85CF7E" w14:textId="77777777" w:rsidR="00541F56" w:rsidRDefault="00541F56" w:rsidP="00541F56">
      <w:pPr>
        <w:autoSpaceDE w:val="0"/>
        <w:autoSpaceDN w:val="0"/>
        <w:adjustRightInd w:val="0"/>
        <w:rPr>
          <w:color w:val="000000"/>
        </w:rPr>
      </w:pPr>
    </w:p>
    <w:p w14:paraId="1B75C81A" w14:textId="77777777" w:rsidR="00541F56" w:rsidRDefault="00541F56" w:rsidP="00541F56">
      <w:pPr>
        <w:pStyle w:val="BodyTextIndent"/>
        <w:ind w:left="2160" w:hanging="720"/>
      </w:pPr>
      <w:r>
        <w:t xml:space="preserve">1) </w:t>
      </w:r>
      <w:r>
        <w:tab/>
        <w:t xml:space="preserve">To </w:t>
      </w:r>
      <w:proofErr w:type="gramStart"/>
      <w:r>
        <w:t>properly and safely tow</w:t>
      </w:r>
      <w:proofErr w:type="gramEnd"/>
      <w:r>
        <w:t>, service, or recover the wide variety of vehicles being operated on the highway, a towing procedure may require the use of special equipment specifically designed for the purpose. This special equipment shall be listed on the operator’s CHP 234A, Rotation Tow Listing Application, and should be used when appropriate.</w:t>
      </w:r>
    </w:p>
    <w:p w14:paraId="108A512F" w14:textId="77777777" w:rsidR="00541F56" w:rsidRDefault="00541F56" w:rsidP="00541F56">
      <w:pPr>
        <w:autoSpaceDE w:val="0"/>
        <w:autoSpaceDN w:val="0"/>
        <w:adjustRightInd w:val="0"/>
        <w:ind w:left="1440" w:hanging="720"/>
        <w:rPr>
          <w:color w:val="000000"/>
        </w:rPr>
      </w:pPr>
    </w:p>
    <w:p w14:paraId="25593358" w14:textId="77777777" w:rsidR="00541F56" w:rsidRDefault="00541F56" w:rsidP="00541F56">
      <w:pPr>
        <w:pStyle w:val="BodyTextIndent"/>
        <w:ind w:left="2160" w:hanging="720"/>
      </w:pPr>
      <w:r>
        <w:t xml:space="preserve">2) </w:t>
      </w:r>
      <w:r>
        <w:tab/>
        <w:t>All special equipment listed on the CHP 234A shall be accounted for during the annual inspection or when additional equipment is added.</w:t>
      </w:r>
    </w:p>
    <w:p w14:paraId="6A138471" w14:textId="77777777" w:rsidR="00541F56" w:rsidRDefault="00541F56" w:rsidP="00541F56">
      <w:pPr>
        <w:autoSpaceDE w:val="0"/>
        <w:autoSpaceDN w:val="0"/>
        <w:adjustRightInd w:val="0"/>
        <w:ind w:left="1440" w:hanging="720"/>
        <w:rPr>
          <w:color w:val="000000"/>
        </w:rPr>
      </w:pPr>
    </w:p>
    <w:p w14:paraId="09CCDC37" w14:textId="77777777" w:rsidR="00541F56" w:rsidRDefault="00541F56" w:rsidP="00541F56">
      <w:pPr>
        <w:pStyle w:val="BodyTextIndent"/>
        <w:ind w:left="2160" w:hanging="720"/>
      </w:pPr>
      <w:r>
        <w:t xml:space="preserve">3) </w:t>
      </w:r>
      <w:r>
        <w:tab/>
        <w:t>Any special equipment which requires certification/inspection of the equipment and/or operator (e.g., cranes, forklifts, etc.), the applicable and current certification/inspection document(s) shall be provided to the MPD at the time of enrollment or as equipment is added by an operator.</w:t>
      </w:r>
    </w:p>
    <w:p w14:paraId="1328D272" w14:textId="77777777" w:rsidR="00541F56" w:rsidRDefault="00541F56" w:rsidP="00541F56">
      <w:pPr>
        <w:pStyle w:val="BodyTextIndent"/>
        <w:ind w:left="2160" w:hanging="720"/>
      </w:pPr>
      <w:r>
        <w:rPr>
          <w:noProof/>
        </w:rPr>
        <mc:AlternateContent>
          <mc:Choice Requires="wps">
            <w:drawing>
              <wp:anchor distT="0" distB="0" distL="114300" distR="114300" simplePos="0" relativeHeight="251669504" behindDoc="0" locked="0" layoutInCell="1" allowOverlap="1" wp14:anchorId="2CC3E84D" wp14:editId="72B39F25">
                <wp:simplePos x="0" y="0"/>
                <wp:positionH relativeFrom="column">
                  <wp:posOffset>5114925</wp:posOffset>
                </wp:positionH>
                <wp:positionV relativeFrom="paragraph">
                  <wp:posOffset>95885</wp:posOffset>
                </wp:positionV>
                <wp:extent cx="247650" cy="228600"/>
                <wp:effectExtent l="9525" t="10160" r="9525" b="8890"/>
                <wp:wrapNone/>
                <wp:docPr id="2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8600"/>
                        </a:xfrm>
                        <a:prstGeom prst="rect">
                          <a:avLst/>
                        </a:prstGeom>
                        <a:solidFill>
                          <a:srgbClr val="FFFFFF"/>
                        </a:solidFill>
                        <a:ln w="9525">
                          <a:solidFill>
                            <a:srgbClr val="000000"/>
                          </a:solidFill>
                          <a:miter lim="800000"/>
                          <a:headEnd/>
                          <a:tailEnd/>
                        </a:ln>
                      </wps:spPr>
                      <wps:txbx>
                        <w:txbxContent>
                          <w:p w14:paraId="0DDE4549" w14:textId="77777777" w:rsidR="00164978" w:rsidRDefault="00164978" w:rsidP="00541F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3E84D" id="Text Box 13" o:spid="_x0000_s1038" type="#_x0000_t202" style="position:absolute;left:0;text-align:left;margin-left:402.75pt;margin-top:7.55pt;width:19.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">
                <v:textbox>
                  <w:txbxContent>
                    <w:p w14:paraId="0DDE4549" w14:textId="77777777" w:rsidR="00164978" w:rsidRDefault="00164978" w:rsidP="00541F56"/>
                  </w:txbxContent>
                </v:textbox>
              </v:shape>
            </w:pict>
          </mc:Fallback>
        </mc:AlternateContent>
      </w:r>
    </w:p>
    <w:p w14:paraId="201E1630" w14:textId="77777777" w:rsidR="00541F56" w:rsidRDefault="00541F56" w:rsidP="00541F56">
      <w:pPr>
        <w:pStyle w:val="BodyTextIndent"/>
        <w:ind w:left="2160" w:hanging="720"/>
      </w:pPr>
      <w:r>
        <w:tab/>
      </w:r>
      <w:r>
        <w:tab/>
      </w:r>
      <w:r>
        <w:tab/>
        <w:t xml:space="preserve">I understand and agree to this provision. . . . . .  </w:t>
      </w:r>
    </w:p>
    <w:p w14:paraId="3D4600CF" w14:textId="77777777" w:rsidR="00541F56" w:rsidRDefault="00541F56" w:rsidP="00541F56">
      <w:pPr>
        <w:autoSpaceDE w:val="0"/>
        <w:autoSpaceDN w:val="0"/>
        <w:adjustRightInd w:val="0"/>
        <w:rPr>
          <w:b/>
          <w:bCs/>
          <w:color w:val="000000"/>
        </w:rPr>
      </w:pPr>
    </w:p>
    <w:p w14:paraId="488F82FA" w14:textId="41664F82" w:rsidR="0074159F" w:rsidRDefault="00DC20BB" w:rsidP="004F603A">
      <w:pPr>
        <w:pStyle w:val="ListParagraph"/>
        <w:autoSpaceDE w:val="0"/>
        <w:autoSpaceDN w:val="0"/>
        <w:adjustRightInd w:val="0"/>
        <w:ind w:left="1440"/>
        <w:rPr>
          <w:bCs/>
          <w:color w:val="000000"/>
        </w:rPr>
      </w:pPr>
      <w:r>
        <w:rPr>
          <w:bCs/>
          <w:color w:val="000000"/>
        </w:rPr>
        <w:t xml:space="preserve">Tow trucks shall comply with California Air Resource Board requirements.  Tow trucks not in compliance shall be cause for disciplinary action.  Operators shall provide a current copy of their California Air Resources Board certificate of </w:t>
      </w:r>
      <w:r w:rsidR="00A4240E">
        <w:rPr>
          <w:bCs/>
          <w:color w:val="000000"/>
        </w:rPr>
        <w:t>R</w:t>
      </w:r>
      <w:r>
        <w:rPr>
          <w:bCs/>
          <w:color w:val="000000"/>
        </w:rPr>
        <w:t xml:space="preserve">eported </w:t>
      </w:r>
      <w:r w:rsidR="00A4240E">
        <w:rPr>
          <w:bCs/>
          <w:color w:val="000000"/>
        </w:rPr>
        <w:t>C</w:t>
      </w:r>
      <w:r>
        <w:rPr>
          <w:bCs/>
          <w:color w:val="000000"/>
        </w:rPr>
        <w:t xml:space="preserve">ompliance </w:t>
      </w:r>
      <w:r w:rsidR="00A4240E">
        <w:rPr>
          <w:bCs/>
          <w:color w:val="000000"/>
        </w:rPr>
        <w:t>T</w:t>
      </w:r>
      <w:r>
        <w:rPr>
          <w:bCs/>
          <w:color w:val="000000"/>
        </w:rPr>
        <w:t xml:space="preserve">ruck and </w:t>
      </w:r>
      <w:r w:rsidR="00A4240E">
        <w:rPr>
          <w:bCs/>
          <w:color w:val="000000"/>
        </w:rPr>
        <w:t>B</w:t>
      </w:r>
      <w:r>
        <w:rPr>
          <w:bCs/>
          <w:color w:val="000000"/>
        </w:rPr>
        <w:t>us regulation during open enrollment.</w:t>
      </w:r>
    </w:p>
    <w:p w14:paraId="44A07B13" w14:textId="77777777" w:rsidR="00DC20BB" w:rsidRPr="004F603A" w:rsidRDefault="00DC20BB" w:rsidP="004F603A">
      <w:pPr>
        <w:pStyle w:val="ListParagraph"/>
        <w:autoSpaceDE w:val="0"/>
        <w:autoSpaceDN w:val="0"/>
        <w:adjustRightInd w:val="0"/>
        <w:ind w:left="1440"/>
        <w:rPr>
          <w:bCs/>
          <w:color w:val="000000"/>
        </w:rPr>
      </w:pPr>
    </w:p>
    <w:p w14:paraId="5B9E61F7" w14:textId="60737BBE" w:rsidR="00541F56" w:rsidRDefault="00541F56" w:rsidP="00541F56">
      <w:pPr>
        <w:autoSpaceDE w:val="0"/>
        <w:autoSpaceDN w:val="0"/>
        <w:adjustRightInd w:val="0"/>
        <w:rPr>
          <w:b/>
          <w:bCs/>
          <w:color w:val="000000"/>
        </w:rPr>
      </w:pPr>
      <w:r>
        <w:rPr>
          <w:b/>
          <w:bCs/>
          <w:color w:val="000000"/>
        </w:rPr>
        <w:t>1</w:t>
      </w:r>
      <w:r w:rsidR="00D91E50">
        <w:rPr>
          <w:b/>
          <w:bCs/>
          <w:color w:val="000000"/>
        </w:rPr>
        <w:t>0</w:t>
      </w:r>
      <w:r>
        <w:rPr>
          <w:b/>
          <w:bCs/>
          <w:color w:val="000000"/>
        </w:rPr>
        <w:t xml:space="preserve">. </w:t>
      </w:r>
      <w:r>
        <w:rPr>
          <w:b/>
          <w:bCs/>
          <w:color w:val="000000"/>
        </w:rPr>
        <w:tab/>
        <w:t>RATES</w:t>
      </w:r>
    </w:p>
    <w:p w14:paraId="6621274E" w14:textId="77777777" w:rsidR="00541F56" w:rsidRDefault="00541F56" w:rsidP="00541F56">
      <w:pPr>
        <w:autoSpaceDE w:val="0"/>
        <w:autoSpaceDN w:val="0"/>
        <w:adjustRightInd w:val="0"/>
        <w:rPr>
          <w:color w:val="000000"/>
        </w:rPr>
      </w:pPr>
    </w:p>
    <w:p w14:paraId="15BA0444" w14:textId="5F2A522F" w:rsidR="00886095" w:rsidRPr="00F51838" w:rsidRDefault="00886095" w:rsidP="00F51838">
      <w:pPr>
        <w:pStyle w:val="Heading6"/>
        <w:keepNext w:val="0"/>
        <w:keepLines w:val="0"/>
        <w:widowControl w:val="0"/>
        <w:numPr>
          <w:ilvl w:val="0"/>
          <w:numId w:val="57"/>
        </w:numPr>
        <w:tabs>
          <w:tab w:val="left" w:pos="645"/>
        </w:tabs>
        <w:autoSpaceDE w:val="0"/>
        <w:autoSpaceDN w:val="0"/>
        <w:spacing w:before="1"/>
        <w:rPr>
          <w:sz w:val="22"/>
          <w:szCs w:val="22"/>
          <w:u w:val="thick"/>
        </w:rPr>
      </w:pPr>
      <w:r w:rsidRPr="00F51838">
        <w:rPr>
          <w:spacing w:val="-1"/>
          <w:w w:val="105"/>
          <w:sz w:val="22"/>
          <w:szCs w:val="22"/>
        </w:rPr>
        <w:t>The</w:t>
      </w:r>
      <w:r w:rsidRPr="00F51838">
        <w:rPr>
          <w:spacing w:val="-12"/>
          <w:w w:val="105"/>
          <w:sz w:val="22"/>
          <w:szCs w:val="22"/>
        </w:rPr>
        <w:t xml:space="preserve"> </w:t>
      </w:r>
      <w:r w:rsidRPr="00F51838">
        <w:rPr>
          <w:spacing w:val="-1"/>
          <w:w w:val="105"/>
          <w:sz w:val="22"/>
          <w:szCs w:val="22"/>
        </w:rPr>
        <w:t>rate</w:t>
      </w:r>
      <w:r w:rsidRPr="00F51838">
        <w:rPr>
          <w:spacing w:val="-6"/>
          <w:w w:val="105"/>
          <w:sz w:val="22"/>
          <w:szCs w:val="22"/>
        </w:rPr>
        <w:t xml:space="preserve"> </w:t>
      </w:r>
      <w:r w:rsidRPr="00F51838">
        <w:rPr>
          <w:w w:val="105"/>
          <w:sz w:val="22"/>
          <w:szCs w:val="22"/>
        </w:rPr>
        <w:t>for</w:t>
      </w:r>
      <w:r w:rsidRPr="00F51838">
        <w:rPr>
          <w:spacing w:val="-4"/>
          <w:w w:val="105"/>
          <w:sz w:val="22"/>
          <w:szCs w:val="22"/>
        </w:rPr>
        <w:t xml:space="preserve"> </w:t>
      </w:r>
      <w:r w:rsidRPr="00F51838">
        <w:rPr>
          <w:w w:val="105"/>
          <w:sz w:val="22"/>
          <w:szCs w:val="22"/>
        </w:rPr>
        <w:t>towing</w:t>
      </w:r>
      <w:r w:rsidRPr="00F51838">
        <w:rPr>
          <w:spacing w:val="4"/>
          <w:w w:val="105"/>
          <w:sz w:val="22"/>
          <w:szCs w:val="22"/>
        </w:rPr>
        <w:t xml:space="preserve"> </w:t>
      </w:r>
      <w:r w:rsidRPr="00F51838">
        <w:rPr>
          <w:w w:val="105"/>
          <w:sz w:val="22"/>
          <w:szCs w:val="22"/>
        </w:rPr>
        <w:t>should</w:t>
      </w:r>
      <w:r w:rsidRPr="00F51838">
        <w:rPr>
          <w:spacing w:val="-6"/>
          <w:w w:val="105"/>
          <w:sz w:val="22"/>
          <w:szCs w:val="22"/>
        </w:rPr>
        <w:t xml:space="preserve"> </w:t>
      </w:r>
      <w:r w:rsidRPr="00F51838">
        <w:rPr>
          <w:w w:val="105"/>
          <w:sz w:val="22"/>
          <w:szCs w:val="22"/>
        </w:rPr>
        <w:t>be</w:t>
      </w:r>
      <w:r w:rsidRPr="00F51838">
        <w:rPr>
          <w:spacing w:val="-15"/>
          <w:w w:val="105"/>
          <w:sz w:val="22"/>
          <w:szCs w:val="22"/>
        </w:rPr>
        <w:t xml:space="preserve"> </w:t>
      </w:r>
      <w:r w:rsidRPr="00F51838">
        <w:rPr>
          <w:w w:val="105"/>
          <w:sz w:val="22"/>
          <w:szCs w:val="22"/>
        </w:rPr>
        <w:t>computed</w:t>
      </w:r>
      <w:r w:rsidRPr="00F51838">
        <w:rPr>
          <w:spacing w:val="4"/>
          <w:w w:val="105"/>
          <w:sz w:val="22"/>
          <w:szCs w:val="22"/>
        </w:rPr>
        <w:t xml:space="preserve"> </w:t>
      </w:r>
      <w:r w:rsidRPr="00F51838">
        <w:rPr>
          <w:w w:val="105"/>
          <w:sz w:val="22"/>
          <w:szCs w:val="22"/>
        </w:rPr>
        <w:t>from</w:t>
      </w:r>
      <w:r w:rsidRPr="00F51838">
        <w:rPr>
          <w:spacing w:val="-7"/>
          <w:w w:val="105"/>
          <w:sz w:val="22"/>
          <w:szCs w:val="22"/>
        </w:rPr>
        <w:t xml:space="preserve"> </w:t>
      </w:r>
      <w:r w:rsidRPr="00F51838">
        <w:rPr>
          <w:w w:val="105"/>
          <w:sz w:val="22"/>
          <w:szCs w:val="22"/>
        </w:rPr>
        <w:t>portal</w:t>
      </w:r>
      <w:r w:rsidRPr="00F51838">
        <w:rPr>
          <w:spacing w:val="-12"/>
          <w:w w:val="105"/>
          <w:sz w:val="22"/>
          <w:szCs w:val="22"/>
        </w:rPr>
        <w:t xml:space="preserve"> </w:t>
      </w:r>
      <w:r w:rsidRPr="00F51838">
        <w:rPr>
          <w:w w:val="105"/>
          <w:sz w:val="22"/>
          <w:szCs w:val="22"/>
        </w:rPr>
        <w:t>to</w:t>
      </w:r>
      <w:r w:rsidRPr="00F51838">
        <w:rPr>
          <w:spacing w:val="-13"/>
          <w:w w:val="105"/>
          <w:sz w:val="22"/>
          <w:szCs w:val="22"/>
        </w:rPr>
        <w:t xml:space="preserve"> </w:t>
      </w:r>
      <w:r w:rsidRPr="00F51838">
        <w:rPr>
          <w:w w:val="105"/>
          <w:sz w:val="22"/>
          <w:szCs w:val="22"/>
        </w:rPr>
        <w:t>portal</w:t>
      </w:r>
      <w:r w:rsidRPr="00F51838">
        <w:rPr>
          <w:spacing w:val="-9"/>
          <w:w w:val="105"/>
          <w:sz w:val="22"/>
          <w:szCs w:val="22"/>
        </w:rPr>
        <w:t xml:space="preserve"> </w:t>
      </w:r>
      <w:r w:rsidRPr="00F51838">
        <w:rPr>
          <w:w w:val="105"/>
          <w:sz w:val="22"/>
          <w:szCs w:val="22"/>
        </w:rPr>
        <w:t>when</w:t>
      </w:r>
      <w:r w:rsidRPr="00F51838">
        <w:rPr>
          <w:spacing w:val="-5"/>
          <w:w w:val="105"/>
          <w:sz w:val="22"/>
          <w:szCs w:val="22"/>
        </w:rPr>
        <w:t xml:space="preserve"> </w:t>
      </w:r>
      <w:r w:rsidRPr="00F51838">
        <w:rPr>
          <w:w w:val="105"/>
          <w:sz w:val="22"/>
          <w:szCs w:val="22"/>
        </w:rPr>
        <w:t>a</w:t>
      </w:r>
      <w:r w:rsidRPr="00F51838">
        <w:rPr>
          <w:spacing w:val="-5"/>
          <w:w w:val="105"/>
          <w:sz w:val="22"/>
          <w:szCs w:val="22"/>
        </w:rPr>
        <w:t xml:space="preserve"> </w:t>
      </w:r>
      <w:r w:rsidRPr="00F51838">
        <w:rPr>
          <w:w w:val="105"/>
          <w:sz w:val="22"/>
          <w:szCs w:val="22"/>
        </w:rPr>
        <w:t>vehicle</w:t>
      </w:r>
      <w:r w:rsidRPr="00F51838">
        <w:rPr>
          <w:spacing w:val="-3"/>
          <w:w w:val="105"/>
          <w:sz w:val="22"/>
          <w:szCs w:val="22"/>
        </w:rPr>
        <w:t xml:space="preserve"> </w:t>
      </w:r>
      <w:r w:rsidRPr="00F51838">
        <w:rPr>
          <w:w w:val="105"/>
          <w:sz w:val="22"/>
          <w:szCs w:val="22"/>
        </w:rPr>
        <w:t>is</w:t>
      </w:r>
      <w:r w:rsidRPr="00F51838">
        <w:rPr>
          <w:spacing w:val="-13"/>
          <w:w w:val="105"/>
          <w:sz w:val="22"/>
          <w:szCs w:val="22"/>
        </w:rPr>
        <w:t xml:space="preserve"> </w:t>
      </w:r>
      <w:r w:rsidRPr="00F51838">
        <w:rPr>
          <w:w w:val="105"/>
          <w:sz w:val="22"/>
          <w:szCs w:val="22"/>
        </w:rPr>
        <w:t>towed</w:t>
      </w:r>
      <w:r w:rsidRPr="00F51838">
        <w:rPr>
          <w:spacing w:val="-1"/>
          <w:w w:val="105"/>
          <w:sz w:val="22"/>
          <w:szCs w:val="22"/>
        </w:rPr>
        <w:t xml:space="preserve"> </w:t>
      </w:r>
      <w:r w:rsidRPr="00F51838">
        <w:rPr>
          <w:w w:val="105"/>
          <w:sz w:val="22"/>
          <w:szCs w:val="22"/>
        </w:rPr>
        <w:t>to</w:t>
      </w:r>
      <w:r w:rsidRPr="00F51838">
        <w:rPr>
          <w:spacing w:val="-11"/>
          <w:w w:val="105"/>
          <w:sz w:val="22"/>
          <w:szCs w:val="22"/>
        </w:rPr>
        <w:t xml:space="preserve"> </w:t>
      </w:r>
      <w:r w:rsidRPr="00F51838">
        <w:rPr>
          <w:w w:val="105"/>
          <w:sz w:val="22"/>
          <w:szCs w:val="22"/>
        </w:rPr>
        <w:t>the</w:t>
      </w:r>
      <w:r w:rsidRPr="00F51838">
        <w:rPr>
          <w:spacing w:val="-14"/>
          <w:w w:val="105"/>
          <w:sz w:val="22"/>
          <w:szCs w:val="22"/>
        </w:rPr>
        <w:t xml:space="preserve"> </w:t>
      </w:r>
      <w:r w:rsidRPr="00F51838">
        <w:rPr>
          <w:w w:val="105"/>
          <w:sz w:val="22"/>
          <w:szCs w:val="22"/>
        </w:rPr>
        <w:t>operator's</w:t>
      </w:r>
      <w:r w:rsidRPr="00F51838">
        <w:rPr>
          <w:spacing w:val="-58"/>
          <w:w w:val="105"/>
          <w:sz w:val="22"/>
          <w:szCs w:val="22"/>
        </w:rPr>
        <w:t xml:space="preserve"> </w:t>
      </w:r>
      <w:r w:rsidRPr="00F51838">
        <w:rPr>
          <w:w w:val="105"/>
          <w:sz w:val="22"/>
          <w:szCs w:val="22"/>
        </w:rPr>
        <w:t>storage</w:t>
      </w:r>
      <w:r w:rsidRPr="00F51838">
        <w:rPr>
          <w:spacing w:val="3"/>
          <w:w w:val="105"/>
          <w:sz w:val="22"/>
          <w:szCs w:val="22"/>
        </w:rPr>
        <w:t xml:space="preserve"> </w:t>
      </w:r>
      <w:r w:rsidRPr="00F51838">
        <w:rPr>
          <w:w w:val="105"/>
          <w:sz w:val="22"/>
          <w:szCs w:val="22"/>
        </w:rPr>
        <w:t>yard, Merced Police storage yard, or City of Merced Corp. yard.</w:t>
      </w:r>
    </w:p>
    <w:p w14:paraId="1C42704F" w14:textId="77777777" w:rsidR="00886095" w:rsidRPr="00E16BAA" w:rsidRDefault="00886095" w:rsidP="00886095">
      <w:pPr>
        <w:pStyle w:val="BodyText"/>
        <w:rPr>
          <w:sz w:val="22"/>
          <w:szCs w:val="22"/>
        </w:rPr>
      </w:pPr>
    </w:p>
    <w:p w14:paraId="3BDB44BE" w14:textId="77777777" w:rsidR="00886095" w:rsidRPr="00E16BAA" w:rsidRDefault="00886095" w:rsidP="00886095">
      <w:pPr>
        <w:pStyle w:val="BodyText"/>
        <w:spacing w:line="252" w:lineRule="auto"/>
        <w:ind w:left="725" w:right="512" w:firstLine="4"/>
        <w:rPr>
          <w:sz w:val="22"/>
          <w:szCs w:val="22"/>
        </w:rPr>
      </w:pPr>
      <w:r w:rsidRPr="00E16BAA">
        <w:rPr>
          <w:w w:val="105"/>
          <w:sz w:val="22"/>
          <w:szCs w:val="22"/>
        </w:rPr>
        <w:t>Portal to portal shall be defined as follows:</w:t>
      </w:r>
      <w:r w:rsidRPr="00E16BAA">
        <w:rPr>
          <w:spacing w:val="1"/>
          <w:w w:val="105"/>
          <w:sz w:val="22"/>
          <w:szCs w:val="22"/>
        </w:rPr>
        <w:t xml:space="preserve"> </w:t>
      </w:r>
      <w:r w:rsidRPr="00E16BAA">
        <w:rPr>
          <w:w w:val="105"/>
          <w:sz w:val="22"/>
          <w:szCs w:val="22"/>
        </w:rPr>
        <w:t xml:space="preserve">Time shall start from either the point of dispatch </w:t>
      </w:r>
      <w:r w:rsidRPr="00E16BAA">
        <w:rPr>
          <w:sz w:val="22"/>
          <w:szCs w:val="22"/>
        </w:rPr>
        <w:t>within Geographical</w:t>
      </w:r>
      <w:r w:rsidRPr="00E16BAA">
        <w:rPr>
          <w:spacing w:val="1"/>
          <w:sz w:val="22"/>
          <w:szCs w:val="22"/>
        </w:rPr>
        <w:t xml:space="preserve"> </w:t>
      </w:r>
      <w:r w:rsidRPr="00E16BAA">
        <w:rPr>
          <w:sz w:val="22"/>
          <w:szCs w:val="22"/>
        </w:rPr>
        <w:t>Region outlined or upon departure</w:t>
      </w:r>
      <w:r w:rsidRPr="00E16BAA">
        <w:rPr>
          <w:spacing w:val="59"/>
          <w:sz w:val="22"/>
          <w:szCs w:val="22"/>
        </w:rPr>
        <w:t xml:space="preserve"> </w:t>
      </w:r>
      <w:r w:rsidRPr="00E16BAA">
        <w:rPr>
          <w:sz w:val="22"/>
          <w:szCs w:val="22"/>
        </w:rPr>
        <w:t>from</w:t>
      </w:r>
      <w:r w:rsidRPr="00E16BAA">
        <w:rPr>
          <w:spacing w:val="58"/>
          <w:sz w:val="22"/>
          <w:szCs w:val="22"/>
        </w:rPr>
        <w:t xml:space="preserve"> </w:t>
      </w:r>
      <w:r w:rsidRPr="00E16BAA">
        <w:rPr>
          <w:sz w:val="22"/>
          <w:szCs w:val="22"/>
        </w:rPr>
        <w:t>the place</w:t>
      </w:r>
      <w:r w:rsidRPr="00E16BAA">
        <w:rPr>
          <w:spacing w:val="58"/>
          <w:sz w:val="22"/>
          <w:szCs w:val="22"/>
        </w:rPr>
        <w:t xml:space="preserve"> </w:t>
      </w:r>
      <w:r w:rsidRPr="00E16BAA">
        <w:rPr>
          <w:sz w:val="22"/>
          <w:szCs w:val="22"/>
        </w:rPr>
        <w:t xml:space="preserve">of </w:t>
      </w:r>
      <w:r w:rsidRPr="00E16BAA">
        <w:rPr>
          <w:sz w:val="22"/>
          <w:szCs w:val="22"/>
        </w:rPr>
        <w:lastRenderedPageBreak/>
        <w:t>business,</w:t>
      </w:r>
      <w:r w:rsidRPr="00E16BAA">
        <w:rPr>
          <w:spacing w:val="1"/>
          <w:sz w:val="22"/>
          <w:szCs w:val="22"/>
        </w:rPr>
        <w:t xml:space="preserve"> </w:t>
      </w:r>
      <w:r w:rsidRPr="00E16BAA">
        <w:rPr>
          <w:sz w:val="22"/>
          <w:szCs w:val="22"/>
        </w:rPr>
        <w:t>whichever</w:t>
      </w:r>
      <w:r w:rsidRPr="00E16BAA">
        <w:rPr>
          <w:spacing w:val="35"/>
          <w:sz w:val="22"/>
          <w:szCs w:val="22"/>
        </w:rPr>
        <w:t xml:space="preserve"> </w:t>
      </w:r>
      <w:r w:rsidRPr="00E16BAA">
        <w:rPr>
          <w:sz w:val="22"/>
          <w:szCs w:val="22"/>
        </w:rPr>
        <w:t>is</w:t>
      </w:r>
      <w:r w:rsidRPr="00E16BAA">
        <w:rPr>
          <w:spacing w:val="1"/>
          <w:sz w:val="22"/>
          <w:szCs w:val="22"/>
        </w:rPr>
        <w:t xml:space="preserve"> </w:t>
      </w:r>
      <w:r w:rsidRPr="00E16BAA">
        <w:rPr>
          <w:sz w:val="22"/>
          <w:szCs w:val="22"/>
        </w:rPr>
        <w:t>closer</w:t>
      </w:r>
      <w:r w:rsidRPr="00E16BAA">
        <w:rPr>
          <w:spacing w:val="20"/>
          <w:sz w:val="22"/>
          <w:szCs w:val="22"/>
        </w:rPr>
        <w:t xml:space="preserve"> </w:t>
      </w:r>
      <w:r w:rsidRPr="00E16BAA">
        <w:rPr>
          <w:sz w:val="22"/>
          <w:szCs w:val="22"/>
        </w:rPr>
        <w:t>to</w:t>
      </w:r>
      <w:r w:rsidRPr="00E16BAA">
        <w:rPr>
          <w:spacing w:val="11"/>
          <w:sz w:val="22"/>
          <w:szCs w:val="22"/>
        </w:rPr>
        <w:t xml:space="preserve"> </w:t>
      </w:r>
      <w:r w:rsidRPr="00E16BAA">
        <w:rPr>
          <w:sz w:val="22"/>
          <w:szCs w:val="22"/>
        </w:rPr>
        <w:t>the</w:t>
      </w:r>
      <w:r w:rsidRPr="00E16BAA">
        <w:rPr>
          <w:spacing w:val="18"/>
          <w:sz w:val="22"/>
          <w:szCs w:val="22"/>
        </w:rPr>
        <w:t xml:space="preserve"> </w:t>
      </w:r>
      <w:r w:rsidRPr="00E16BAA">
        <w:rPr>
          <w:sz w:val="22"/>
          <w:szCs w:val="22"/>
        </w:rPr>
        <w:t>location</w:t>
      </w:r>
      <w:r w:rsidRPr="00E16BAA">
        <w:rPr>
          <w:spacing w:val="26"/>
          <w:sz w:val="22"/>
          <w:szCs w:val="22"/>
        </w:rPr>
        <w:t xml:space="preserve"> </w:t>
      </w:r>
      <w:r w:rsidRPr="00E16BAA">
        <w:rPr>
          <w:sz w:val="22"/>
          <w:szCs w:val="22"/>
        </w:rPr>
        <w:t>of</w:t>
      </w:r>
      <w:r w:rsidRPr="00E16BAA">
        <w:rPr>
          <w:spacing w:val="12"/>
          <w:sz w:val="22"/>
          <w:szCs w:val="22"/>
        </w:rPr>
        <w:t xml:space="preserve"> </w:t>
      </w:r>
      <w:r w:rsidRPr="00E16BAA">
        <w:rPr>
          <w:sz w:val="22"/>
          <w:szCs w:val="22"/>
        </w:rPr>
        <w:t>the</w:t>
      </w:r>
      <w:r w:rsidRPr="00E16BAA">
        <w:rPr>
          <w:spacing w:val="14"/>
          <w:sz w:val="22"/>
          <w:szCs w:val="22"/>
        </w:rPr>
        <w:t xml:space="preserve"> </w:t>
      </w:r>
      <w:r w:rsidRPr="00E16BAA">
        <w:rPr>
          <w:sz w:val="22"/>
          <w:szCs w:val="22"/>
        </w:rPr>
        <w:t>call,</w:t>
      </w:r>
      <w:r w:rsidRPr="00E16BAA">
        <w:rPr>
          <w:spacing w:val="6"/>
          <w:sz w:val="22"/>
          <w:szCs w:val="22"/>
        </w:rPr>
        <w:t xml:space="preserve"> </w:t>
      </w:r>
      <w:r w:rsidRPr="00E16BAA">
        <w:rPr>
          <w:sz w:val="22"/>
          <w:szCs w:val="22"/>
        </w:rPr>
        <w:t>and</w:t>
      </w:r>
      <w:r w:rsidRPr="00E16BAA">
        <w:rPr>
          <w:spacing w:val="9"/>
          <w:sz w:val="22"/>
          <w:szCs w:val="22"/>
        </w:rPr>
        <w:t xml:space="preserve"> </w:t>
      </w:r>
      <w:r w:rsidRPr="00E16BAA">
        <w:rPr>
          <w:sz w:val="22"/>
          <w:szCs w:val="22"/>
        </w:rPr>
        <w:t>shall</w:t>
      </w:r>
      <w:r w:rsidRPr="00E16BAA">
        <w:rPr>
          <w:spacing w:val="12"/>
          <w:sz w:val="22"/>
          <w:szCs w:val="22"/>
        </w:rPr>
        <w:t xml:space="preserve"> </w:t>
      </w:r>
      <w:r w:rsidRPr="00E16BAA">
        <w:rPr>
          <w:sz w:val="22"/>
          <w:szCs w:val="22"/>
        </w:rPr>
        <w:t>end</w:t>
      </w:r>
      <w:r w:rsidRPr="00E16BAA">
        <w:rPr>
          <w:spacing w:val="8"/>
          <w:sz w:val="22"/>
          <w:szCs w:val="22"/>
        </w:rPr>
        <w:t xml:space="preserve"> </w:t>
      </w:r>
      <w:r w:rsidRPr="00E16BAA">
        <w:rPr>
          <w:sz w:val="22"/>
          <w:szCs w:val="22"/>
        </w:rPr>
        <w:t>at</w:t>
      </w:r>
      <w:r w:rsidRPr="00E16BAA">
        <w:rPr>
          <w:spacing w:val="18"/>
          <w:sz w:val="22"/>
          <w:szCs w:val="22"/>
        </w:rPr>
        <w:t xml:space="preserve"> </w:t>
      </w:r>
      <w:r w:rsidRPr="00E16BAA">
        <w:rPr>
          <w:sz w:val="22"/>
          <w:szCs w:val="22"/>
        </w:rPr>
        <w:t>the</w:t>
      </w:r>
      <w:r w:rsidRPr="00E16BAA">
        <w:rPr>
          <w:spacing w:val="15"/>
          <w:sz w:val="22"/>
          <w:szCs w:val="22"/>
        </w:rPr>
        <w:t xml:space="preserve"> </w:t>
      </w:r>
      <w:r w:rsidRPr="00E16BAA">
        <w:rPr>
          <w:sz w:val="22"/>
          <w:szCs w:val="22"/>
        </w:rPr>
        <w:t>estimated</w:t>
      </w:r>
      <w:r w:rsidRPr="00E16BAA">
        <w:rPr>
          <w:spacing w:val="28"/>
          <w:sz w:val="22"/>
          <w:szCs w:val="22"/>
        </w:rPr>
        <w:t xml:space="preserve"> </w:t>
      </w:r>
      <w:r w:rsidRPr="00E16BAA">
        <w:rPr>
          <w:sz w:val="22"/>
          <w:szCs w:val="22"/>
        </w:rPr>
        <w:t>time</w:t>
      </w:r>
      <w:r w:rsidRPr="00E16BAA">
        <w:rPr>
          <w:spacing w:val="20"/>
          <w:sz w:val="22"/>
          <w:szCs w:val="22"/>
        </w:rPr>
        <w:t xml:space="preserve"> </w:t>
      </w:r>
      <w:r w:rsidRPr="00E16BAA">
        <w:rPr>
          <w:sz w:val="22"/>
          <w:szCs w:val="22"/>
        </w:rPr>
        <w:t>of</w:t>
      </w:r>
      <w:r w:rsidRPr="00E16BAA">
        <w:rPr>
          <w:spacing w:val="9"/>
          <w:sz w:val="22"/>
          <w:szCs w:val="22"/>
        </w:rPr>
        <w:t xml:space="preserve"> </w:t>
      </w:r>
      <w:r w:rsidRPr="00E16BAA">
        <w:rPr>
          <w:sz w:val="22"/>
          <w:szCs w:val="22"/>
        </w:rPr>
        <w:t>return</w:t>
      </w:r>
      <w:r w:rsidRPr="00E16BAA">
        <w:rPr>
          <w:spacing w:val="16"/>
          <w:sz w:val="22"/>
          <w:szCs w:val="22"/>
        </w:rPr>
        <w:t xml:space="preserve"> </w:t>
      </w:r>
      <w:r w:rsidRPr="00E16BAA">
        <w:rPr>
          <w:sz w:val="22"/>
          <w:szCs w:val="22"/>
        </w:rPr>
        <w:t>to</w:t>
      </w:r>
      <w:r w:rsidRPr="00E16BAA">
        <w:rPr>
          <w:spacing w:val="13"/>
          <w:sz w:val="22"/>
          <w:szCs w:val="22"/>
        </w:rPr>
        <w:t xml:space="preserve"> </w:t>
      </w:r>
      <w:r w:rsidRPr="00E16BAA">
        <w:rPr>
          <w:sz w:val="22"/>
          <w:szCs w:val="22"/>
        </w:rPr>
        <w:t>the</w:t>
      </w:r>
      <w:r w:rsidRPr="00E16BAA">
        <w:rPr>
          <w:spacing w:val="16"/>
          <w:sz w:val="22"/>
          <w:szCs w:val="22"/>
        </w:rPr>
        <w:t xml:space="preserve"> </w:t>
      </w:r>
      <w:r w:rsidRPr="00E16BAA">
        <w:rPr>
          <w:sz w:val="22"/>
          <w:szCs w:val="22"/>
        </w:rPr>
        <w:t>place</w:t>
      </w:r>
      <w:r w:rsidRPr="00E16BAA">
        <w:rPr>
          <w:spacing w:val="13"/>
          <w:sz w:val="22"/>
          <w:szCs w:val="22"/>
        </w:rPr>
        <w:t xml:space="preserve"> </w:t>
      </w:r>
      <w:r w:rsidRPr="00E16BAA">
        <w:rPr>
          <w:sz w:val="22"/>
          <w:szCs w:val="22"/>
        </w:rPr>
        <w:t>of</w:t>
      </w:r>
      <w:r w:rsidRPr="00E16BAA">
        <w:rPr>
          <w:spacing w:val="1"/>
          <w:sz w:val="22"/>
          <w:szCs w:val="22"/>
        </w:rPr>
        <w:t xml:space="preserve"> </w:t>
      </w:r>
      <w:r w:rsidRPr="00E16BAA">
        <w:rPr>
          <w:w w:val="105"/>
          <w:sz w:val="22"/>
          <w:szCs w:val="22"/>
        </w:rPr>
        <w:t>business</w:t>
      </w:r>
      <w:r w:rsidRPr="00E16BAA">
        <w:rPr>
          <w:spacing w:val="6"/>
          <w:w w:val="105"/>
          <w:sz w:val="22"/>
          <w:szCs w:val="22"/>
        </w:rPr>
        <w:t xml:space="preserve"> </w:t>
      </w:r>
      <w:r w:rsidRPr="00E16BAA">
        <w:rPr>
          <w:w w:val="105"/>
          <w:sz w:val="22"/>
          <w:szCs w:val="22"/>
        </w:rPr>
        <w:t>or</w:t>
      </w:r>
      <w:r w:rsidRPr="00E16BAA">
        <w:rPr>
          <w:spacing w:val="-13"/>
          <w:w w:val="105"/>
          <w:sz w:val="22"/>
          <w:szCs w:val="22"/>
        </w:rPr>
        <w:t xml:space="preserve"> </w:t>
      </w:r>
      <w:r w:rsidRPr="00E16BAA">
        <w:rPr>
          <w:w w:val="105"/>
          <w:sz w:val="22"/>
          <w:szCs w:val="22"/>
        </w:rPr>
        <w:t>completion of</w:t>
      </w:r>
      <w:r w:rsidRPr="00E16BAA">
        <w:rPr>
          <w:spacing w:val="5"/>
          <w:w w:val="105"/>
          <w:sz w:val="22"/>
          <w:szCs w:val="22"/>
        </w:rPr>
        <w:t xml:space="preserve"> </w:t>
      </w:r>
      <w:r w:rsidRPr="00E16BAA">
        <w:rPr>
          <w:w w:val="105"/>
          <w:sz w:val="22"/>
          <w:szCs w:val="22"/>
        </w:rPr>
        <w:t>the</w:t>
      </w:r>
      <w:r w:rsidRPr="00E16BAA">
        <w:rPr>
          <w:spacing w:val="-2"/>
          <w:w w:val="105"/>
          <w:sz w:val="22"/>
          <w:szCs w:val="22"/>
        </w:rPr>
        <w:t xml:space="preserve"> </w:t>
      </w:r>
      <w:r w:rsidRPr="00E16BAA">
        <w:rPr>
          <w:w w:val="105"/>
          <w:sz w:val="22"/>
          <w:szCs w:val="22"/>
        </w:rPr>
        <w:t>call.</w:t>
      </w:r>
    </w:p>
    <w:p w14:paraId="65E8EFC8" w14:textId="77777777" w:rsidR="00886095" w:rsidRPr="00E16BAA" w:rsidRDefault="00886095" w:rsidP="00886095">
      <w:pPr>
        <w:pStyle w:val="BodyText"/>
        <w:spacing w:before="2"/>
        <w:rPr>
          <w:sz w:val="22"/>
          <w:szCs w:val="22"/>
        </w:rPr>
      </w:pPr>
    </w:p>
    <w:p w14:paraId="3443C5CA" w14:textId="759FCBC2" w:rsidR="00886095" w:rsidRDefault="00886095" w:rsidP="00886095">
      <w:pPr>
        <w:pStyle w:val="BodyText"/>
        <w:ind w:left="729"/>
        <w:rPr>
          <w:w w:val="105"/>
          <w:sz w:val="22"/>
          <w:szCs w:val="22"/>
        </w:rPr>
      </w:pPr>
      <w:r w:rsidRPr="00E16BAA">
        <w:rPr>
          <w:spacing w:val="-1"/>
          <w:w w:val="105"/>
          <w:sz w:val="22"/>
          <w:szCs w:val="22"/>
        </w:rPr>
        <w:t>City of Merced Police department</w:t>
      </w:r>
      <w:r w:rsidRPr="00E16BAA">
        <w:rPr>
          <w:spacing w:val="-13"/>
          <w:w w:val="105"/>
          <w:sz w:val="22"/>
          <w:szCs w:val="22"/>
        </w:rPr>
        <w:t xml:space="preserve"> </w:t>
      </w:r>
      <w:r w:rsidRPr="00E16BAA">
        <w:rPr>
          <w:spacing w:val="-1"/>
          <w:w w:val="105"/>
          <w:sz w:val="22"/>
          <w:szCs w:val="22"/>
        </w:rPr>
        <w:t>agrees</w:t>
      </w:r>
      <w:r w:rsidRPr="00E16BAA">
        <w:rPr>
          <w:spacing w:val="-5"/>
          <w:w w:val="105"/>
          <w:sz w:val="22"/>
          <w:szCs w:val="22"/>
        </w:rPr>
        <w:t xml:space="preserve"> </w:t>
      </w:r>
      <w:r w:rsidRPr="00E16BAA">
        <w:rPr>
          <w:spacing w:val="-1"/>
          <w:w w:val="105"/>
          <w:sz w:val="22"/>
          <w:szCs w:val="22"/>
        </w:rPr>
        <w:t>to</w:t>
      </w:r>
      <w:r w:rsidRPr="00E16BAA">
        <w:rPr>
          <w:spacing w:val="-15"/>
          <w:w w:val="105"/>
          <w:sz w:val="22"/>
          <w:szCs w:val="22"/>
        </w:rPr>
        <w:t xml:space="preserve"> </w:t>
      </w:r>
      <w:r w:rsidRPr="00E16BAA">
        <w:rPr>
          <w:spacing w:val="-1"/>
          <w:w w:val="105"/>
          <w:sz w:val="22"/>
          <w:szCs w:val="22"/>
        </w:rPr>
        <w:t>pay</w:t>
      </w:r>
      <w:r w:rsidRPr="00E16BAA">
        <w:rPr>
          <w:spacing w:val="-2"/>
          <w:w w:val="105"/>
          <w:sz w:val="22"/>
          <w:szCs w:val="22"/>
        </w:rPr>
        <w:t xml:space="preserve"> </w:t>
      </w:r>
      <w:r w:rsidR="0092145D">
        <w:rPr>
          <w:spacing w:val="-1"/>
          <w:w w:val="105"/>
          <w:sz w:val="22"/>
          <w:szCs w:val="22"/>
        </w:rPr>
        <w:t>operator</w:t>
      </w:r>
      <w:r w:rsidRPr="00E16BAA">
        <w:rPr>
          <w:spacing w:val="2"/>
          <w:w w:val="105"/>
          <w:sz w:val="22"/>
          <w:szCs w:val="22"/>
        </w:rPr>
        <w:t xml:space="preserve"> </w:t>
      </w:r>
      <w:r w:rsidRPr="00E16BAA">
        <w:rPr>
          <w:spacing w:val="-1"/>
          <w:w w:val="105"/>
          <w:sz w:val="22"/>
          <w:szCs w:val="22"/>
        </w:rPr>
        <w:t>the</w:t>
      </w:r>
      <w:r w:rsidRPr="00E16BAA">
        <w:rPr>
          <w:spacing w:val="-8"/>
          <w:w w:val="105"/>
          <w:sz w:val="22"/>
          <w:szCs w:val="22"/>
        </w:rPr>
        <w:t xml:space="preserve"> </w:t>
      </w:r>
      <w:r w:rsidRPr="00E16BAA">
        <w:rPr>
          <w:spacing w:val="-1"/>
          <w:w w:val="105"/>
          <w:sz w:val="22"/>
          <w:szCs w:val="22"/>
        </w:rPr>
        <w:t>following</w:t>
      </w:r>
      <w:r w:rsidRPr="00E16BAA">
        <w:rPr>
          <w:spacing w:val="2"/>
          <w:w w:val="105"/>
          <w:sz w:val="22"/>
          <w:szCs w:val="22"/>
        </w:rPr>
        <w:t xml:space="preserve"> </w:t>
      </w:r>
      <w:r w:rsidRPr="00E16BAA">
        <w:rPr>
          <w:spacing w:val="-1"/>
          <w:w w:val="105"/>
          <w:sz w:val="22"/>
          <w:szCs w:val="22"/>
        </w:rPr>
        <w:t>rates</w:t>
      </w:r>
      <w:r w:rsidRPr="00E16BAA">
        <w:rPr>
          <w:spacing w:val="1"/>
          <w:w w:val="105"/>
          <w:sz w:val="22"/>
          <w:szCs w:val="22"/>
        </w:rPr>
        <w:t xml:space="preserve"> </w:t>
      </w:r>
      <w:r w:rsidRPr="00E16BAA">
        <w:rPr>
          <w:spacing w:val="-1"/>
          <w:w w:val="105"/>
          <w:sz w:val="22"/>
          <w:szCs w:val="22"/>
        </w:rPr>
        <w:t>for</w:t>
      </w:r>
      <w:r w:rsidRPr="00E16BAA">
        <w:rPr>
          <w:spacing w:val="-8"/>
          <w:w w:val="105"/>
          <w:sz w:val="22"/>
          <w:szCs w:val="22"/>
        </w:rPr>
        <w:t xml:space="preserve"> </w:t>
      </w:r>
      <w:r w:rsidRPr="00E16BAA">
        <w:rPr>
          <w:spacing w:val="-1"/>
          <w:w w:val="105"/>
          <w:sz w:val="22"/>
          <w:szCs w:val="22"/>
        </w:rPr>
        <w:t>services</w:t>
      </w:r>
      <w:r w:rsidRPr="00E16BAA">
        <w:rPr>
          <w:spacing w:val="2"/>
          <w:w w:val="105"/>
          <w:sz w:val="22"/>
          <w:szCs w:val="22"/>
        </w:rPr>
        <w:t xml:space="preserve"> </w:t>
      </w:r>
      <w:r w:rsidRPr="00E16BAA">
        <w:rPr>
          <w:spacing w:val="-1"/>
          <w:w w:val="105"/>
          <w:sz w:val="22"/>
          <w:szCs w:val="22"/>
        </w:rPr>
        <w:t xml:space="preserve">provided </w:t>
      </w:r>
      <w:r w:rsidRPr="00E16BAA">
        <w:rPr>
          <w:w w:val="105"/>
          <w:sz w:val="22"/>
          <w:szCs w:val="22"/>
        </w:rPr>
        <w:t>to</w:t>
      </w:r>
      <w:r w:rsidRPr="00E16BAA">
        <w:rPr>
          <w:spacing w:val="-4"/>
          <w:w w:val="105"/>
          <w:sz w:val="22"/>
          <w:szCs w:val="22"/>
        </w:rPr>
        <w:t xml:space="preserve"> </w:t>
      </w:r>
      <w:r w:rsidRPr="00E16BAA">
        <w:rPr>
          <w:w w:val="105"/>
          <w:sz w:val="22"/>
          <w:szCs w:val="22"/>
        </w:rPr>
        <w:t>the</w:t>
      </w:r>
      <w:r w:rsidRPr="00E16BAA">
        <w:rPr>
          <w:spacing w:val="-11"/>
          <w:w w:val="105"/>
          <w:sz w:val="22"/>
          <w:szCs w:val="22"/>
        </w:rPr>
        <w:t xml:space="preserve"> </w:t>
      </w:r>
      <w:r w:rsidRPr="00E16BAA">
        <w:rPr>
          <w:w w:val="105"/>
          <w:sz w:val="22"/>
          <w:szCs w:val="22"/>
        </w:rPr>
        <w:t>Merced</w:t>
      </w:r>
      <w:r w:rsidRPr="00E16BAA">
        <w:rPr>
          <w:spacing w:val="-9"/>
          <w:w w:val="105"/>
          <w:sz w:val="22"/>
          <w:szCs w:val="22"/>
        </w:rPr>
        <w:t xml:space="preserve"> </w:t>
      </w:r>
      <w:r w:rsidRPr="00E16BAA">
        <w:rPr>
          <w:w w:val="105"/>
          <w:sz w:val="22"/>
          <w:szCs w:val="22"/>
        </w:rPr>
        <w:t>Police:</w:t>
      </w:r>
    </w:p>
    <w:p w14:paraId="2707B312" w14:textId="77777777" w:rsidR="00886095" w:rsidRDefault="00886095" w:rsidP="00886095">
      <w:pPr>
        <w:pStyle w:val="BodyText"/>
        <w:ind w:left="729"/>
        <w:rPr>
          <w:w w:val="105"/>
          <w:sz w:val="22"/>
          <w:szCs w:val="22"/>
        </w:rPr>
      </w:pPr>
    </w:p>
    <w:p w14:paraId="0D04F421" w14:textId="77777777" w:rsidR="00886095" w:rsidRPr="00E16BAA" w:rsidRDefault="00886095" w:rsidP="00F51838">
      <w:pPr>
        <w:pStyle w:val="BodyText"/>
        <w:rPr>
          <w:sz w:val="22"/>
          <w:szCs w:val="22"/>
        </w:rPr>
      </w:pPr>
    </w:p>
    <w:p w14:paraId="12164E1D" w14:textId="77777777" w:rsidR="00886095" w:rsidRPr="00E16BAA" w:rsidRDefault="00886095" w:rsidP="00886095">
      <w:pPr>
        <w:pStyle w:val="BodyText"/>
        <w:spacing w:before="3"/>
        <w:rPr>
          <w:sz w:val="22"/>
          <w:szCs w:val="22"/>
        </w:rPr>
      </w:pPr>
    </w:p>
    <w:p w14:paraId="7CBF7AE0" w14:textId="77777777" w:rsidR="00886095" w:rsidRPr="00E16BAA" w:rsidRDefault="00886095" w:rsidP="00886095">
      <w:pPr>
        <w:pStyle w:val="Heading6"/>
        <w:ind w:left="725"/>
        <w:rPr>
          <w:sz w:val="22"/>
          <w:szCs w:val="22"/>
        </w:rPr>
      </w:pPr>
      <w:r w:rsidRPr="00E16BAA">
        <w:rPr>
          <w:w w:val="105"/>
          <w:sz w:val="22"/>
          <w:szCs w:val="22"/>
        </w:rPr>
        <w:t>A.</w:t>
      </w:r>
      <w:r w:rsidRPr="00E16BAA">
        <w:rPr>
          <w:spacing w:val="39"/>
          <w:w w:val="105"/>
          <w:sz w:val="22"/>
          <w:szCs w:val="22"/>
        </w:rPr>
        <w:t xml:space="preserve"> </w:t>
      </w:r>
      <w:r w:rsidRPr="00E16BAA">
        <w:rPr>
          <w:w w:val="105"/>
          <w:sz w:val="22"/>
          <w:szCs w:val="22"/>
        </w:rPr>
        <w:t>Tow</w:t>
      </w:r>
      <w:r w:rsidRPr="00E16BAA">
        <w:rPr>
          <w:spacing w:val="-7"/>
          <w:w w:val="105"/>
          <w:sz w:val="22"/>
          <w:szCs w:val="22"/>
        </w:rPr>
        <w:t xml:space="preserve"> </w:t>
      </w:r>
      <w:r w:rsidRPr="00E16BAA">
        <w:rPr>
          <w:w w:val="105"/>
          <w:sz w:val="22"/>
          <w:szCs w:val="22"/>
        </w:rPr>
        <w:t>Rates:</w:t>
      </w:r>
    </w:p>
    <w:p w14:paraId="58D9D7DA" w14:textId="77777777" w:rsidR="00886095" w:rsidRPr="00E16BAA" w:rsidRDefault="00886095" w:rsidP="00886095">
      <w:pPr>
        <w:pStyle w:val="ListParagraph"/>
        <w:widowControl w:val="0"/>
        <w:numPr>
          <w:ilvl w:val="0"/>
          <w:numId w:val="56"/>
        </w:numPr>
        <w:tabs>
          <w:tab w:val="left" w:pos="1475"/>
        </w:tabs>
        <w:autoSpaceDE w:val="0"/>
        <w:autoSpaceDN w:val="0"/>
        <w:spacing w:before="94"/>
        <w:contextualSpacing w:val="0"/>
      </w:pPr>
      <w:r w:rsidRPr="00E16BAA">
        <w:rPr>
          <w:w w:val="105"/>
        </w:rPr>
        <w:t>Light</w:t>
      </w:r>
      <w:r w:rsidRPr="00E16BAA">
        <w:rPr>
          <w:spacing w:val="-13"/>
          <w:w w:val="105"/>
        </w:rPr>
        <w:t xml:space="preserve"> </w:t>
      </w:r>
      <w:r w:rsidRPr="00E16BAA">
        <w:rPr>
          <w:w w:val="105"/>
        </w:rPr>
        <w:t>Duty</w:t>
      </w:r>
      <w:r w:rsidRPr="00E16BAA">
        <w:rPr>
          <w:spacing w:val="-4"/>
          <w:w w:val="105"/>
        </w:rPr>
        <w:t xml:space="preserve"> </w:t>
      </w:r>
      <w:r w:rsidRPr="00E16BAA">
        <w:rPr>
          <w:w w:val="105"/>
        </w:rPr>
        <w:t>Tow</w:t>
      </w:r>
      <w:r w:rsidRPr="00E16BAA">
        <w:rPr>
          <w:spacing w:val="-6"/>
          <w:w w:val="105"/>
        </w:rPr>
        <w:t xml:space="preserve"> </w:t>
      </w:r>
      <w:r w:rsidRPr="00E16BAA">
        <w:rPr>
          <w:w w:val="105"/>
        </w:rPr>
        <w:t>Rate</w:t>
      </w:r>
      <w:r>
        <w:rPr>
          <w:w w:val="105"/>
        </w:rPr>
        <w:t xml:space="preserve"> </w:t>
      </w:r>
      <w:r>
        <w:rPr>
          <w:w w:val="105"/>
        </w:rPr>
        <w:tab/>
      </w:r>
      <w:r>
        <w:rPr>
          <w:w w:val="105"/>
        </w:rPr>
        <w:tab/>
      </w:r>
      <w:r>
        <w:rPr>
          <w:w w:val="105"/>
        </w:rPr>
        <w:tab/>
      </w:r>
      <w:r>
        <w:rPr>
          <w:w w:val="105"/>
        </w:rPr>
        <w:tab/>
      </w:r>
      <w:r>
        <w:rPr>
          <w:w w:val="105"/>
        </w:rPr>
        <w:tab/>
      </w:r>
      <w:r w:rsidRPr="00465C8D">
        <w:rPr>
          <w:w w:val="105"/>
        </w:rPr>
        <w:t>$0.00 per hour</w:t>
      </w:r>
      <w:r>
        <w:rPr>
          <w:w w:val="105"/>
        </w:rPr>
        <w:tab/>
      </w:r>
      <w:r>
        <w:rPr>
          <w:w w:val="105"/>
        </w:rPr>
        <w:tab/>
      </w:r>
    </w:p>
    <w:p w14:paraId="383A9ACA" w14:textId="77777777" w:rsidR="00886095" w:rsidRPr="00E16BAA" w:rsidRDefault="00886095" w:rsidP="00886095">
      <w:pPr>
        <w:pStyle w:val="BodyText"/>
        <w:spacing w:before="10"/>
        <w:rPr>
          <w:sz w:val="22"/>
          <w:szCs w:val="22"/>
        </w:rPr>
      </w:pPr>
    </w:p>
    <w:p w14:paraId="3B5113FF" w14:textId="77777777" w:rsidR="00886095" w:rsidRPr="00E16BAA" w:rsidRDefault="00886095" w:rsidP="00886095">
      <w:pPr>
        <w:pStyle w:val="ListParagraph"/>
        <w:widowControl w:val="0"/>
        <w:numPr>
          <w:ilvl w:val="0"/>
          <w:numId w:val="56"/>
        </w:numPr>
        <w:tabs>
          <w:tab w:val="left" w:pos="1475"/>
        </w:tabs>
        <w:autoSpaceDE w:val="0"/>
        <w:autoSpaceDN w:val="0"/>
        <w:ind w:hanging="316"/>
        <w:contextualSpacing w:val="0"/>
      </w:pPr>
      <w:r w:rsidRPr="00E16BAA">
        <w:rPr>
          <w:w w:val="105"/>
        </w:rPr>
        <w:t>Medium</w:t>
      </w:r>
      <w:r w:rsidRPr="00E16BAA">
        <w:rPr>
          <w:spacing w:val="-7"/>
          <w:w w:val="105"/>
        </w:rPr>
        <w:t xml:space="preserve"> </w:t>
      </w:r>
      <w:r w:rsidRPr="00E16BAA">
        <w:rPr>
          <w:w w:val="105"/>
        </w:rPr>
        <w:t>Duty</w:t>
      </w:r>
      <w:r w:rsidRPr="00E16BAA">
        <w:rPr>
          <w:spacing w:val="-14"/>
          <w:w w:val="105"/>
        </w:rPr>
        <w:t xml:space="preserve"> </w:t>
      </w:r>
      <w:r w:rsidRPr="00E16BAA">
        <w:rPr>
          <w:w w:val="105"/>
        </w:rPr>
        <w:t>Tow</w:t>
      </w:r>
      <w:r w:rsidRPr="00E16BAA">
        <w:rPr>
          <w:spacing w:val="-10"/>
          <w:w w:val="105"/>
        </w:rPr>
        <w:t xml:space="preserve"> </w:t>
      </w:r>
      <w:r w:rsidRPr="00E16BAA">
        <w:rPr>
          <w:w w:val="105"/>
        </w:rPr>
        <w:t>Rate</w:t>
      </w:r>
      <w:r>
        <w:rPr>
          <w:w w:val="105"/>
        </w:rPr>
        <w:tab/>
      </w:r>
      <w:r>
        <w:rPr>
          <w:w w:val="105"/>
        </w:rPr>
        <w:tab/>
      </w:r>
      <w:r>
        <w:rPr>
          <w:w w:val="105"/>
        </w:rPr>
        <w:tab/>
      </w:r>
      <w:r>
        <w:rPr>
          <w:w w:val="105"/>
        </w:rPr>
        <w:tab/>
      </w:r>
      <w:r>
        <w:rPr>
          <w:w w:val="105"/>
        </w:rPr>
        <w:tab/>
      </w:r>
      <w:r w:rsidRPr="00465C8D">
        <w:rPr>
          <w:w w:val="105"/>
        </w:rPr>
        <w:t>$0.00 per hour</w:t>
      </w:r>
    </w:p>
    <w:p w14:paraId="3078E498" w14:textId="77777777" w:rsidR="00886095" w:rsidRPr="00E16BAA" w:rsidRDefault="00886095" w:rsidP="00886095">
      <w:pPr>
        <w:pStyle w:val="BodyText"/>
        <w:spacing w:before="10"/>
        <w:rPr>
          <w:sz w:val="22"/>
          <w:szCs w:val="22"/>
        </w:rPr>
      </w:pPr>
    </w:p>
    <w:p w14:paraId="28E67596" w14:textId="77777777" w:rsidR="00886095" w:rsidRPr="00465C8D" w:rsidRDefault="00886095" w:rsidP="00886095">
      <w:pPr>
        <w:pStyle w:val="ListParagraph"/>
        <w:widowControl w:val="0"/>
        <w:numPr>
          <w:ilvl w:val="0"/>
          <w:numId w:val="56"/>
        </w:numPr>
        <w:tabs>
          <w:tab w:val="left" w:pos="1466"/>
        </w:tabs>
        <w:autoSpaceDE w:val="0"/>
        <w:autoSpaceDN w:val="0"/>
        <w:spacing w:before="1"/>
        <w:ind w:left="1465" w:hanging="310"/>
        <w:contextualSpacing w:val="0"/>
      </w:pPr>
      <w:r w:rsidRPr="00E16BAA">
        <w:rPr>
          <w:w w:val="105"/>
        </w:rPr>
        <w:t>Heavy</w:t>
      </w:r>
      <w:r w:rsidRPr="00E16BAA">
        <w:rPr>
          <w:spacing w:val="-5"/>
          <w:w w:val="105"/>
        </w:rPr>
        <w:t xml:space="preserve"> </w:t>
      </w:r>
      <w:r w:rsidRPr="00E16BAA">
        <w:rPr>
          <w:w w:val="105"/>
        </w:rPr>
        <w:t>Duty</w:t>
      </w:r>
      <w:r w:rsidRPr="00E16BAA">
        <w:rPr>
          <w:spacing w:val="-3"/>
          <w:w w:val="105"/>
        </w:rPr>
        <w:t xml:space="preserve"> </w:t>
      </w:r>
      <w:r w:rsidRPr="00E16BAA">
        <w:rPr>
          <w:w w:val="105"/>
        </w:rPr>
        <w:t>Tow</w:t>
      </w:r>
      <w:r w:rsidRPr="00E16BAA">
        <w:rPr>
          <w:spacing w:val="-7"/>
          <w:w w:val="105"/>
        </w:rPr>
        <w:t xml:space="preserve"> </w:t>
      </w:r>
      <w:r w:rsidRPr="00E16BAA">
        <w:rPr>
          <w:w w:val="105"/>
        </w:rPr>
        <w:t>Rate</w:t>
      </w:r>
      <w:r>
        <w:rPr>
          <w:w w:val="105"/>
        </w:rPr>
        <w:tab/>
      </w:r>
      <w:r>
        <w:rPr>
          <w:w w:val="105"/>
        </w:rPr>
        <w:tab/>
      </w:r>
      <w:r>
        <w:rPr>
          <w:w w:val="105"/>
        </w:rPr>
        <w:tab/>
      </w:r>
      <w:r>
        <w:rPr>
          <w:w w:val="105"/>
        </w:rPr>
        <w:tab/>
      </w:r>
      <w:r>
        <w:rPr>
          <w:w w:val="105"/>
        </w:rPr>
        <w:tab/>
      </w:r>
      <w:r w:rsidRPr="00BE2AB9">
        <w:rPr>
          <w:spacing w:val="-1"/>
          <w:w w:val="105"/>
        </w:rPr>
        <w:t>$0.00</w:t>
      </w:r>
      <w:r w:rsidRPr="00BE2AB9">
        <w:rPr>
          <w:spacing w:val="-13"/>
          <w:w w:val="105"/>
        </w:rPr>
        <w:t xml:space="preserve"> </w:t>
      </w:r>
      <w:r w:rsidRPr="00BE2AB9">
        <w:rPr>
          <w:w w:val="105"/>
        </w:rPr>
        <w:t>per</w:t>
      </w:r>
      <w:r w:rsidRPr="00BE2AB9">
        <w:rPr>
          <w:spacing w:val="-14"/>
          <w:w w:val="105"/>
        </w:rPr>
        <w:t xml:space="preserve"> </w:t>
      </w:r>
      <w:r w:rsidRPr="00BE2AB9">
        <w:rPr>
          <w:w w:val="105"/>
        </w:rPr>
        <w:t>hour</w:t>
      </w:r>
    </w:p>
    <w:p w14:paraId="2C39B138" w14:textId="77777777" w:rsidR="00886095" w:rsidRPr="00E16BAA" w:rsidRDefault="00886095" w:rsidP="00886095">
      <w:pPr>
        <w:pStyle w:val="BodyText"/>
        <w:spacing w:before="10"/>
        <w:rPr>
          <w:sz w:val="22"/>
          <w:szCs w:val="22"/>
          <w:highlight w:val="yellow"/>
        </w:rPr>
      </w:pPr>
    </w:p>
    <w:p w14:paraId="3C506DE3" w14:textId="77777777" w:rsidR="00886095" w:rsidRPr="00E16BAA" w:rsidRDefault="00886095" w:rsidP="00886095">
      <w:pPr>
        <w:pStyle w:val="BodyText"/>
        <w:spacing w:before="9"/>
        <w:rPr>
          <w:sz w:val="22"/>
          <w:szCs w:val="22"/>
        </w:rPr>
      </w:pPr>
      <w:r w:rsidRPr="00E16BAA">
        <w:rPr>
          <w:noProof/>
          <w:sz w:val="22"/>
          <w:szCs w:val="22"/>
        </w:rPr>
        <mc:AlternateContent>
          <mc:Choice Requires="wps">
            <w:drawing>
              <wp:anchor distT="0" distB="0" distL="114300" distR="114300" simplePos="0" relativeHeight="251674624" behindDoc="0" locked="0" layoutInCell="1" allowOverlap="1" wp14:anchorId="54ADE237" wp14:editId="2DCC3305">
                <wp:simplePos x="0" y="0"/>
                <wp:positionH relativeFrom="page">
                  <wp:posOffset>7731125</wp:posOffset>
                </wp:positionH>
                <wp:positionV relativeFrom="page">
                  <wp:posOffset>10044430</wp:posOffset>
                </wp:positionV>
                <wp:extent cx="0" cy="0"/>
                <wp:effectExtent l="6350" t="10006330" r="12700" b="10012680"/>
                <wp:wrapNone/>
                <wp:docPr id="86"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3ABDCB56" id="Straight Connector 86"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8.75pt,790.9pt" to="608.75pt,7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" strokeweight=".25458mm">
                <w10:wrap anchorx="page" anchory="page"/>
              </v:line>
            </w:pict>
          </mc:Fallback>
        </mc:AlternateContent>
      </w:r>
    </w:p>
    <w:p w14:paraId="74946E4F" w14:textId="77777777" w:rsidR="00886095" w:rsidRPr="00E16BAA" w:rsidRDefault="00886095" w:rsidP="00886095">
      <w:pPr>
        <w:pStyle w:val="BodyText"/>
        <w:spacing w:before="93" w:line="244" w:lineRule="auto"/>
        <w:ind w:left="1329" w:right="453" w:hanging="614"/>
        <w:rPr>
          <w:sz w:val="22"/>
          <w:szCs w:val="22"/>
        </w:rPr>
      </w:pPr>
      <w:r w:rsidRPr="00E16BAA">
        <w:rPr>
          <w:spacing w:val="-1"/>
          <w:w w:val="105"/>
          <w:sz w:val="22"/>
          <w:szCs w:val="22"/>
        </w:rPr>
        <w:t xml:space="preserve">Note: </w:t>
      </w:r>
      <w:proofErr w:type="gramStart"/>
      <w:r w:rsidRPr="00E16BAA">
        <w:rPr>
          <w:spacing w:val="-1"/>
          <w:w w:val="105"/>
          <w:sz w:val="22"/>
          <w:szCs w:val="22"/>
        </w:rPr>
        <w:t>In the event that</w:t>
      </w:r>
      <w:proofErr w:type="gramEnd"/>
      <w:r w:rsidRPr="00E16BAA">
        <w:rPr>
          <w:spacing w:val="-1"/>
          <w:w w:val="105"/>
          <w:sz w:val="22"/>
          <w:szCs w:val="22"/>
        </w:rPr>
        <w:t xml:space="preserve"> </w:t>
      </w:r>
      <w:r w:rsidRPr="00E16BAA">
        <w:rPr>
          <w:w w:val="105"/>
          <w:sz w:val="22"/>
          <w:szCs w:val="22"/>
        </w:rPr>
        <w:t>time at the scene exceeds one (1) hour, charges shall be itemized and charged in</w:t>
      </w:r>
      <w:r w:rsidRPr="00E16BAA">
        <w:rPr>
          <w:spacing w:val="-59"/>
          <w:w w:val="105"/>
          <w:sz w:val="22"/>
          <w:szCs w:val="22"/>
        </w:rPr>
        <w:t xml:space="preserve"> </w:t>
      </w:r>
      <w:r w:rsidRPr="00E16BAA">
        <w:rPr>
          <w:w w:val="105"/>
          <w:sz w:val="22"/>
          <w:szCs w:val="22"/>
        </w:rPr>
        <w:t>fifteen</w:t>
      </w:r>
      <w:r w:rsidRPr="00E16BAA">
        <w:rPr>
          <w:spacing w:val="-7"/>
          <w:w w:val="105"/>
          <w:sz w:val="22"/>
          <w:szCs w:val="22"/>
        </w:rPr>
        <w:t xml:space="preserve"> </w:t>
      </w:r>
      <w:r w:rsidRPr="00E16BAA">
        <w:rPr>
          <w:w w:val="105"/>
          <w:sz w:val="22"/>
          <w:szCs w:val="22"/>
        </w:rPr>
        <w:t>(15)</w:t>
      </w:r>
      <w:r w:rsidRPr="00E16BAA">
        <w:rPr>
          <w:spacing w:val="-6"/>
          <w:w w:val="105"/>
          <w:sz w:val="22"/>
          <w:szCs w:val="22"/>
        </w:rPr>
        <w:t xml:space="preserve"> </w:t>
      </w:r>
      <w:r w:rsidRPr="00E16BAA">
        <w:rPr>
          <w:w w:val="105"/>
          <w:sz w:val="22"/>
          <w:szCs w:val="22"/>
        </w:rPr>
        <w:t>minute</w:t>
      </w:r>
      <w:r w:rsidRPr="00E16BAA">
        <w:rPr>
          <w:spacing w:val="6"/>
          <w:w w:val="105"/>
          <w:sz w:val="22"/>
          <w:szCs w:val="22"/>
        </w:rPr>
        <w:t xml:space="preserve"> </w:t>
      </w:r>
      <w:r w:rsidRPr="00E16BAA">
        <w:rPr>
          <w:w w:val="105"/>
          <w:sz w:val="22"/>
          <w:szCs w:val="22"/>
        </w:rPr>
        <w:t>increments</w:t>
      </w:r>
      <w:r w:rsidRPr="00E16BAA">
        <w:rPr>
          <w:spacing w:val="10"/>
          <w:w w:val="105"/>
          <w:sz w:val="22"/>
          <w:szCs w:val="22"/>
        </w:rPr>
        <w:t xml:space="preserve"> </w:t>
      </w:r>
      <w:r w:rsidRPr="00E16BAA">
        <w:rPr>
          <w:w w:val="105"/>
          <w:sz w:val="22"/>
          <w:szCs w:val="22"/>
        </w:rPr>
        <w:t>based</w:t>
      </w:r>
      <w:r w:rsidRPr="00E16BAA">
        <w:rPr>
          <w:spacing w:val="-3"/>
          <w:w w:val="105"/>
          <w:sz w:val="22"/>
          <w:szCs w:val="22"/>
        </w:rPr>
        <w:t xml:space="preserve"> </w:t>
      </w:r>
      <w:r w:rsidRPr="00E16BAA">
        <w:rPr>
          <w:w w:val="105"/>
          <w:sz w:val="22"/>
          <w:szCs w:val="22"/>
        </w:rPr>
        <w:t>on</w:t>
      </w:r>
      <w:r w:rsidRPr="00E16BAA">
        <w:rPr>
          <w:spacing w:val="-7"/>
          <w:w w:val="105"/>
          <w:sz w:val="22"/>
          <w:szCs w:val="22"/>
        </w:rPr>
        <w:t xml:space="preserve"> </w:t>
      </w:r>
      <w:r w:rsidRPr="00E16BAA">
        <w:rPr>
          <w:w w:val="105"/>
          <w:sz w:val="22"/>
          <w:szCs w:val="22"/>
        </w:rPr>
        <w:t>the</w:t>
      </w:r>
      <w:r w:rsidRPr="00E16BAA">
        <w:rPr>
          <w:spacing w:val="-2"/>
          <w:w w:val="105"/>
          <w:sz w:val="22"/>
          <w:szCs w:val="22"/>
        </w:rPr>
        <w:t xml:space="preserve"> </w:t>
      </w:r>
      <w:r w:rsidRPr="00E16BAA">
        <w:rPr>
          <w:w w:val="105"/>
          <w:sz w:val="22"/>
          <w:szCs w:val="22"/>
        </w:rPr>
        <w:t>per-hour</w:t>
      </w:r>
      <w:r w:rsidRPr="00E16BAA">
        <w:rPr>
          <w:spacing w:val="-1"/>
          <w:w w:val="105"/>
          <w:sz w:val="22"/>
          <w:szCs w:val="22"/>
        </w:rPr>
        <w:t xml:space="preserve"> </w:t>
      </w:r>
      <w:r w:rsidRPr="00E16BAA">
        <w:rPr>
          <w:w w:val="105"/>
          <w:sz w:val="22"/>
          <w:szCs w:val="22"/>
        </w:rPr>
        <w:t>rate.</w:t>
      </w:r>
    </w:p>
    <w:p w14:paraId="7D58CC86" w14:textId="77777777" w:rsidR="00886095" w:rsidRPr="00E16BAA" w:rsidRDefault="00886095" w:rsidP="00886095">
      <w:pPr>
        <w:pStyle w:val="BodyText"/>
        <w:spacing w:before="5"/>
        <w:rPr>
          <w:sz w:val="22"/>
          <w:szCs w:val="22"/>
        </w:rPr>
      </w:pPr>
    </w:p>
    <w:p w14:paraId="52AB2C63" w14:textId="77777777" w:rsidR="00886095" w:rsidRPr="00E16BAA" w:rsidRDefault="00886095" w:rsidP="00886095">
      <w:pPr>
        <w:pStyle w:val="Heading6"/>
        <w:keepNext w:val="0"/>
        <w:keepLines w:val="0"/>
        <w:widowControl w:val="0"/>
        <w:numPr>
          <w:ilvl w:val="0"/>
          <w:numId w:val="55"/>
        </w:numPr>
        <w:tabs>
          <w:tab w:val="left" w:pos="1108"/>
        </w:tabs>
        <w:autoSpaceDE w:val="0"/>
        <w:autoSpaceDN w:val="0"/>
        <w:spacing w:before="0"/>
        <w:ind w:hanging="399"/>
        <w:rPr>
          <w:sz w:val="22"/>
          <w:szCs w:val="22"/>
        </w:rPr>
      </w:pPr>
      <w:r w:rsidRPr="00E16BAA">
        <w:rPr>
          <w:w w:val="105"/>
          <w:sz w:val="22"/>
          <w:szCs w:val="22"/>
        </w:rPr>
        <w:t>Storage</w:t>
      </w:r>
      <w:r w:rsidRPr="00E16BAA">
        <w:rPr>
          <w:spacing w:val="-11"/>
          <w:w w:val="105"/>
          <w:sz w:val="22"/>
          <w:szCs w:val="22"/>
        </w:rPr>
        <w:t xml:space="preserve"> </w:t>
      </w:r>
      <w:r w:rsidRPr="00E16BAA">
        <w:rPr>
          <w:w w:val="105"/>
          <w:sz w:val="22"/>
          <w:szCs w:val="22"/>
        </w:rPr>
        <w:t>Rates:</w:t>
      </w:r>
    </w:p>
    <w:p w14:paraId="0BD2A79D" w14:textId="77777777" w:rsidR="00886095" w:rsidRPr="00E16BAA" w:rsidRDefault="00886095" w:rsidP="00886095">
      <w:pPr>
        <w:pStyle w:val="BodyText"/>
        <w:spacing w:before="6"/>
        <w:rPr>
          <w:b/>
          <w:sz w:val="22"/>
          <w:szCs w:val="22"/>
        </w:rPr>
      </w:pPr>
    </w:p>
    <w:p w14:paraId="2B74D6C0" w14:textId="77777777" w:rsidR="00886095" w:rsidRPr="00E16BAA" w:rsidRDefault="00886095" w:rsidP="00886095">
      <w:pPr>
        <w:pStyle w:val="ListParagraph"/>
        <w:widowControl w:val="0"/>
        <w:numPr>
          <w:ilvl w:val="1"/>
          <w:numId w:val="55"/>
        </w:numPr>
        <w:tabs>
          <w:tab w:val="left" w:pos="1459"/>
          <w:tab w:val="left" w:pos="6750"/>
        </w:tabs>
        <w:autoSpaceDE w:val="0"/>
        <w:autoSpaceDN w:val="0"/>
        <w:ind w:hanging="310"/>
        <w:contextualSpacing w:val="0"/>
      </w:pPr>
      <w:r w:rsidRPr="00E16BAA">
        <w:rPr>
          <w:w w:val="105"/>
        </w:rPr>
        <w:t>Flat</w:t>
      </w:r>
      <w:r w:rsidRPr="00E16BAA">
        <w:rPr>
          <w:spacing w:val="-9"/>
          <w:w w:val="105"/>
        </w:rPr>
        <w:t xml:space="preserve"> </w:t>
      </w:r>
      <w:r w:rsidRPr="00E16BAA">
        <w:rPr>
          <w:w w:val="105"/>
        </w:rPr>
        <w:t>Rate for</w:t>
      </w:r>
      <w:r w:rsidRPr="00E16BAA">
        <w:rPr>
          <w:spacing w:val="-11"/>
          <w:w w:val="105"/>
        </w:rPr>
        <w:t xml:space="preserve"> </w:t>
      </w:r>
      <w:r w:rsidRPr="00E16BAA">
        <w:rPr>
          <w:w w:val="105"/>
        </w:rPr>
        <w:t>Storage</w:t>
      </w:r>
      <w:r w:rsidRPr="00E16BAA">
        <w:rPr>
          <w:w w:val="105"/>
        </w:rPr>
        <w:tab/>
      </w:r>
      <w:r w:rsidRPr="00BE2AB9">
        <w:rPr>
          <w:w w:val="105"/>
        </w:rPr>
        <w:t>$0.00</w:t>
      </w:r>
      <w:r w:rsidRPr="00BE2AB9">
        <w:rPr>
          <w:spacing w:val="-7"/>
          <w:w w:val="105"/>
        </w:rPr>
        <w:t xml:space="preserve"> </w:t>
      </w:r>
      <w:r w:rsidRPr="00BE2AB9">
        <w:rPr>
          <w:w w:val="105"/>
        </w:rPr>
        <w:t>per</w:t>
      </w:r>
      <w:r w:rsidRPr="00BE2AB9">
        <w:rPr>
          <w:spacing w:val="-13"/>
          <w:w w:val="105"/>
        </w:rPr>
        <w:t xml:space="preserve"> </w:t>
      </w:r>
      <w:r w:rsidRPr="00BE2AB9">
        <w:rPr>
          <w:w w:val="105"/>
        </w:rPr>
        <w:t>day</w:t>
      </w:r>
    </w:p>
    <w:p w14:paraId="3C5F5DBD" w14:textId="77777777" w:rsidR="00886095" w:rsidRPr="00E16BAA" w:rsidRDefault="00886095" w:rsidP="00886095">
      <w:pPr>
        <w:pStyle w:val="BodyText"/>
        <w:spacing w:before="10"/>
        <w:rPr>
          <w:sz w:val="22"/>
          <w:szCs w:val="22"/>
        </w:rPr>
      </w:pPr>
    </w:p>
    <w:p w14:paraId="319BFB45" w14:textId="77777777" w:rsidR="00886095" w:rsidRPr="00E16BAA" w:rsidRDefault="00886095" w:rsidP="00886095">
      <w:pPr>
        <w:pStyle w:val="ListParagraph"/>
        <w:widowControl w:val="0"/>
        <w:numPr>
          <w:ilvl w:val="1"/>
          <w:numId w:val="55"/>
        </w:numPr>
        <w:tabs>
          <w:tab w:val="left" w:pos="1459"/>
          <w:tab w:val="left" w:pos="6750"/>
        </w:tabs>
        <w:autoSpaceDE w:val="0"/>
        <w:autoSpaceDN w:val="0"/>
        <w:spacing w:before="1" w:line="252" w:lineRule="auto"/>
        <w:ind w:left="1460" w:right="3141" w:hanging="316"/>
        <w:contextualSpacing w:val="0"/>
      </w:pPr>
      <w:r w:rsidRPr="00E16BAA">
        <w:rPr>
          <w:w w:val="105"/>
        </w:rPr>
        <w:t>Storage</w:t>
      </w:r>
      <w:r w:rsidRPr="00E16BAA">
        <w:rPr>
          <w:spacing w:val="-14"/>
          <w:w w:val="105"/>
        </w:rPr>
        <w:t xml:space="preserve"> </w:t>
      </w:r>
      <w:r w:rsidRPr="00E16BAA">
        <w:rPr>
          <w:w w:val="105"/>
        </w:rPr>
        <w:t>of</w:t>
      </w:r>
      <w:r w:rsidRPr="00E16BAA">
        <w:rPr>
          <w:spacing w:val="-8"/>
          <w:w w:val="105"/>
        </w:rPr>
        <w:t xml:space="preserve"> </w:t>
      </w:r>
      <w:r w:rsidRPr="00E16BAA">
        <w:rPr>
          <w:w w:val="105"/>
        </w:rPr>
        <w:t>Commercial</w:t>
      </w:r>
      <w:r w:rsidRPr="00E16BAA">
        <w:rPr>
          <w:spacing w:val="-4"/>
          <w:w w:val="105"/>
        </w:rPr>
        <w:t xml:space="preserve"> </w:t>
      </w:r>
      <w:r w:rsidRPr="00E16BAA">
        <w:rPr>
          <w:w w:val="105"/>
        </w:rPr>
        <w:t>Vehicles</w:t>
      </w:r>
      <w:r w:rsidRPr="00E16BAA">
        <w:rPr>
          <w:w w:val="105"/>
        </w:rPr>
        <w:tab/>
      </w:r>
      <w:r w:rsidRPr="00BE2AB9">
        <w:rPr>
          <w:w w:val="105"/>
        </w:rPr>
        <w:t>$0.00</w:t>
      </w:r>
      <w:r w:rsidRPr="00BE2AB9">
        <w:rPr>
          <w:spacing w:val="-9"/>
          <w:w w:val="105"/>
        </w:rPr>
        <w:t xml:space="preserve"> </w:t>
      </w:r>
      <w:r w:rsidRPr="00696340">
        <w:rPr>
          <w:w w:val="105"/>
        </w:rPr>
        <w:t>per</w:t>
      </w:r>
      <w:r w:rsidRPr="00696340">
        <w:rPr>
          <w:spacing w:val="-15"/>
          <w:w w:val="105"/>
        </w:rPr>
        <w:t xml:space="preserve"> </w:t>
      </w:r>
      <w:r w:rsidRPr="00696340">
        <w:rPr>
          <w:w w:val="105"/>
        </w:rPr>
        <w:t>day</w:t>
      </w:r>
      <w:r w:rsidRPr="00E16BAA">
        <w:rPr>
          <w:spacing w:val="-58"/>
          <w:w w:val="105"/>
        </w:rPr>
        <w:t xml:space="preserve"> </w:t>
      </w:r>
      <w:r>
        <w:rPr>
          <w:spacing w:val="-58"/>
          <w:w w:val="105"/>
        </w:rPr>
        <w:t xml:space="preserve">  </w:t>
      </w:r>
      <w:r w:rsidRPr="00E16BAA">
        <w:t>as</w:t>
      </w:r>
      <w:r w:rsidRPr="00E16BAA">
        <w:rPr>
          <w:spacing w:val="5"/>
        </w:rPr>
        <w:t xml:space="preserve"> </w:t>
      </w:r>
      <w:r w:rsidRPr="00E16BAA">
        <w:t>described</w:t>
      </w:r>
      <w:r w:rsidRPr="00E16BAA">
        <w:rPr>
          <w:spacing w:val="16"/>
        </w:rPr>
        <w:t xml:space="preserve"> </w:t>
      </w:r>
      <w:r w:rsidRPr="00E16BAA">
        <w:t>in</w:t>
      </w:r>
      <w:r w:rsidRPr="00E16BAA">
        <w:rPr>
          <w:spacing w:val="-15"/>
        </w:rPr>
        <w:t xml:space="preserve"> </w:t>
      </w:r>
      <w:r w:rsidRPr="00E16BAA">
        <w:t>Section</w:t>
      </w:r>
      <w:r w:rsidRPr="00E16BAA">
        <w:rPr>
          <w:spacing w:val="11"/>
        </w:rPr>
        <w:t xml:space="preserve"> </w:t>
      </w:r>
      <w:r w:rsidRPr="00E16BAA">
        <w:t>34500</w:t>
      </w:r>
      <w:r w:rsidRPr="00E16BAA">
        <w:rPr>
          <w:spacing w:val="1"/>
        </w:rPr>
        <w:t xml:space="preserve"> </w:t>
      </w:r>
      <w:r w:rsidRPr="00E16BAA">
        <w:t>of</w:t>
      </w:r>
      <w:r w:rsidRPr="00E16BAA">
        <w:rPr>
          <w:spacing w:val="2"/>
        </w:rPr>
        <w:t xml:space="preserve"> </w:t>
      </w:r>
      <w:r w:rsidRPr="00E16BAA">
        <w:t>the</w:t>
      </w:r>
      <w:r w:rsidRPr="00E16BAA">
        <w:rPr>
          <w:spacing w:val="12"/>
        </w:rPr>
        <w:t xml:space="preserve"> </w:t>
      </w:r>
      <w:r w:rsidRPr="00E16BAA">
        <w:t>Vehicle</w:t>
      </w:r>
      <w:r w:rsidRPr="00E16BAA">
        <w:rPr>
          <w:spacing w:val="12"/>
        </w:rPr>
        <w:t xml:space="preserve"> </w:t>
      </w:r>
      <w:r w:rsidRPr="00E16BAA">
        <w:t>Code.</w:t>
      </w:r>
    </w:p>
    <w:p w14:paraId="48035737" w14:textId="77777777" w:rsidR="00886095" w:rsidRPr="00E16BAA" w:rsidRDefault="00886095" w:rsidP="00886095">
      <w:pPr>
        <w:pStyle w:val="BodyText"/>
        <w:spacing w:before="5"/>
        <w:ind w:left="1455"/>
        <w:rPr>
          <w:sz w:val="22"/>
          <w:szCs w:val="22"/>
        </w:rPr>
      </w:pPr>
      <w:r w:rsidRPr="00E16BAA">
        <w:rPr>
          <w:w w:val="105"/>
          <w:sz w:val="22"/>
          <w:szCs w:val="22"/>
        </w:rPr>
        <w:t>(No</w:t>
      </w:r>
      <w:r w:rsidRPr="00E16BAA">
        <w:rPr>
          <w:spacing w:val="-7"/>
          <w:w w:val="105"/>
          <w:sz w:val="22"/>
          <w:szCs w:val="22"/>
        </w:rPr>
        <w:t xml:space="preserve"> </w:t>
      </w:r>
      <w:r w:rsidRPr="00E16BAA">
        <w:rPr>
          <w:w w:val="105"/>
          <w:sz w:val="22"/>
          <w:szCs w:val="22"/>
        </w:rPr>
        <w:t>charges will</w:t>
      </w:r>
      <w:r w:rsidRPr="00E16BAA">
        <w:rPr>
          <w:spacing w:val="-11"/>
          <w:w w:val="105"/>
          <w:sz w:val="22"/>
          <w:szCs w:val="22"/>
        </w:rPr>
        <w:t xml:space="preserve"> </w:t>
      </w:r>
      <w:r w:rsidRPr="00E16BAA">
        <w:rPr>
          <w:w w:val="105"/>
          <w:sz w:val="22"/>
          <w:szCs w:val="22"/>
        </w:rPr>
        <w:t>be</w:t>
      </w:r>
      <w:r w:rsidRPr="00E16BAA">
        <w:rPr>
          <w:spacing w:val="-8"/>
          <w:w w:val="105"/>
          <w:sz w:val="22"/>
          <w:szCs w:val="22"/>
        </w:rPr>
        <w:t xml:space="preserve"> </w:t>
      </w:r>
      <w:r w:rsidRPr="00E16BAA">
        <w:rPr>
          <w:w w:val="105"/>
          <w:sz w:val="22"/>
          <w:szCs w:val="22"/>
        </w:rPr>
        <w:t>allowed</w:t>
      </w:r>
      <w:r w:rsidRPr="00E16BAA">
        <w:rPr>
          <w:spacing w:val="-2"/>
          <w:w w:val="105"/>
          <w:sz w:val="22"/>
          <w:szCs w:val="22"/>
        </w:rPr>
        <w:t xml:space="preserve"> </w:t>
      </w:r>
      <w:r w:rsidRPr="00E16BAA">
        <w:rPr>
          <w:w w:val="105"/>
          <w:sz w:val="22"/>
          <w:szCs w:val="22"/>
        </w:rPr>
        <w:t>for</w:t>
      </w:r>
      <w:r w:rsidRPr="00E16BAA">
        <w:rPr>
          <w:spacing w:val="-10"/>
          <w:w w:val="105"/>
          <w:sz w:val="22"/>
          <w:szCs w:val="22"/>
        </w:rPr>
        <w:t xml:space="preserve"> </w:t>
      </w:r>
      <w:r w:rsidRPr="00E16BAA">
        <w:rPr>
          <w:w w:val="105"/>
          <w:sz w:val="22"/>
          <w:szCs w:val="22"/>
        </w:rPr>
        <w:t>tow</w:t>
      </w:r>
      <w:r w:rsidRPr="00E16BAA">
        <w:rPr>
          <w:spacing w:val="-3"/>
          <w:w w:val="105"/>
          <w:sz w:val="22"/>
          <w:szCs w:val="22"/>
        </w:rPr>
        <w:t xml:space="preserve"> </w:t>
      </w:r>
      <w:r w:rsidRPr="00E16BAA">
        <w:rPr>
          <w:w w:val="105"/>
          <w:sz w:val="22"/>
          <w:szCs w:val="22"/>
        </w:rPr>
        <w:t>dolly)</w:t>
      </w:r>
    </w:p>
    <w:p w14:paraId="4335A7F4" w14:textId="77777777" w:rsidR="00886095" w:rsidRPr="00E16BAA" w:rsidRDefault="00886095" w:rsidP="00886095">
      <w:pPr>
        <w:pStyle w:val="BodyText"/>
        <w:spacing w:before="6"/>
        <w:rPr>
          <w:sz w:val="22"/>
          <w:szCs w:val="22"/>
        </w:rPr>
      </w:pPr>
    </w:p>
    <w:p w14:paraId="7C7926B6" w14:textId="77777777" w:rsidR="00886095" w:rsidRPr="00E16BAA" w:rsidRDefault="00886095" w:rsidP="00886095">
      <w:pPr>
        <w:pStyle w:val="BodyText"/>
        <w:spacing w:line="252" w:lineRule="auto"/>
        <w:ind w:left="701" w:right="435" w:firstLine="3"/>
        <w:rPr>
          <w:sz w:val="22"/>
          <w:szCs w:val="22"/>
        </w:rPr>
      </w:pPr>
      <w:r w:rsidRPr="00E16BAA">
        <w:rPr>
          <w:sz w:val="22"/>
          <w:szCs w:val="22"/>
        </w:rPr>
        <w:t>*Storage</w:t>
      </w:r>
      <w:r w:rsidRPr="00E16BAA">
        <w:rPr>
          <w:spacing w:val="1"/>
          <w:sz w:val="22"/>
          <w:szCs w:val="22"/>
        </w:rPr>
        <w:t xml:space="preserve"> </w:t>
      </w:r>
      <w:r w:rsidRPr="00E16BAA">
        <w:rPr>
          <w:sz w:val="22"/>
          <w:szCs w:val="22"/>
        </w:rPr>
        <w:t>rates are</w:t>
      </w:r>
      <w:r w:rsidRPr="00E16BAA">
        <w:rPr>
          <w:spacing w:val="1"/>
          <w:sz w:val="22"/>
          <w:szCs w:val="22"/>
        </w:rPr>
        <w:t xml:space="preserve"> </w:t>
      </w:r>
      <w:r w:rsidRPr="00E16BAA">
        <w:rPr>
          <w:sz w:val="22"/>
          <w:szCs w:val="22"/>
        </w:rPr>
        <w:t>computed</w:t>
      </w:r>
      <w:r w:rsidRPr="00E16BAA">
        <w:rPr>
          <w:spacing w:val="1"/>
          <w:sz w:val="22"/>
          <w:szCs w:val="22"/>
        </w:rPr>
        <w:t xml:space="preserve"> </w:t>
      </w:r>
      <w:r w:rsidRPr="00E16BAA">
        <w:rPr>
          <w:sz w:val="22"/>
          <w:szCs w:val="22"/>
        </w:rPr>
        <w:t>on a per vehicle</w:t>
      </w:r>
      <w:r w:rsidRPr="00E16BAA">
        <w:rPr>
          <w:spacing w:val="1"/>
          <w:sz w:val="22"/>
          <w:szCs w:val="22"/>
        </w:rPr>
        <w:t xml:space="preserve"> </w:t>
      </w:r>
      <w:r w:rsidRPr="00E16BAA">
        <w:rPr>
          <w:sz w:val="22"/>
          <w:szCs w:val="22"/>
        </w:rPr>
        <w:t>basis (</w:t>
      </w:r>
      <w:proofErr w:type="gramStart"/>
      <w:r w:rsidRPr="00E16BAA">
        <w:rPr>
          <w:sz w:val="22"/>
          <w:szCs w:val="22"/>
        </w:rPr>
        <w:t>e.g.</w:t>
      </w:r>
      <w:proofErr w:type="gramEnd"/>
      <w:r w:rsidRPr="00E16BAA">
        <w:rPr>
          <w:sz w:val="22"/>
          <w:szCs w:val="22"/>
        </w:rPr>
        <w:t xml:space="preserve"> a truck/tractor</w:t>
      </w:r>
      <w:r w:rsidRPr="00E16BAA">
        <w:rPr>
          <w:spacing w:val="1"/>
          <w:sz w:val="22"/>
          <w:szCs w:val="22"/>
        </w:rPr>
        <w:t xml:space="preserve"> </w:t>
      </w:r>
      <w:r w:rsidRPr="00E16BAA">
        <w:rPr>
          <w:sz w:val="22"/>
          <w:szCs w:val="22"/>
        </w:rPr>
        <w:t>would occupy</w:t>
      </w:r>
      <w:r w:rsidRPr="00E16BAA">
        <w:rPr>
          <w:spacing w:val="1"/>
          <w:sz w:val="22"/>
          <w:szCs w:val="22"/>
        </w:rPr>
        <w:t xml:space="preserve"> </w:t>
      </w:r>
      <w:r w:rsidRPr="00E16BAA">
        <w:rPr>
          <w:sz w:val="22"/>
          <w:szCs w:val="22"/>
        </w:rPr>
        <w:t>the same space that</w:t>
      </w:r>
      <w:r w:rsidRPr="00E16BAA">
        <w:rPr>
          <w:spacing w:val="1"/>
          <w:sz w:val="22"/>
          <w:szCs w:val="22"/>
        </w:rPr>
        <w:t xml:space="preserve"> </w:t>
      </w:r>
      <w:r w:rsidRPr="00E16BAA">
        <w:rPr>
          <w:w w:val="105"/>
          <w:sz w:val="22"/>
          <w:szCs w:val="22"/>
        </w:rPr>
        <w:t>vehicle</w:t>
      </w:r>
      <w:r w:rsidRPr="00E16BAA">
        <w:rPr>
          <w:spacing w:val="3"/>
          <w:w w:val="105"/>
          <w:sz w:val="22"/>
          <w:szCs w:val="22"/>
        </w:rPr>
        <w:t xml:space="preserve"> </w:t>
      </w:r>
      <w:r w:rsidRPr="00E16BAA">
        <w:rPr>
          <w:w w:val="105"/>
          <w:sz w:val="22"/>
          <w:szCs w:val="22"/>
        </w:rPr>
        <w:t>[passenger</w:t>
      </w:r>
      <w:r w:rsidRPr="00E16BAA">
        <w:rPr>
          <w:spacing w:val="18"/>
          <w:w w:val="105"/>
          <w:sz w:val="22"/>
          <w:szCs w:val="22"/>
        </w:rPr>
        <w:t xml:space="preserve"> </w:t>
      </w:r>
      <w:r w:rsidRPr="00E16BAA">
        <w:rPr>
          <w:w w:val="105"/>
          <w:sz w:val="22"/>
          <w:szCs w:val="22"/>
        </w:rPr>
        <w:t>vehicle,</w:t>
      </w:r>
      <w:r w:rsidRPr="00E16BAA">
        <w:rPr>
          <w:spacing w:val="4"/>
          <w:w w:val="105"/>
          <w:sz w:val="22"/>
          <w:szCs w:val="22"/>
        </w:rPr>
        <w:t xml:space="preserve"> </w:t>
      </w:r>
      <w:r w:rsidRPr="00E16BAA">
        <w:rPr>
          <w:w w:val="105"/>
          <w:sz w:val="22"/>
          <w:szCs w:val="22"/>
        </w:rPr>
        <w:t>light</w:t>
      </w:r>
      <w:r w:rsidRPr="00E16BAA">
        <w:rPr>
          <w:spacing w:val="1"/>
          <w:w w:val="105"/>
          <w:sz w:val="22"/>
          <w:szCs w:val="22"/>
        </w:rPr>
        <w:t xml:space="preserve"> </w:t>
      </w:r>
      <w:r w:rsidRPr="00E16BAA">
        <w:rPr>
          <w:w w:val="105"/>
          <w:sz w:val="22"/>
          <w:szCs w:val="22"/>
        </w:rPr>
        <w:t>truck]</w:t>
      </w:r>
      <w:r w:rsidRPr="00E16BAA">
        <w:rPr>
          <w:spacing w:val="-9"/>
          <w:w w:val="105"/>
          <w:sz w:val="22"/>
          <w:szCs w:val="22"/>
        </w:rPr>
        <w:t xml:space="preserve"> </w:t>
      </w:r>
      <w:r w:rsidRPr="00E16BAA">
        <w:rPr>
          <w:w w:val="105"/>
          <w:sz w:val="22"/>
          <w:szCs w:val="22"/>
        </w:rPr>
        <w:t>and</w:t>
      </w:r>
      <w:r w:rsidRPr="00E16BAA">
        <w:rPr>
          <w:spacing w:val="-11"/>
          <w:w w:val="105"/>
          <w:sz w:val="22"/>
          <w:szCs w:val="22"/>
        </w:rPr>
        <w:t xml:space="preserve"> </w:t>
      </w:r>
      <w:r w:rsidRPr="00E16BAA">
        <w:rPr>
          <w:w w:val="105"/>
          <w:sz w:val="22"/>
          <w:szCs w:val="22"/>
        </w:rPr>
        <w:t>a</w:t>
      </w:r>
      <w:r w:rsidRPr="00E16BAA">
        <w:rPr>
          <w:spacing w:val="-5"/>
          <w:w w:val="105"/>
          <w:sz w:val="22"/>
          <w:szCs w:val="22"/>
        </w:rPr>
        <w:t xml:space="preserve"> </w:t>
      </w:r>
      <w:r w:rsidRPr="00E16BAA">
        <w:rPr>
          <w:w w:val="105"/>
          <w:sz w:val="22"/>
          <w:szCs w:val="22"/>
        </w:rPr>
        <w:t>trailer</w:t>
      </w:r>
      <w:r w:rsidRPr="00E16BAA">
        <w:rPr>
          <w:spacing w:val="-3"/>
          <w:w w:val="105"/>
          <w:sz w:val="22"/>
          <w:szCs w:val="22"/>
        </w:rPr>
        <w:t xml:space="preserve"> </w:t>
      </w:r>
      <w:r w:rsidRPr="00E16BAA">
        <w:rPr>
          <w:w w:val="105"/>
          <w:sz w:val="22"/>
          <w:szCs w:val="22"/>
        </w:rPr>
        <w:t>would</w:t>
      </w:r>
      <w:r w:rsidRPr="00E16BAA">
        <w:rPr>
          <w:spacing w:val="-2"/>
          <w:w w:val="105"/>
          <w:sz w:val="22"/>
          <w:szCs w:val="22"/>
        </w:rPr>
        <w:t xml:space="preserve"> </w:t>
      </w:r>
      <w:r w:rsidRPr="00E16BAA">
        <w:rPr>
          <w:w w:val="105"/>
          <w:sz w:val="22"/>
          <w:szCs w:val="22"/>
        </w:rPr>
        <w:t>occupy</w:t>
      </w:r>
      <w:r w:rsidRPr="00E16BAA">
        <w:rPr>
          <w:spacing w:val="2"/>
          <w:w w:val="105"/>
          <w:sz w:val="22"/>
          <w:szCs w:val="22"/>
        </w:rPr>
        <w:t xml:space="preserve"> </w:t>
      </w:r>
      <w:r w:rsidRPr="00E16BAA">
        <w:rPr>
          <w:w w:val="105"/>
          <w:sz w:val="22"/>
          <w:szCs w:val="22"/>
        </w:rPr>
        <w:t>two</w:t>
      </w:r>
      <w:r w:rsidRPr="00E16BAA">
        <w:rPr>
          <w:spacing w:val="-4"/>
          <w:w w:val="105"/>
          <w:sz w:val="22"/>
          <w:szCs w:val="22"/>
        </w:rPr>
        <w:t xml:space="preserve"> </w:t>
      </w:r>
      <w:r w:rsidRPr="00E16BAA">
        <w:rPr>
          <w:w w:val="105"/>
          <w:sz w:val="22"/>
          <w:szCs w:val="22"/>
        </w:rPr>
        <w:t>vehicle</w:t>
      </w:r>
      <w:r w:rsidRPr="00E16BAA">
        <w:rPr>
          <w:spacing w:val="5"/>
          <w:w w:val="105"/>
          <w:sz w:val="22"/>
          <w:szCs w:val="22"/>
        </w:rPr>
        <w:t xml:space="preserve"> </w:t>
      </w:r>
      <w:r w:rsidRPr="00E16BAA">
        <w:rPr>
          <w:w w:val="105"/>
          <w:sz w:val="22"/>
          <w:szCs w:val="22"/>
        </w:rPr>
        <w:t>spaces).</w:t>
      </w:r>
    </w:p>
    <w:p w14:paraId="4ECF039C" w14:textId="77777777" w:rsidR="00886095" w:rsidRPr="00E16BAA" w:rsidRDefault="00886095" w:rsidP="00886095">
      <w:pPr>
        <w:pStyle w:val="BodyText"/>
        <w:spacing w:before="1"/>
        <w:rPr>
          <w:sz w:val="22"/>
          <w:szCs w:val="22"/>
        </w:rPr>
      </w:pPr>
    </w:p>
    <w:p w14:paraId="76CA5C4C" w14:textId="77777777" w:rsidR="00886095" w:rsidRPr="00452550" w:rsidRDefault="00886095" w:rsidP="00886095">
      <w:pPr>
        <w:pStyle w:val="ListParagraph"/>
        <w:widowControl w:val="0"/>
        <w:numPr>
          <w:ilvl w:val="0"/>
          <w:numId w:val="55"/>
        </w:numPr>
        <w:tabs>
          <w:tab w:val="left" w:pos="1091"/>
          <w:tab w:val="left" w:pos="6685"/>
        </w:tabs>
        <w:autoSpaceDE w:val="0"/>
        <w:autoSpaceDN w:val="0"/>
        <w:spacing w:before="9" w:line="256" w:lineRule="auto"/>
        <w:ind w:right="686"/>
        <w:contextualSpacing w:val="0"/>
      </w:pPr>
      <w:r w:rsidRPr="00452550">
        <w:rPr>
          <w:b/>
          <w:spacing w:val="-1"/>
          <w:w w:val="105"/>
          <w:position w:val="1"/>
        </w:rPr>
        <w:t>Call-Out</w:t>
      </w:r>
      <w:r w:rsidRPr="00452550">
        <w:rPr>
          <w:b/>
          <w:spacing w:val="-9"/>
          <w:w w:val="105"/>
          <w:position w:val="1"/>
        </w:rPr>
        <w:t xml:space="preserve"> </w:t>
      </w:r>
      <w:r w:rsidRPr="00452550">
        <w:rPr>
          <w:b/>
          <w:spacing w:val="-1"/>
          <w:w w:val="105"/>
          <w:position w:val="1"/>
        </w:rPr>
        <w:t>Post</w:t>
      </w:r>
      <w:r w:rsidRPr="00452550">
        <w:rPr>
          <w:b/>
          <w:spacing w:val="-14"/>
          <w:w w:val="105"/>
          <w:position w:val="1"/>
        </w:rPr>
        <w:t xml:space="preserve"> </w:t>
      </w:r>
      <w:r w:rsidRPr="00452550">
        <w:rPr>
          <w:b/>
          <w:spacing w:val="-1"/>
          <w:w w:val="105"/>
          <w:position w:val="1"/>
        </w:rPr>
        <w:t>Storage</w:t>
      </w:r>
      <w:r w:rsidRPr="00452550">
        <w:rPr>
          <w:b/>
          <w:spacing w:val="4"/>
          <w:w w:val="105"/>
          <w:position w:val="1"/>
        </w:rPr>
        <w:t xml:space="preserve"> </w:t>
      </w:r>
      <w:r w:rsidRPr="00452550">
        <w:rPr>
          <w:b/>
          <w:spacing w:val="-1"/>
          <w:w w:val="105"/>
          <w:position w:val="1"/>
        </w:rPr>
        <w:t>Inspection</w:t>
      </w:r>
      <w:r w:rsidRPr="00452550">
        <w:rPr>
          <w:b/>
          <w:spacing w:val="7"/>
          <w:w w:val="105"/>
          <w:position w:val="1"/>
        </w:rPr>
        <w:t xml:space="preserve"> </w:t>
      </w:r>
      <w:r w:rsidRPr="00452550">
        <w:rPr>
          <w:b/>
          <w:w w:val="105"/>
          <w:position w:val="1"/>
        </w:rPr>
        <w:t>Rate</w:t>
      </w:r>
      <w:r w:rsidRPr="00452550">
        <w:rPr>
          <w:b/>
          <w:w w:val="105"/>
          <w:position w:val="1"/>
        </w:rPr>
        <w:tab/>
      </w:r>
      <w:r w:rsidRPr="00BE2AB9">
        <w:rPr>
          <w:w w:val="105"/>
        </w:rPr>
        <w:t>$0.00</w:t>
      </w:r>
      <w:r w:rsidRPr="00BE2AB9">
        <w:rPr>
          <w:spacing w:val="-5"/>
          <w:w w:val="105"/>
        </w:rPr>
        <w:t xml:space="preserve"> </w:t>
      </w:r>
      <w:r w:rsidRPr="00BE2AB9">
        <w:rPr>
          <w:w w:val="105"/>
        </w:rPr>
        <w:t>per</w:t>
      </w:r>
      <w:r w:rsidRPr="00BE2AB9">
        <w:rPr>
          <w:spacing w:val="-11"/>
          <w:w w:val="105"/>
        </w:rPr>
        <w:t xml:space="preserve"> </w:t>
      </w:r>
      <w:r w:rsidRPr="00BE2AB9">
        <w:rPr>
          <w:w w:val="105"/>
        </w:rPr>
        <w:t>hour</w:t>
      </w:r>
    </w:p>
    <w:p w14:paraId="4C43CDA3" w14:textId="77777777" w:rsidR="00886095" w:rsidRDefault="00886095" w:rsidP="00886095">
      <w:pPr>
        <w:tabs>
          <w:tab w:val="left" w:pos="1091"/>
          <w:tab w:val="left" w:pos="6685"/>
        </w:tabs>
        <w:spacing w:before="9" w:line="256" w:lineRule="auto"/>
        <w:ind w:right="686"/>
      </w:pPr>
    </w:p>
    <w:p w14:paraId="6034D422" w14:textId="77777777" w:rsidR="00886095" w:rsidRDefault="00886095" w:rsidP="00886095">
      <w:pPr>
        <w:pStyle w:val="ListParagraph"/>
        <w:widowControl w:val="0"/>
        <w:numPr>
          <w:ilvl w:val="0"/>
          <w:numId w:val="55"/>
        </w:numPr>
        <w:tabs>
          <w:tab w:val="left" w:pos="1091"/>
          <w:tab w:val="left" w:pos="6685"/>
        </w:tabs>
        <w:autoSpaceDE w:val="0"/>
        <w:autoSpaceDN w:val="0"/>
        <w:spacing w:before="9" w:line="256" w:lineRule="auto"/>
        <w:ind w:right="686"/>
        <w:contextualSpacing w:val="0"/>
      </w:pPr>
      <w:r w:rsidRPr="00696340">
        <w:rPr>
          <w:b/>
          <w:bCs/>
        </w:rPr>
        <w:t>Tire repair/replacement rate:</w:t>
      </w:r>
      <w:r>
        <w:t xml:space="preserve">    </w:t>
      </w:r>
      <w:r w:rsidRPr="00BE2AB9">
        <w:t>$0.00</w:t>
      </w:r>
      <w:r>
        <w:t xml:space="preserve">   Flat rate within city limits.</w:t>
      </w:r>
    </w:p>
    <w:p w14:paraId="65BB0819" w14:textId="69B860B0" w:rsidR="00886095" w:rsidRDefault="00886095" w:rsidP="00886095">
      <w:pPr>
        <w:pStyle w:val="ListParagraph"/>
      </w:pPr>
      <w:r>
        <w:t xml:space="preserve">                                                       </w:t>
      </w:r>
      <w:r w:rsidR="00BE2AB9">
        <w:t xml:space="preserve">      </w:t>
      </w:r>
      <w:r w:rsidRPr="00BE2AB9">
        <w:t>$0.00</w:t>
      </w:r>
      <w:r>
        <w:t xml:space="preserve">  </w:t>
      </w:r>
      <w:r w:rsidR="00BE2AB9">
        <w:t xml:space="preserve"> </w:t>
      </w:r>
      <w:r>
        <w:t>When outside city limits.</w:t>
      </w:r>
    </w:p>
    <w:p w14:paraId="20EDCEBA" w14:textId="53328890" w:rsidR="00541F56" w:rsidRDefault="00541F56" w:rsidP="00541F56">
      <w:pPr>
        <w:autoSpaceDE w:val="0"/>
        <w:autoSpaceDN w:val="0"/>
        <w:adjustRightInd w:val="0"/>
        <w:ind w:left="1440" w:hanging="720"/>
        <w:rPr>
          <w:color w:val="000000"/>
        </w:rPr>
      </w:pPr>
    </w:p>
    <w:p w14:paraId="4206F6B1" w14:textId="19441748" w:rsidR="0092145D" w:rsidRPr="009A38F7" w:rsidRDefault="0092145D" w:rsidP="0092145D">
      <w:pPr>
        <w:widowControl w:val="0"/>
        <w:tabs>
          <w:tab w:val="left" w:pos="1142"/>
          <w:tab w:val="left" w:pos="1143"/>
        </w:tabs>
        <w:autoSpaceDE w:val="0"/>
        <w:autoSpaceDN w:val="0"/>
        <w:rPr>
          <w:b/>
        </w:rPr>
      </w:pPr>
      <w:r>
        <w:rPr>
          <w:b/>
          <w:w w:val="105"/>
          <w:u w:val="thick"/>
        </w:rPr>
        <w:tab/>
      </w:r>
      <w:r w:rsidRPr="009A38F7">
        <w:rPr>
          <w:b/>
          <w:w w:val="105"/>
          <w:u w:val="thick"/>
        </w:rPr>
        <w:t>FINANCIAL</w:t>
      </w:r>
      <w:r w:rsidRPr="009A38F7">
        <w:rPr>
          <w:b/>
          <w:spacing w:val="-5"/>
          <w:w w:val="105"/>
          <w:u w:val="thick"/>
        </w:rPr>
        <w:t xml:space="preserve"> </w:t>
      </w:r>
      <w:r w:rsidRPr="009A38F7">
        <w:rPr>
          <w:b/>
          <w:w w:val="105"/>
          <w:u w:val="thick"/>
        </w:rPr>
        <w:t>RESPONSIBILITY</w:t>
      </w:r>
    </w:p>
    <w:p w14:paraId="2032B766" w14:textId="77777777" w:rsidR="0092145D" w:rsidRPr="00E16BAA" w:rsidRDefault="0092145D" w:rsidP="0092145D">
      <w:pPr>
        <w:pStyle w:val="BodyText"/>
        <w:spacing w:before="8"/>
        <w:rPr>
          <w:b/>
          <w:sz w:val="22"/>
          <w:szCs w:val="22"/>
        </w:rPr>
      </w:pPr>
    </w:p>
    <w:p w14:paraId="54B28863" w14:textId="77777777" w:rsidR="0092145D" w:rsidRPr="00D7456C" w:rsidRDefault="0092145D" w:rsidP="0092145D">
      <w:pPr>
        <w:pStyle w:val="ListParagraph"/>
        <w:widowControl w:val="0"/>
        <w:numPr>
          <w:ilvl w:val="0"/>
          <w:numId w:val="58"/>
        </w:numPr>
        <w:tabs>
          <w:tab w:val="left" w:pos="1495"/>
        </w:tabs>
        <w:autoSpaceDE w:val="0"/>
        <w:autoSpaceDN w:val="0"/>
        <w:spacing w:before="11"/>
        <w:ind w:right="1071"/>
        <w:rPr>
          <w:sz w:val="22"/>
          <w:szCs w:val="22"/>
        </w:rPr>
      </w:pPr>
      <w:r w:rsidRPr="00E16BAA">
        <w:t>When vehicles and property are impounded as evidence for use in an investigation and</w:t>
      </w:r>
      <w:r w:rsidRPr="00D7456C">
        <w:rPr>
          <w:spacing w:val="1"/>
        </w:rPr>
        <w:t xml:space="preserve"> </w:t>
      </w:r>
      <w:r w:rsidRPr="00E16BAA">
        <w:t>possible</w:t>
      </w:r>
      <w:r w:rsidRPr="00D7456C">
        <w:rPr>
          <w:spacing w:val="8"/>
        </w:rPr>
        <w:t xml:space="preserve"> </w:t>
      </w:r>
      <w:r w:rsidRPr="00E16BAA">
        <w:t>prosecution</w:t>
      </w:r>
      <w:r w:rsidRPr="00D7456C">
        <w:rPr>
          <w:spacing w:val="3"/>
        </w:rPr>
        <w:t xml:space="preserve"> </w:t>
      </w:r>
      <w:r w:rsidRPr="00E16BAA">
        <w:t>of</w:t>
      </w:r>
      <w:r w:rsidRPr="00D7456C">
        <w:rPr>
          <w:spacing w:val="-15"/>
        </w:rPr>
        <w:t xml:space="preserve"> </w:t>
      </w:r>
      <w:r w:rsidRPr="00E16BAA">
        <w:t>a</w:t>
      </w:r>
      <w:r w:rsidRPr="00D7456C">
        <w:rPr>
          <w:spacing w:val="-14"/>
        </w:rPr>
        <w:t xml:space="preserve"> </w:t>
      </w:r>
      <w:r w:rsidRPr="00E16BAA">
        <w:t>crime,</w:t>
      </w:r>
      <w:r w:rsidRPr="00D7456C">
        <w:rPr>
          <w:spacing w:val="-9"/>
        </w:rPr>
        <w:t xml:space="preserve"> </w:t>
      </w:r>
      <w:r w:rsidRPr="00E16BAA">
        <w:t>the</w:t>
      </w:r>
      <w:r w:rsidRPr="00D7456C">
        <w:rPr>
          <w:spacing w:val="-11"/>
        </w:rPr>
        <w:t xml:space="preserve"> </w:t>
      </w:r>
      <w:r w:rsidRPr="00E16BAA">
        <w:t>Merced Police Department</w:t>
      </w:r>
      <w:r w:rsidRPr="00D7456C">
        <w:rPr>
          <w:spacing w:val="-13"/>
        </w:rPr>
        <w:t xml:space="preserve"> </w:t>
      </w:r>
      <w:r w:rsidRPr="00E16BAA">
        <w:t>is</w:t>
      </w:r>
      <w:r w:rsidRPr="00D7456C">
        <w:rPr>
          <w:spacing w:val="-12"/>
        </w:rPr>
        <w:t xml:space="preserve"> </w:t>
      </w:r>
      <w:r w:rsidRPr="00E16BAA">
        <w:t>financially</w:t>
      </w:r>
      <w:r w:rsidRPr="00D7456C">
        <w:rPr>
          <w:spacing w:val="1"/>
        </w:rPr>
        <w:t xml:space="preserve"> </w:t>
      </w:r>
      <w:r w:rsidRPr="00E16BAA">
        <w:t>responsible</w:t>
      </w:r>
      <w:r w:rsidRPr="00D7456C">
        <w:rPr>
          <w:spacing w:val="-5"/>
        </w:rPr>
        <w:t xml:space="preserve"> </w:t>
      </w:r>
      <w:r w:rsidRPr="00E16BAA">
        <w:t>for</w:t>
      </w:r>
      <w:r w:rsidRPr="00D7456C">
        <w:rPr>
          <w:spacing w:val="-8"/>
        </w:rPr>
        <w:t xml:space="preserve"> </w:t>
      </w:r>
      <w:r w:rsidRPr="00E16BAA">
        <w:t>towing,</w:t>
      </w:r>
      <w:r w:rsidRPr="00D7456C">
        <w:rPr>
          <w:spacing w:val="-6"/>
        </w:rPr>
        <w:t xml:space="preserve"> </w:t>
      </w:r>
      <w:r w:rsidRPr="00E16BAA">
        <w:t>recovery</w:t>
      </w:r>
      <w:r w:rsidRPr="00D7456C">
        <w:rPr>
          <w:spacing w:val="-7"/>
        </w:rPr>
        <w:t xml:space="preserve"> </w:t>
      </w:r>
      <w:r w:rsidRPr="00E16BAA">
        <w:t>and</w:t>
      </w:r>
      <w:r w:rsidRPr="00D7456C">
        <w:rPr>
          <w:spacing w:val="-59"/>
        </w:rPr>
        <w:t xml:space="preserve"> </w:t>
      </w:r>
      <w:r w:rsidRPr="0092145D">
        <w:rPr>
          <w:w w:val="95"/>
        </w:rPr>
        <w:t>storage charges incurred</w:t>
      </w:r>
      <w:r>
        <w:rPr>
          <w:w w:val="95"/>
        </w:rPr>
        <w:t>.</w:t>
      </w:r>
    </w:p>
    <w:p w14:paraId="602730FA" w14:textId="7A6C00A4" w:rsidR="0092145D" w:rsidRPr="00E16BAA" w:rsidRDefault="0092145D" w:rsidP="0092145D">
      <w:pPr>
        <w:pStyle w:val="ListParagraph"/>
        <w:widowControl w:val="0"/>
        <w:numPr>
          <w:ilvl w:val="0"/>
          <w:numId w:val="58"/>
        </w:numPr>
        <w:tabs>
          <w:tab w:val="left" w:pos="1488"/>
        </w:tabs>
        <w:autoSpaceDE w:val="0"/>
        <w:autoSpaceDN w:val="0"/>
        <w:ind w:right="1083"/>
        <w:contextualSpacing w:val="0"/>
      </w:pPr>
      <w:r w:rsidRPr="00E16BAA">
        <w:t>Storage rates charged to</w:t>
      </w:r>
      <w:r>
        <w:t xml:space="preserve"> the City of Merced</w:t>
      </w:r>
      <w:r w:rsidRPr="00E16BAA">
        <w:t xml:space="preserve"> </w:t>
      </w:r>
      <w:proofErr w:type="gramStart"/>
      <w:r w:rsidRPr="00E16BAA">
        <w:t>as a result of</w:t>
      </w:r>
      <w:proofErr w:type="gramEnd"/>
      <w:r w:rsidRPr="00E16BAA">
        <w:t xml:space="preserve"> vehicles stored under this Agreement shall</w:t>
      </w:r>
      <w:r w:rsidRPr="00E16BAA">
        <w:rPr>
          <w:spacing w:val="1"/>
        </w:rPr>
        <w:t xml:space="preserve"> </w:t>
      </w:r>
      <w:r w:rsidRPr="00E16BAA">
        <w:rPr>
          <w:w w:val="95"/>
        </w:rPr>
        <w:t>not</w:t>
      </w:r>
      <w:r w:rsidRPr="00E16BAA">
        <w:rPr>
          <w:spacing w:val="-5"/>
          <w:w w:val="95"/>
        </w:rPr>
        <w:t xml:space="preserve"> </w:t>
      </w:r>
      <w:r w:rsidRPr="00E16BAA">
        <w:rPr>
          <w:w w:val="95"/>
        </w:rPr>
        <w:t>exceed</w:t>
      </w:r>
      <w:r w:rsidRPr="00E16BAA">
        <w:rPr>
          <w:spacing w:val="9"/>
          <w:w w:val="95"/>
        </w:rPr>
        <w:t xml:space="preserve"> </w:t>
      </w:r>
      <w:r w:rsidRPr="00E16BAA">
        <w:rPr>
          <w:w w:val="95"/>
        </w:rPr>
        <w:t>the rates</w:t>
      </w:r>
      <w:r w:rsidRPr="00E16BAA">
        <w:rPr>
          <w:spacing w:val="10"/>
          <w:w w:val="95"/>
        </w:rPr>
        <w:t xml:space="preserve"> </w:t>
      </w:r>
      <w:r w:rsidRPr="00E16BAA">
        <w:rPr>
          <w:w w:val="95"/>
        </w:rPr>
        <w:t>specified</w:t>
      </w:r>
      <w:r w:rsidRPr="00E16BAA">
        <w:rPr>
          <w:spacing w:val="7"/>
          <w:w w:val="95"/>
        </w:rPr>
        <w:t xml:space="preserve"> </w:t>
      </w:r>
      <w:r w:rsidRPr="00E16BAA">
        <w:rPr>
          <w:w w:val="95"/>
        </w:rPr>
        <w:t>in</w:t>
      </w:r>
      <w:r w:rsidRPr="00E16BAA">
        <w:rPr>
          <w:spacing w:val="-11"/>
          <w:w w:val="95"/>
        </w:rPr>
        <w:t xml:space="preserve"> </w:t>
      </w:r>
      <w:r w:rsidRPr="00E16BAA">
        <w:rPr>
          <w:w w:val="95"/>
        </w:rPr>
        <w:t>this</w:t>
      </w:r>
      <w:r w:rsidRPr="00E16BAA">
        <w:rPr>
          <w:spacing w:val="3"/>
          <w:w w:val="95"/>
        </w:rPr>
        <w:t xml:space="preserve"> </w:t>
      </w:r>
      <w:r w:rsidRPr="00E16BAA">
        <w:rPr>
          <w:w w:val="95"/>
        </w:rPr>
        <w:t>Agreement.</w:t>
      </w:r>
    </w:p>
    <w:p w14:paraId="5A8EE00E" w14:textId="77777777" w:rsidR="0092145D" w:rsidRPr="00E16BAA" w:rsidRDefault="0092145D" w:rsidP="0092145D">
      <w:pPr>
        <w:pStyle w:val="BodyText"/>
        <w:spacing w:before="6"/>
        <w:rPr>
          <w:sz w:val="22"/>
          <w:szCs w:val="22"/>
        </w:rPr>
      </w:pPr>
    </w:p>
    <w:p w14:paraId="36364EE1" w14:textId="77777777" w:rsidR="0092145D" w:rsidRPr="00E16BAA" w:rsidRDefault="0092145D" w:rsidP="0092145D">
      <w:pPr>
        <w:pStyle w:val="ListParagraph"/>
        <w:widowControl w:val="0"/>
        <w:numPr>
          <w:ilvl w:val="0"/>
          <w:numId w:val="58"/>
        </w:numPr>
        <w:tabs>
          <w:tab w:val="left" w:pos="1486"/>
        </w:tabs>
        <w:autoSpaceDE w:val="0"/>
        <w:autoSpaceDN w:val="0"/>
        <w:ind w:right="1074"/>
        <w:contextualSpacing w:val="0"/>
      </w:pPr>
      <w:r w:rsidRPr="00E16BAA">
        <w:t xml:space="preserve">The registered owner is responsible for all storage charges incurred after </w:t>
      </w:r>
      <w:r w:rsidRPr="00E16BAA">
        <w:lastRenderedPageBreak/>
        <w:t>the vehicle is</w:t>
      </w:r>
      <w:r w:rsidRPr="00E16BAA">
        <w:rPr>
          <w:spacing w:val="1"/>
        </w:rPr>
        <w:t xml:space="preserve"> </w:t>
      </w:r>
      <w:r w:rsidRPr="00E16BAA">
        <w:t>released by the Merced Police Department.</w:t>
      </w:r>
      <w:r w:rsidRPr="00E16BAA">
        <w:rPr>
          <w:spacing w:val="1"/>
        </w:rPr>
        <w:t xml:space="preserve"> </w:t>
      </w:r>
      <w:r w:rsidRPr="00E16BAA">
        <w:t>Refer to Division 11, Chapter 10, Article 2, beginning with Section</w:t>
      </w:r>
      <w:r w:rsidRPr="00E16BAA">
        <w:rPr>
          <w:spacing w:val="1"/>
        </w:rPr>
        <w:t xml:space="preserve"> </w:t>
      </w:r>
      <w:r w:rsidRPr="00E16BAA">
        <w:t>22851</w:t>
      </w:r>
      <w:r w:rsidRPr="00E16BAA">
        <w:rPr>
          <w:spacing w:val="-9"/>
        </w:rPr>
        <w:t xml:space="preserve"> </w:t>
      </w:r>
      <w:r w:rsidRPr="00E16BAA">
        <w:t>of the</w:t>
      </w:r>
      <w:r w:rsidRPr="00E16BAA">
        <w:rPr>
          <w:spacing w:val="-6"/>
        </w:rPr>
        <w:t xml:space="preserve"> </w:t>
      </w:r>
      <w:r w:rsidRPr="00E16BAA">
        <w:t>California</w:t>
      </w:r>
      <w:r w:rsidRPr="00E16BAA">
        <w:rPr>
          <w:spacing w:val="13"/>
        </w:rPr>
        <w:t xml:space="preserve"> </w:t>
      </w:r>
      <w:r w:rsidRPr="00E16BAA">
        <w:t>Vehicle</w:t>
      </w:r>
      <w:r w:rsidRPr="00E16BAA">
        <w:rPr>
          <w:spacing w:val="5"/>
        </w:rPr>
        <w:t xml:space="preserve"> </w:t>
      </w:r>
      <w:r w:rsidRPr="00E16BAA">
        <w:t>Code</w:t>
      </w:r>
      <w:r w:rsidRPr="00E16BAA">
        <w:rPr>
          <w:spacing w:val="-2"/>
        </w:rPr>
        <w:t xml:space="preserve"> </w:t>
      </w:r>
      <w:r w:rsidRPr="00E16BAA">
        <w:t>for</w:t>
      </w:r>
      <w:r w:rsidRPr="00E16BAA">
        <w:rPr>
          <w:spacing w:val="-11"/>
        </w:rPr>
        <w:t xml:space="preserve"> </w:t>
      </w:r>
      <w:r w:rsidRPr="00E16BAA">
        <w:t>information</w:t>
      </w:r>
      <w:r w:rsidRPr="00E16BAA">
        <w:rPr>
          <w:spacing w:val="10"/>
        </w:rPr>
        <w:t xml:space="preserve"> </w:t>
      </w:r>
      <w:r w:rsidRPr="00E16BAA">
        <w:t>regarding</w:t>
      </w:r>
      <w:r w:rsidRPr="00E16BAA">
        <w:rPr>
          <w:spacing w:val="4"/>
        </w:rPr>
        <w:t xml:space="preserve"> </w:t>
      </w:r>
      <w:r w:rsidRPr="00E16BAA">
        <w:t>lien</w:t>
      </w:r>
      <w:r w:rsidRPr="00E16BAA">
        <w:rPr>
          <w:spacing w:val="-6"/>
        </w:rPr>
        <w:t xml:space="preserve"> </w:t>
      </w:r>
      <w:r w:rsidRPr="00E16BAA">
        <w:t>sales.</w:t>
      </w:r>
    </w:p>
    <w:p w14:paraId="5C7CE6C0" w14:textId="77777777" w:rsidR="0092145D" w:rsidRPr="00E16BAA" w:rsidRDefault="0092145D" w:rsidP="0092145D">
      <w:pPr>
        <w:pStyle w:val="BodyText"/>
        <w:spacing w:before="5"/>
        <w:rPr>
          <w:sz w:val="22"/>
          <w:szCs w:val="22"/>
        </w:rPr>
      </w:pPr>
    </w:p>
    <w:p w14:paraId="3EAD4BDC" w14:textId="77777777" w:rsidR="0092145D" w:rsidRDefault="0092145D" w:rsidP="0092145D">
      <w:pPr>
        <w:pStyle w:val="ListParagraph"/>
        <w:widowControl w:val="0"/>
        <w:numPr>
          <w:ilvl w:val="0"/>
          <w:numId w:val="58"/>
        </w:numPr>
        <w:tabs>
          <w:tab w:val="left" w:pos="1484"/>
        </w:tabs>
        <w:autoSpaceDE w:val="0"/>
        <w:autoSpaceDN w:val="0"/>
        <w:ind w:right="1081"/>
      </w:pPr>
      <w:r w:rsidRPr="00D7456C">
        <w:rPr>
          <w:w w:val="95"/>
        </w:rPr>
        <w:t>All towing, recovery</w:t>
      </w:r>
      <w:r w:rsidRPr="00D7456C">
        <w:rPr>
          <w:spacing w:val="1"/>
          <w:w w:val="95"/>
        </w:rPr>
        <w:t xml:space="preserve"> </w:t>
      </w:r>
      <w:r w:rsidRPr="00D7456C">
        <w:rPr>
          <w:w w:val="95"/>
        </w:rPr>
        <w:t>and</w:t>
      </w:r>
      <w:r w:rsidRPr="00D7456C">
        <w:rPr>
          <w:spacing w:val="1"/>
          <w:w w:val="95"/>
        </w:rPr>
        <w:t xml:space="preserve"> </w:t>
      </w:r>
      <w:r w:rsidRPr="00D7456C">
        <w:rPr>
          <w:w w:val="95"/>
        </w:rPr>
        <w:t>storage</w:t>
      </w:r>
      <w:r w:rsidRPr="00D7456C">
        <w:rPr>
          <w:spacing w:val="1"/>
          <w:w w:val="95"/>
        </w:rPr>
        <w:t xml:space="preserve"> </w:t>
      </w:r>
      <w:r w:rsidRPr="00D7456C">
        <w:rPr>
          <w:w w:val="95"/>
        </w:rPr>
        <w:t>performed</w:t>
      </w:r>
      <w:r w:rsidRPr="00D7456C">
        <w:rPr>
          <w:spacing w:val="1"/>
          <w:w w:val="95"/>
        </w:rPr>
        <w:t xml:space="preserve"> </w:t>
      </w:r>
      <w:r w:rsidRPr="00D7456C">
        <w:rPr>
          <w:w w:val="95"/>
        </w:rPr>
        <w:t>in accordance</w:t>
      </w:r>
      <w:r w:rsidRPr="00D7456C">
        <w:rPr>
          <w:spacing w:val="1"/>
          <w:w w:val="95"/>
        </w:rPr>
        <w:t xml:space="preserve"> </w:t>
      </w:r>
      <w:r w:rsidRPr="00D7456C">
        <w:rPr>
          <w:w w:val="95"/>
        </w:rPr>
        <w:t>with the specifications in this</w:t>
      </w:r>
      <w:r w:rsidRPr="00D7456C">
        <w:rPr>
          <w:spacing w:val="1"/>
          <w:w w:val="95"/>
        </w:rPr>
        <w:t xml:space="preserve"> </w:t>
      </w:r>
      <w:r w:rsidRPr="00E16BAA">
        <w:t>Agreement</w:t>
      </w:r>
      <w:r w:rsidRPr="00D7456C">
        <w:rPr>
          <w:spacing w:val="37"/>
        </w:rPr>
        <w:t xml:space="preserve"> </w:t>
      </w:r>
      <w:r w:rsidRPr="00E16BAA">
        <w:t>shall</w:t>
      </w:r>
      <w:r w:rsidRPr="00D7456C">
        <w:rPr>
          <w:spacing w:val="28"/>
        </w:rPr>
        <w:t xml:space="preserve"> </w:t>
      </w:r>
      <w:r w:rsidRPr="00E16BAA">
        <w:t>not</w:t>
      </w:r>
      <w:r w:rsidRPr="00D7456C">
        <w:rPr>
          <w:spacing w:val="24"/>
        </w:rPr>
        <w:t xml:space="preserve"> </w:t>
      </w:r>
      <w:r w:rsidRPr="00E16BAA">
        <w:t>be</w:t>
      </w:r>
      <w:r w:rsidRPr="00D7456C">
        <w:rPr>
          <w:spacing w:val="23"/>
        </w:rPr>
        <w:t xml:space="preserve"> </w:t>
      </w:r>
      <w:r w:rsidRPr="00E16BAA">
        <w:t>charged</w:t>
      </w:r>
      <w:r w:rsidRPr="00D7456C">
        <w:rPr>
          <w:spacing w:val="39"/>
        </w:rPr>
        <w:t xml:space="preserve"> </w:t>
      </w:r>
      <w:r w:rsidRPr="00E16BAA">
        <w:t>to</w:t>
      </w:r>
      <w:r w:rsidRPr="00D7456C">
        <w:rPr>
          <w:spacing w:val="27"/>
        </w:rPr>
        <w:t xml:space="preserve"> </w:t>
      </w:r>
      <w:r w:rsidRPr="00E16BAA">
        <w:t>the</w:t>
      </w:r>
      <w:r w:rsidRPr="00D7456C">
        <w:rPr>
          <w:spacing w:val="36"/>
        </w:rPr>
        <w:t xml:space="preserve"> </w:t>
      </w:r>
      <w:r w:rsidRPr="00E16BAA">
        <w:t>vehicle</w:t>
      </w:r>
      <w:r w:rsidRPr="00D7456C">
        <w:rPr>
          <w:spacing w:val="31"/>
        </w:rPr>
        <w:t xml:space="preserve"> </w:t>
      </w:r>
      <w:r w:rsidRPr="00E16BAA">
        <w:t>owner</w:t>
      </w:r>
      <w:r w:rsidRPr="00D7456C">
        <w:rPr>
          <w:spacing w:val="35"/>
        </w:rPr>
        <w:t xml:space="preserve"> </w:t>
      </w:r>
      <w:r w:rsidRPr="00E16BAA">
        <w:t>or</w:t>
      </w:r>
      <w:r w:rsidRPr="00D7456C">
        <w:rPr>
          <w:spacing w:val="38"/>
        </w:rPr>
        <w:t xml:space="preserve"> </w:t>
      </w:r>
      <w:r w:rsidRPr="00E16BAA">
        <w:t>the</w:t>
      </w:r>
      <w:r w:rsidRPr="00D7456C">
        <w:rPr>
          <w:spacing w:val="30"/>
        </w:rPr>
        <w:t xml:space="preserve"> </w:t>
      </w:r>
      <w:r w:rsidRPr="00E16BAA">
        <w:t>vehicle</w:t>
      </w:r>
      <w:r w:rsidRPr="00D7456C">
        <w:rPr>
          <w:spacing w:val="30"/>
        </w:rPr>
        <w:t xml:space="preserve"> </w:t>
      </w:r>
      <w:r w:rsidRPr="00E16BAA">
        <w:t>owner's</w:t>
      </w:r>
      <w:r w:rsidRPr="00D7456C">
        <w:rPr>
          <w:spacing w:val="34"/>
        </w:rPr>
        <w:t xml:space="preserve"> </w:t>
      </w:r>
      <w:proofErr w:type="gramStart"/>
      <w:r w:rsidRPr="00E16BAA">
        <w:t>insurance</w:t>
      </w:r>
      <w:r>
        <w:t xml:space="preserve"> </w:t>
      </w:r>
      <w:r w:rsidRPr="00D7456C">
        <w:rPr>
          <w:spacing w:val="-58"/>
        </w:rPr>
        <w:t xml:space="preserve"> </w:t>
      </w:r>
      <w:r w:rsidRPr="00E16BAA">
        <w:t>company</w:t>
      </w:r>
      <w:proofErr w:type="gramEnd"/>
      <w:r w:rsidRPr="00D7456C">
        <w:rPr>
          <w:spacing w:val="8"/>
        </w:rPr>
        <w:t xml:space="preserve"> </w:t>
      </w:r>
      <w:r w:rsidRPr="00E16BAA">
        <w:t>when</w:t>
      </w:r>
      <w:r w:rsidRPr="00D7456C">
        <w:rPr>
          <w:spacing w:val="56"/>
        </w:rPr>
        <w:t xml:space="preserve"> </w:t>
      </w:r>
      <w:r w:rsidRPr="00E16BAA">
        <w:t>Merced Police Department</w:t>
      </w:r>
      <w:r w:rsidRPr="00D7456C">
        <w:rPr>
          <w:spacing w:val="50"/>
        </w:rPr>
        <w:t xml:space="preserve"> </w:t>
      </w:r>
      <w:r w:rsidRPr="00E16BAA">
        <w:t>is</w:t>
      </w:r>
      <w:r w:rsidRPr="00D7456C">
        <w:rPr>
          <w:spacing w:val="51"/>
        </w:rPr>
        <w:t xml:space="preserve"> </w:t>
      </w:r>
      <w:r w:rsidRPr="00E16BAA">
        <w:t>responsible</w:t>
      </w:r>
      <w:r w:rsidRPr="00D7456C">
        <w:rPr>
          <w:spacing w:val="56"/>
        </w:rPr>
        <w:t xml:space="preserve"> </w:t>
      </w:r>
      <w:r w:rsidRPr="00E16BAA">
        <w:t>for</w:t>
      </w:r>
      <w:r w:rsidRPr="00D7456C">
        <w:rPr>
          <w:spacing w:val="48"/>
        </w:rPr>
        <w:t xml:space="preserve"> </w:t>
      </w:r>
      <w:r w:rsidRPr="00E16BAA">
        <w:t>the</w:t>
      </w:r>
      <w:r w:rsidRPr="00D7456C">
        <w:rPr>
          <w:spacing w:val="46"/>
        </w:rPr>
        <w:t xml:space="preserve"> </w:t>
      </w:r>
      <w:r w:rsidRPr="00E16BAA">
        <w:t>charges</w:t>
      </w:r>
      <w:r w:rsidRPr="00D7456C">
        <w:rPr>
          <w:spacing w:val="52"/>
        </w:rPr>
        <w:t xml:space="preserve"> </w:t>
      </w:r>
      <w:r w:rsidRPr="00E16BAA">
        <w:t>as</w:t>
      </w:r>
      <w:r w:rsidRPr="00D7456C">
        <w:rPr>
          <w:spacing w:val="46"/>
        </w:rPr>
        <w:t xml:space="preserve"> </w:t>
      </w:r>
      <w:r w:rsidRPr="00E16BAA">
        <w:t>outlined</w:t>
      </w:r>
      <w:r w:rsidRPr="00D7456C">
        <w:rPr>
          <w:spacing w:val="57"/>
        </w:rPr>
        <w:t xml:space="preserve"> </w:t>
      </w:r>
      <w:r w:rsidRPr="00E16BAA">
        <w:t>in</w:t>
      </w:r>
      <w:r w:rsidRPr="00D7456C">
        <w:rPr>
          <w:spacing w:val="39"/>
        </w:rPr>
        <w:t xml:space="preserve"> </w:t>
      </w:r>
      <w:r w:rsidRPr="00E16BAA">
        <w:t>this</w:t>
      </w:r>
      <w:r w:rsidRPr="00D7456C">
        <w:rPr>
          <w:spacing w:val="-59"/>
        </w:rPr>
        <w:t xml:space="preserve">   </w:t>
      </w:r>
      <w:r w:rsidRPr="00E16BAA">
        <w:t xml:space="preserve"> agreement.</w:t>
      </w:r>
    </w:p>
    <w:p w14:paraId="796A41DA" w14:textId="7FA9A2C2" w:rsidR="00D7456C" w:rsidRDefault="00541F56" w:rsidP="00F51838">
      <w:pPr>
        <w:autoSpaceDE w:val="0"/>
        <w:autoSpaceDN w:val="0"/>
        <w:adjustRightInd w:val="0"/>
        <w:ind w:left="1440" w:hanging="720"/>
      </w:pPr>
      <w:r>
        <w:rPr>
          <w:color w:val="000000"/>
        </w:rPr>
        <w:tab/>
      </w:r>
      <w:r w:rsidRPr="00D7456C">
        <w:rPr>
          <w:color w:val="000000"/>
        </w:rPr>
        <w:tab/>
      </w:r>
    </w:p>
    <w:p w14:paraId="19FCA468" w14:textId="77777777" w:rsidR="00D7456C" w:rsidRDefault="00D7456C" w:rsidP="00541F56">
      <w:pPr>
        <w:autoSpaceDE w:val="0"/>
        <w:autoSpaceDN w:val="0"/>
        <w:adjustRightInd w:val="0"/>
        <w:ind w:left="1440" w:hanging="720"/>
        <w:rPr>
          <w:color w:val="000000"/>
        </w:rPr>
      </w:pPr>
    </w:p>
    <w:p w14:paraId="29FA18B3" w14:textId="5E40E078" w:rsidR="00541F56" w:rsidRPr="00F51838" w:rsidRDefault="00541F56" w:rsidP="00F51838">
      <w:pPr>
        <w:pStyle w:val="ListParagraph"/>
        <w:numPr>
          <w:ilvl w:val="0"/>
          <w:numId w:val="55"/>
        </w:numPr>
        <w:autoSpaceDE w:val="0"/>
        <w:autoSpaceDN w:val="0"/>
        <w:adjustRightInd w:val="0"/>
        <w:rPr>
          <w:color w:val="000000"/>
        </w:rPr>
      </w:pPr>
      <w:r w:rsidRPr="00F51838">
        <w:rPr>
          <w:color w:val="000000"/>
        </w:rPr>
        <w:t>Rate requirements represent the maximum an operator may charge on a MPD call per hour.</w:t>
      </w:r>
    </w:p>
    <w:p w14:paraId="7A9263E4" w14:textId="77777777" w:rsidR="00541F56" w:rsidRDefault="00541F56" w:rsidP="00541F56">
      <w:pPr>
        <w:autoSpaceDE w:val="0"/>
        <w:autoSpaceDN w:val="0"/>
        <w:adjustRightInd w:val="0"/>
        <w:rPr>
          <w:color w:val="000000"/>
        </w:rPr>
      </w:pPr>
    </w:p>
    <w:p w14:paraId="5D0F0C00" w14:textId="77777777" w:rsidR="00541F56" w:rsidRDefault="00541F56" w:rsidP="00541F56">
      <w:pPr>
        <w:pStyle w:val="BodyTextIndent"/>
        <w:ind w:left="2160" w:hanging="720"/>
      </w:pPr>
      <w:r>
        <w:t xml:space="preserve">1) </w:t>
      </w:r>
      <w:r>
        <w:tab/>
        <w:t>An operator is not precluded from charging less when deemed appropriate by the operator.</w:t>
      </w:r>
    </w:p>
    <w:p w14:paraId="254C44AD" w14:textId="77777777" w:rsidR="00541F56" w:rsidRDefault="00541F56" w:rsidP="00541F56">
      <w:pPr>
        <w:tabs>
          <w:tab w:val="left" w:pos="2160"/>
        </w:tabs>
        <w:autoSpaceDE w:val="0"/>
        <w:autoSpaceDN w:val="0"/>
        <w:adjustRightInd w:val="0"/>
        <w:ind w:left="2160" w:hanging="720"/>
      </w:pPr>
    </w:p>
    <w:p w14:paraId="79F3712B" w14:textId="77777777" w:rsidR="00541F56" w:rsidRDefault="00541F56" w:rsidP="00541F56">
      <w:pPr>
        <w:tabs>
          <w:tab w:val="left" w:pos="2160"/>
        </w:tabs>
        <w:autoSpaceDE w:val="0"/>
        <w:autoSpaceDN w:val="0"/>
        <w:adjustRightInd w:val="0"/>
        <w:ind w:left="2160" w:hanging="720"/>
      </w:pPr>
      <w:r>
        <w:t xml:space="preserve">2) </w:t>
      </w:r>
      <w:r>
        <w:tab/>
        <w:t>These requirements shall not be construed as requiring a charge if an operator would not normally charge for such service.</w:t>
      </w:r>
    </w:p>
    <w:p w14:paraId="0B49740A" w14:textId="77777777" w:rsidR="00541F56" w:rsidRDefault="00541F56" w:rsidP="00541F56">
      <w:pPr>
        <w:autoSpaceDE w:val="0"/>
        <w:autoSpaceDN w:val="0"/>
        <w:adjustRightInd w:val="0"/>
        <w:rPr>
          <w:color w:val="000000"/>
        </w:rPr>
      </w:pPr>
    </w:p>
    <w:p w14:paraId="1BF54906" w14:textId="29D5E184" w:rsidR="00541F56" w:rsidRDefault="0092145D" w:rsidP="00541F56">
      <w:pPr>
        <w:autoSpaceDE w:val="0"/>
        <w:autoSpaceDN w:val="0"/>
        <w:adjustRightInd w:val="0"/>
        <w:ind w:left="1440" w:hanging="720"/>
        <w:rPr>
          <w:color w:val="000000"/>
        </w:rPr>
      </w:pPr>
      <w:r>
        <w:rPr>
          <w:color w:val="000000"/>
        </w:rPr>
        <w:t>F</w:t>
      </w:r>
      <w:r w:rsidR="00541F56">
        <w:rPr>
          <w:color w:val="000000"/>
        </w:rPr>
        <w:t xml:space="preserve">. </w:t>
      </w:r>
      <w:r w:rsidR="00541F56">
        <w:rPr>
          <w:color w:val="000000"/>
        </w:rPr>
        <w:tab/>
        <w:t>Any operator who charges rates above the submitted rates for a MPD call shall be subject to disciplinary action.</w:t>
      </w:r>
    </w:p>
    <w:p w14:paraId="2BFF3729" w14:textId="77777777" w:rsidR="00541F56" w:rsidRDefault="00541F56" w:rsidP="00541F56">
      <w:pPr>
        <w:autoSpaceDE w:val="0"/>
        <w:autoSpaceDN w:val="0"/>
        <w:adjustRightInd w:val="0"/>
        <w:rPr>
          <w:color w:val="000000"/>
        </w:rPr>
      </w:pPr>
    </w:p>
    <w:p w14:paraId="78F3DA69" w14:textId="0D39544E" w:rsidR="00541F56" w:rsidRDefault="0092145D" w:rsidP="00541F56">
      <w:pPr>
        <w:autoSpaceDE w:val="0"/>
        <w:autoSpaceDN w:val="0"/>
        <w:adjustRightInd w:val="0"/>
        <w:ind w:left="1440" w:hanging="720"/>
        <w:rPr>
          <w:color w:val="000000"/>
        </w:rPr>
      </w:pPr>
      <w:r>
        <w:rPr>
          <w:color w:val="000000"/>
        </w:rPr>
        <w:t>G</w:t>
      </w:r>
      <w:r w:rsidR="00541F56">
        <w:rPr>
          <w:color w:val="000000"/>
        </w:rPr>
        <w:t xml:space="preserve">. </w:t>
      </w:r>
      <w:r w:rsidR="00541F56">
        <w:rPr>
          <w:color w:val="000000"/>
        </w:rPr>
        <w:tab/>
        <w:t>In an effort to remain competitive in the open market, the operator may lower retail rates at any time by notifying the MPD.</w:t>
      </w:r>
    </w:p>
    <w:p w14:paraId="3E0EE907" w14:textId="77777777" w:rsidR="00541F56" w:rsidRDefault="00541F56" w:rsidP="00541F56">
      <w:pPr>
        <w:autoSpaceDE w:val="0"/>
        <w:autoSpaceDN w:val="0"/>
        <w:adjustRightInd w:val="0"/>
        <w:rPr>
          <w:color w:val="000000"/>
        </w:rPr>
      </w:pPr>
    </w:p>
    <w:p w14:paraId="5D0E872F" w14:textId="77777777" w:rsidR="00541F56" w:rsidRDefault="00541F56" w:rsidP="00541F56">
      <w:pPr>
        <w:pStyle w:val="BodyTextIndent"/>
        <w:ind w:left="2160" w:hanging="720"/>
      </w:pPr>
      <w:r>
        <w:t xml:space="preserve">1) </w:t>
      </w:r>
      <w:r>
        <w:tab/>
        <w:t>When an operator lowers the retail rate, that retail rate becomes the operator’s new approved rate.</w:t>
      </w:r>
    </w:p>
    <w:p w14:paraId="11650785" w14:textId="77777777" w:rsidR="00541F56" w:rsidRDefault="00541F56" w:rsidP="00541F56">
      <w:pPr>
        <w:autoSpaceDE w:val="0"/>
        <w:autoSpaceDN w:val="0"/>
        <w:adjustRightInd w:val="0"/>
        <w:rPr>
          <w:color w:val="000000"/>
        </w:rPr>
      </w:pPr>
    </w:p>
    <w:p w14:paraId="6BDE2CF1" w14:textId="0CE7F215" w:rsidR="00541F56" w:rsidRDefault="0092145D" w:rsidP="00541F56">
      <w:pPr>
        <w:autoSpaceDE w:val="0"/>
        <w:autoSpaceDN w:val="0"/>
        <w:adjustRightInd w:val="0"/>
        <w:ind w:left="1440" w:hanging="720"/>
        <w:rPr>
          <w:color w:val="000000"/>
        </w:rPr>
      </w:pPr>
      <w:r>
        <w:rPr>
          <w:color w:val="000000"/>
        </w:rPr>
        <w:t>H</w:t>
      </w:r>
      <w:r w:rsidR="00541F56">
        <w:rPr>
          <w:color w:val="000000"/>
        </w:rPr>
        <w:t xml:space="preserve">. </w:t>
      </w:r>
      <w:r w:rsidR="00541F56">
        <w:rPr>
          <w:color w:val="000000"/>
        </w:rPr>
        <w:tab/>
        <w:t>A valid bank credit card or cash payment shall be accepted for payment of storage and/or towing pursuant to Sections 22651.1 and 22651.07(c)(</w:t>
      </w:r>
      <w:r w:rsidR="00F51838">
        <w:rPr>
          <w:color w:val="000000"/>
        </w:rPr>
        <w:t>5</w:t>
      </w:r>
      <w:r w:rsidR="00541F56">
        <w:rPr>
          <w:color w:val="000000"/>
        </w:rPr>
        <w:t>) of the CVC.</w:t>
      </w:r>
    </w:p>
    <w:p w14:paraId="456EF929" w14:textId="77777777" w:rsidR="00541F56" w:rsidRDefault="00541F56" w:rsidP="00541F56">
      <w:pPr>
        <w:autoSpaceDE w:val="0"/>
        <w:autoSpaceDN w:val="0"/>
        <w:adjustRightInd w:val="0"/>
        <w:ind w:left="1440" w:hanging="720"/>
        <w:rPr>
          <w:color w:val="000000"/>
        </w:rPr>
      </w:pPr>
    </w:p>
    <w:p w14:paraId="4D596B0B" w14:textId="35F849B1" w:rsidR="00541F56" w:rsidRPr="00201B40" w:rsidRDefault="00541F56" w:rsidP="00541F56">
      <w:pPr>
        <w:pStyle w:val="ListParagraph"/>
        <w:numPr>
          <w:ilvl w:val="0"/>
          <w:numId w:val="22"/>
        </w:numPr>
        <w:autoSpaceDE w:val="0"/>
        <w:autoSpaceDN w:val="0"/>
        <w:adjustRightInd w:val="0"/>
        <w:ind w:left="2160" w:hanging="720"/>
        <w:rPr>
          <w:color w:val="000000"/>
        </w:rPr>
      </w:pPr>
      <w:r>
        <w:rPr>
          <w:color w:val="000000"/>
        </w:rPr>
        <w:t>A surcharge shall not be imposed upon a cardholder who elects to use a credit card for payment</w:t>
      </w:r>
      <w:r w:rsidR="00D31FAC">
        <w:rPr>
          <w:color w:val="000000"/>
        </w:rPr>
        <w:t xml:space="preserve">, </w:t>
      </w:r>
      <w:proofErr w:type="gramStart"/>
      <w:r w:rsidR="00D31FAC">
        <w:rPr>
          <w:color w:val="000000"/>
        </w:rPr>
        <w:t>as a result of</w:t>
      </w:r>
      <w:proofErr w:type="gramEnd"/>
      <w:r w:rsidR="00D31FAC">
        <w:rPr>
          <w:color w:val="000000"/>
        </w:rPr>
        <w:t xml:space="preserve"> a rotation call,</w:t>
      </w:r>
      <w:r>
        <w:rPr>
          <w:color w:val="000000"/>
        </w:rPr>
        <w:t xml:space="preserve"> pursuant to Section 1748.1 of the CC and section 22651.07(c)(</w:t>
      </w:r>
      <w:r w:rsidR="00F51838">
        <w:rPr>
          <w:color w:val="000000"/>
        </w:rPr>
        <w:t>5</w:t>
      </w:r>
      <w:r>
        <w:rPr>
          <w:color w:val="000000"/>
        </w:rPr>
        <w:t>) of the CVC.</w:t>
      </w:r>
    </w:p>
    <w:p w14:paraId="7A6C53F8" w14:textId="77777777" w:rsidR="00541F56" w:rsidRDefault="00541F56" w:rsidP="00541F56">
      <w:pPr>
        <w:autoSpaceDE w:val="0"/>
        <w:autoSpaceDN w:val="0"/>
        <w:adjustRightInd w:val="0"/>
        <w:rPr>
          <w:color w:val="000000"/>
        </w:rPr>
      </w:pPr>
    </w:p>
    <w:p w14:paraId="28DE3C2B" w14:textId="5AA3B29D" w:rsidR="00541F56" w:rsidRDefault="0092145D" w:rsidP="00541F56">
      <w:pPr>
        <w:autoSpaceDE w:val="0"/>
        <w:autoSpaceDN w:val="0"/>
        <w:adjustRightInd w:val="0"/>
        <w:ind w:left="1440" w:hanging="720"/>
        <w:rPr>
          <w:color w:val="000000"/>
        </w:rPr>
      </w:pPr>
      <w:r>
        <w:rPr>
          <w:color w:val="000000"/>
        </w:rPr>
        <w:t>I</w:t>
      </w:r>
      <w:r w:rsidR="00541F56">
        <w:rPr>
          <w:color w:val="000000"/>
        </w:rPr>
        <w:t xml:space="preserve">. </w:t>
      </w:r>
      <w:r w:rsidR="00541F56">
        <w:rPr>
          <w:color w:val="000000"/>
        </w:rPr>
        <w:tab/>
        <w:t xml:space="preserve">The approved schedule of rates charged by the operator shall be available in the tow </w:t>
      </w:r>
      <w:r w:rsidR="00457E99">
        <w:rPr>
          <w:color w:val="000000"/>
        </w:rPr>
        <w:t>truck and</w:t>
      </w:r>
      <w:r w:rsidR="00541F56">
        <w:rPr>
          <w:color w:val="000000"/>
        </w:rPr>
        <w:t xml:space="preserve"> shall be presented upon demand to the vehicle owner/agent for whom the tow service was provided or any MPD officer at the scene.</w:t>
      </w:r>
    </w:p>
    <w:p w14:paraId="70B706D3" w14:textId="77777777" w:rsidR="00541F56" w:rsidRDefault="00541F56" w:rsidP="00541F56">
      <w:pPr>
        <w:autoSpaceDE w:val="0"/>
        <w:autoSpaceDN w:val="0"/>
        <w:adjustRightInd w:val="0"/>
        <w:rPr>
          <w:color w:val="000000"/>
        </w:rPr>
      </w:pPr>
    </w:p>
    <w:p w14:paraId="388DB840" w14:textId="41EFD141" w:rsidR="00541F56" w:rsidRDefault="0092145D" w:rsidP="00541F56">
      <w:pPr>
        <w:autoSpaceDE w:val="0"/>
        <w:autoSpaceDN w:val="0"/>
        <w:adjustRightInd w:val="0"/>
        <w:ind w:left="1440" w:hanging="720"/>
        <w:rPr>
          <w:color w:val="000000"/>
        </w:rPr>
      </w:pPr>
      <w:r>
        <w:rPr>
          <w:color w:val="000000"/>
        </w:rPr>
        <w:t>J</w:t>
      </w:r>
      <w:r w:rsidR="00541F56">
        <w:rPr>
          <w:color w:val="000000"/>
        </w:rPr>
        <w:t xml:space="preserve">. </w:t>
      </w:r>
      <w:r w:rsidR="00541F56">
        <w:rPr>
          <w:color w:val="000000"/>
        </w:rPr>
        <w:tab/>
        <w:t>There shall be no additional charge for moving (i.e., driving, towing, pushing, utilizing a forklift) a stored/impounded vehicle from inside an operator’s storage yard to the front of the business establishment.</w:t>
      </w:r>
    </w:p>
    <w:p w14:paraId="2FE242CC" w14:textId="77777777" w:rsidR="00541F56" w:rsidRDefault="00541F56" w:rsidP="00541F56">
      <w:pPr>
        <w:autoSpaceDE w:val="0"/>
        <w:autoSpaceDN w:val="0"/>
        <w:adjustRightInd w:val="0"/>
        <w:rPr>
          <w:color w:val="000000"/>
        </w:rPr>
      </w:pPr>
    </w:p>
    <w:p w14:paraId="162953E5" w14:textId="0C6C7DCD" w:rsidR="00541F56" w:rsidRDefault="0092145D" w:rsidP="00541F56">
      <w:pPr>
        <w:autoSpaceDE w:val="0"/>
        <w:autoSpaceDN w:val="0"/>
        <w:adjustRightInd w:val="0"/>
        <w:ind w:left="1440" w:hanging="720"/>
        <w:rPr>
          <w:color w:val="000000"/>
        </w:rPr>
      </w:pPr>
      <w:r>
        <w:rPr>
          <w:color w:val="000000"/>
        </w:rPr>
        <w:t>K</w:t>
      </w:r>
      <w:r w:rsidR="00541F56">
        <w:rPr>
          <w:color w:val="000000"/>
        </w:rPr>
        <w:t xml:space="preserve">. </w:t>
      </w:r>
      <w:r w:rsidR="00541F56">
        <w:rPr>
          <w:color w:val="000000"/>
        </w:rPr>
        <w:tab/>
        <w:t xml:space="preserve">Operators may only raise rates during the </w:t>
      </w:r>
      <w:r w:rsidR="00886095">
        <w:rPr>
          <w:color w:val="000000"/>
        </w:rPr>
        <w:t xml:space="preserve">renewal period of this agreement. </w:t>
      </w:r>
    </w:p>
    <w:p w14:paraId="4A842C1E" w14:textId="14B5DDD3" w:rsidR="00541F56" w:rsidRDefault="00541F56" w:rsidP="00541F56">
      <w:pPr>
        <w:autoSpaceDE w:val="0"/>
        <w:autoSpaceDN w:val="0"/>
        <w:adjustRightInd w:val="0"/>
        <w:rPr>
          <w:color w:val="000000"/>
        </w:rPr>
      </w:pPr>
    </w:p>
    <w:p w14:paraId="200BAAA4" w14:textId="7BE95CE3" w:rsidR="00C62601" w:rsidRDefault="00C62601" w:rsidP="00541F56">
      <w:pPr>
        <w:autoSpaceDE w:val="0"/>
        <w:autoSpaceDN w:val="0"/>
        <w:adjustRightInd w:val="0"/>
        <w:rPr>
          <w:color w:val="000000"/>
        </w:rPr>
      </w:pPr>
    </w:p>
    <w:p w14:paraId="429D7490" w14:textId="77777777" w:rsidR="00C62601" w:rsidRDefault="00C62601" w:rsidP="00541F56">
      <w:pPr>
        <w:autoSpaceDE w:val="0"/>
        <w:autoSpaceDN w:val="0"/>
        <w:adjustRightInd w:val="0"/>
        <w:rPr>
          <w:color w:val="000000"/>
        </w:rPr>
      </w:pPr>
    </w:p>
    <w:p w14:paraId="4B9D5004" w14:textId="3922DE8A" w:rsidR="00541F56" w:rsidRDefault="0092145D" w:rsidP="00541F56">
      <w:pPr>
        <w:autoSpaceDE w:val="0"/>
        <w:autoSpaceDN w:val="0"/>
        <w:adjustRightInd w:val="0"/>
        <w:ind w:firstLine="720"/>
        <w:rPr>
          <w:color w:val="000000"/>
        </w:rPr>
      </w:pPr>
      <w:r>
        <w:rPr>
          <w:color w:val="000000"/>
        </w:rPr>
        <w:t>L</w:t>
      </w:r>
      <w:r w:rsidR="00541F56">
        <w:rPr>
          <w:color w:val="000000"/>
        </w:rPr>
        <w:t xml:space="preserve">. </w:t>
      </w:r>
      <w:r w:rsidR="00541F56">
        <w:rPr>
          <w:color w:val="000000"/>
        </w:rPr>
        <w:tab/>
        <w:t>Tow Rates</w:t>
      </w:r>
    </w:p>
    <w:p w14:paraId="6D13907A" w14:textId="77777777" w:rsidR="00541F56" w:rsidRDefault="00541F56" w:rsidP="00541F56">
      <w:pPr>
        <w:autoSpaceDE w:val="0"/>
        <w:autoSpaceDN w:val="0"/>
        <w:adjustRightInd w:val="0"/>
        <w:rPr>
          <w:color w:val="000000"/>
        </w:rPr>
      </w:pPr>
    </w:p>
    <w:p w14:paraId="229A8F29" w14:textId="77777777" w:rsidR="00541F56" w:rsidRDefault="00541F56" w:rsidP="00541F56">
      <w:pPr>
        <w:pStyle w:val="BodyTextIndent"/>
        <w:ind w:left="2160" w:hanging="720"/>
      </w:pPr>
      <w:r>
        <w:t xml:space="preserve">1) </w:t>
      </w:r>
      <w:r>
        <w:tab/>
        <w:t>The rate for towing should be computed from portal to portal when a vehicle is towed to the operator’s storage yard.</w:t>
      </w:r>
    </w:p>
    <w:p w14:paraId="1E72CEAB" w14:textId="77777777" w:rsidR="00541F56" w:rsidRDefault="00541F56" w:rsidP="00541F56">
      <w:pPr>
        <w:autoSpaceDE w:val="0"/>
        <w:autoSpaceDN w:val="0"/>
        <w:adjustRightInd w:val="0"/>
        <w:rPr>
          <w:color w:val="000000"/>
        </w:rPr>
      </w:pPr>
    </w:p>
    <w:p w14:paraId="356F477F" w14:textId="77777777" w:rsidR="00541F56" w:rsidRDefault="00541F56" w:rsidP="00541F56">
      <w:pPr>
        <w:pStyle w:val="BodyTextIndent2"/>
        <w:ind w:left="2880" w:hanging="720"/>
      </w:pPr>
      <w:r>
        <w:t xml:space="preserve">a) </w:t>
      </w:r>
      <w:r>
        <w:tab/>
        <w:t>Portal to portal is defined as follows: Time shall start from either the point of dispatch or upon departure from the place of business, whichever is closer to the location of the call, and shall end at the estimated time of return to the place of business or completion of the call, if another call is pending, whichever is shorter.</w:t>
      </w:r>
    </w:p>
    <w:p w14:paraId="091690A8" w14:textId="77777777" w:rsidR="00541F56" w:rsidRDefault="00541F56" w:rsidP="00541F56">
      <w:pPr>
        <w:autoSpaceDE w:val="0"/>
        <w:autoSpaceDN w:val="0"/>
        <w:adjustRightInd w:val="0"/>
        <w:rPr>
          <w:color w:val="000000"/>
        </w:rPr>
      </w:pPr>
    </w:p>
    <w:p w14:paraId="41B83561" w14:textId="77777777" w:rsidR="00541F56" w:rsidRDefault="00541F56" w:rsidP="00541F56">
      <w:pPr>
        <w:pStyle w:val="BodyTextIndent"/>
        <w:ind w:left="2160" w:hanging="720"/>
      </w:pPr>
      <w:r>
        <w:t xml:space="preserve">2) </w:t>
      </w:r>
      <w:r>
        <w:tab/>
        <w:t>The time expended for towing a vehicle back to the operator’s storage yard should be charged at a rate not to exceed the hourly rate.</w:t>
      </w:r>
    </w:p>
    <w:p w14:paraId="52E4947E" w14:textId="77777777" w:rsidR="00541F56" w:rsidRDefault="00541F56" w:rsidP="00541F56">
      <w:pPr>
        <w:pStyle w:val="BodyTextIndent"/>
        <w:ind w:left="2160" w:hanging="720"/>
      </w:pPr>
    </w:p>
    <w:p w14:paraId="26217FD7" w14:textId="77777777" w:rsidR="00541F56" w:rsidRDefault="00541F56" w:rsidP="00541F56">
      <w:pPr>
        <w:pStyle w:val="BodyTextIndent2"/>
        <w:ind w:left="2880" w:hanging="720"/>
      </w:pPr>
      <w:r>
        <w:t xml:space="preserve">a) </w:t>
      </w:r>
      <w:r>
        <w:tab/>
        <w:t xml:space="preserve">Time expended </w:t>
      </w:r>
      <w:proofErr w:type="gramStart"/>
      <w:r>
        <w:t>in excess of</w:t>
      </w:r>
      <w:proofErr w:type="gramEnd"/>
      <w:r>
        <w:t xml:space="preserve"> the hourly rate shall be calculated in no more than one-minute increments.</w:t>
      </w:r>
    </w:p>
    <w:p w14:paraId="6E321B51" w14:textId="77777777" w:rsidR="00541F56" w:rsidRDefault="00541F56" w:rsidP="00541F56">
      <w:pPr>
        <w:autoSpaceDE w:val="0"/>
        <w:autoSpaceDN w:val="0"/>
        <w:adjustRightInd w:val="0"/>
        <w:rPr>
          <w:color w:val="000000"/>
        </w:rPr>
      </w:pPr>
    </w:p>
    <w:p w14:paraId="134EE5D2" w14:textId="77777777" w:rsidR="00541F56" w:rsidRDefault="00541F56" w:rsidP="00541F56">
      <w:pPr>
        <w:pStyle w:val="BodyTextIndent2"/>
        <w:ind w:firstLine="720"/>
      </w:pPr>
      <w:r>
        <w:t xml:space="preserve">b) </w:t>
      </w:r>
      <w:r>
        <w:tab/>
        <w:t>There shall be no additional charges for mileage, etc.</w:t>
      </w:r>
    </w:p>
    <w:p w14:paraId="54D35246" w14:textId="77777777" w:rsidR="00541F56" w:rsidRDefault="00541F56" w:rsidP="00541F56">
      <w:pPr>
        <w:pStyle w:val="BodyTextIndent2"/>
      </w:pPr>
    </w:p>
    <w:p w14:paraId="4A082EFB" w14:textId="7331C1DF" w:rsidR="00541F56" w:rsidRDefault="00541F56" w:rsidP="00541F56">
      <w:pPr>
        <w:pStyle w:val="BodyTextIndent2"/>
        <w:ind w:left="2160" w:hanging="720"/>
      </w:pPr>
      <w:r>
        <w:t>3)</w:t>
      </w:r>
      <w:r>
        <w:tab/>
        <w:t>A clear, itemized, and detailed explanation of any additional service that caused the time to exceed one hour shall be documented on the invoice pursuant to Section 22651.07(</w:t>
      </w:r>
      <w:r w:rsidR="00F51838">
        <w:t>g</w:t>
      </w:r>
      <w:r>
        <w:t>)(7) of the CVC.</w:t>
      </w:r>
    </w:p>
    <w:p w14:paraId="36FF2E13" w14:textId="77777777" w:rsidR="00541F56" w:rsidRDefault="00541F56" w:rsidP="00541F56">
      <w:pPr>
        <w:autoSpaceDE w:val="0"/>
        <w:autoSpaceDN w:val="0"/>
        <w:adjustRightInd w:val="0"/>
        <w:rPr>
          <w:color w:val="000000"/>
        </w:rPr>
      </w:pPr>
    </w:p>
    <w:p w14:paraId="76974F0A" w14:textId="09C02F66" w:rsidR="00541F56" w:rsidRDefault="00541F56" w:rsidP="00541F56">
      <w:pPr>
        <w:pStyle w:val="BodyTextIndent"/>
        <w:ind w:left="2160" w:hanging="720"/>
      </w:pPr>
      <w:r>
        <w:t xml:space="preserve">4) </w:t>
      </w:r>
      <w:r>
        <w:tab/>
        <w:t>The operator may submit two retail hourly tow rates</w:t>
      </w:r>
      <w:proofErr w:type="gramStart"/>
      <w:r w:rsidR="00886095">
        <w:t xml:space="preserve">. </w:t>
      </w:r>
      <w:r>
        <w:t>:</w:t>
      </w:r>
      <w:proofErr w:type="gramEnd"/>
      <w:r>
        <w:t xml:space="preserve"> One rate for calls originating during normal business hours and one rate for calls originating after business hours</w:t>
      </w:r>
      <w:r w:rsidR="00D373E2">
        <w:t>, not to exceed 10 percent of the daily rate</w:t>
      </w:r>
      <w:r>
        <w:t>.</w:t>
      </w:r>
    </w:p>
    <w:p w14:paraId="25C01F0E" w14:textId="77777777" w:rsidR="00541F56" w:rsidRDefault="00541F56" w:rsidP="00541F56">
      <w:pPr>
        <w:autoSpaceDE w:val="0"/>
        <w:autoSpaceDN w:val="0"/>
        <w:adjustRightInd w:val="0"/>
        <w:ind w:left="1440" w:hanging="720"/>
        <w:rPr>
          <w:color w:val="000000"/>
        </w:rPr>
      </w:pPr>
    </w:p>
    <w:p w14:paraId="56742FA1" w14:textId="77777777" w:rsidR="00541F56" w:rsidRDefault="00541F56" w:rsidP="00541F56">
      <w:pPr>
        <w:pStyle w:val="BodyTextIndent"/>
        <w:ind w:left="2160" w:hanging="720"/>
      </w:pPr>
      <w:r>
        <w:t xml:space="preserve">5) </w:t>
      </w:r>
      <w:r>
        <w:tab/>
        <w:t>The operator shall base charges for the class of vehicle being towed or serviced, regardless of the class of tow truck used. When vehicle recovery operations require a larger class tow truck, the higher rate may be charged during the recovery process.</w:t>
      </w:r>
    </w:p>
    <w:p w14:paraId="425421A2" w14:textId="77777777" w:rsidR="00541F56" w:rsidRDefault="00541F56" w:rsidP="00541F56">
      <w:pPr>
        <w:autoSpaceDE w:val="0"/>
        <w:autoSpaceDN w:val="0"/>
        <w:adjustRightInd w:val="0"/>
        <w:rPr>
          <w:color w:val="000000"/>
        </w:rPr>
      </w:pPr>
      <w:r>
        <w:rPr>
          <w:color w:val="000000"/>
        </w:rPr>
        <w:tab/>
      </w:r>
    </w:p>
    <w:p w14:paraId="309B1E24" w14:textId="2CE718AC" w:rsidR="00541F56" w:rsidRDefault="0092145D" w:rsidP="00541F56">
      <w:pPr>
        <w:autoSpaceDE w:val="0"/>
        <w:autoSpaceDN w:val="0"/>
        <w:adjustRightInd w:val="0"/>
        <w:ind w:firstLine="720"/>
        <w:rPr>
          <w:color w:val="000000"/>
        </w:rPr>
      </w:pPr>
      <w:r>
        <w:rPr>
          <w:color w:val="000000"/>
        </w:rPr>
        <w:t>M</w:t>
      </w:r>
      <w:r w:rsidR="00541F56">
        <w:rPr>
          <w:color w:val="000000"/>
        </w:rPr>
        <w:t xml:space="preserve">. </w:t>
      </w:r>
      <w:r w:rsidR="00541F56">
        <w:rPr>
          <w:color w:val="000000"/>
        </w:rPr>
        <w:tab/>
        <w:t>Service Call</w:t>
      </w:r>
    </w:p>
    <w:p w14:paraId="49E02032" w14:textId="77777777" w:rsidR="00541F56" w:rsidRDefault="00541F56" w:rsidP="00541F56">
      <w:pPr>
        <w:autoSpaceDE w:val="0"/>
        <w:autoSpaceDN w:val="0"/>
        <w:adjustRightInd w:val="0"/>
        <w:ind w:left="1440" w:hanging="720"/>
        <w:rPr>
          <w:color w:val="000000"/>
        </w:rPr>
      </w:pPr>
    </w:p>
    <w:p w14:paraId="36400531" w14:textId="77777777" w:rsidR="00541F56" w:rsidRDefault="00541F56" w:rsidP="00541F56">
      <w:pPr>
        <w:pStyle w:val="BodyTextIndent"/>
        <w:ind w:left="2160" w:hanging="720"/>
      </w:pPr>
      <w:r>
        <w:t xml:space="preserve">1) </w:t>
      </w:r>
      <w:r>
        <w:tab/>
        <w:t xml:space="preserve">The operator may charge up to a 30-minute minimum per call for any service which is performed when the vehicle operator or agent is </w:t>
      </w:r>
      <w:proofErr w:type="gramStart"/>
      <w:r>
        <w:t>present</w:t>
      </w:r>
      <w:proofErr w:type="gramEnd"/>
      <w:r>
        <w:t xml:space="preserve"> and the vehicle is not stored at the direction of an officer or returned to the operator’s storage yard.</w:t>
      </w:r>
    </w:p>
    <w:p w14:paraId="5113F946" w14:textId="77777777" w:rsidR="00541F56" w:rsidRDefault="00541F56" w:rsidP="00541F56">
      <w:pPr>
        <w:autoSpaceDE w:val="0"/>
        <w:autoSpaceDN w:val="0"/>
        <w:adjustRightInd w:val="0"/>
        <w:ind w:left="1440" w:hanging="720"/>
        <w:rPr>
          <w:color w:val="000000"/>
        </w:rPr>
      </w:pPr>
    </w:p>
    <w:p w14:paraId="064ECF6B" w14:textId="77777777" w:rsidR="00541F56" w:rsidRDefault="00541F56" w:rsidP="00541F56">
      <w:pPr>
        <w:pStyle w:val="BodyTextIndent"/>
        <w:ind w:left="2160" w:hanging="720"/>
      </w:pPr>
      <w:r>
        <w:t xml:space="preserve">2) </w:t>
      </w:r>
      <w:r>
        <w:tab/>
        <w:t>Rates for a service call (out-of-gas, lockouts, tire changes, etc.) should be from portal to end of service.</w:t>
      </w:r>
    </w:p>
    <w:p w14:paraId="1877FF4F" w14:textId="77777777" w:rsidR="00541F56" w:rsidRDefault="00541F56" w:rsidP="00541F56">
      <w:pPr>
        <w:pStyle w:val="BodyTextIndent"/>
        <w:ind w:left="2160" w:hanging="720"/>
      </w:pPr>
      <w:r>
        <w:t xml:space="preserve">3) </w:t>
      </w:r>
      <w:r>
        <w:tab/>
        <w:t xml:space="preserve">Charges </w:t>
      </w:r>
      <w:proofErr w:type="gramStart"/>
      <w:r>
        <w:t>in excess of</w:t>
      </w:r>
      <w:proofErr w:type="gramEnd"/>
      <w:r>
        <w:t xml:space="preserve"> a 30-minute service call may be charged in no more than one-minute increments.</w:t>
      </w:r>
    </w:p>
    <w:p w14:paraId="4E8A3F75" w14:textId="77777777" w:rsidR="00541F56" w:rsidRDefault="00541F56" w:rsidP="00541F56">
      <w:pPr>
        <w:pStyle w:val="BodyTextIndent"/>
        <w:ind w:left="2160" w:hanging="720"/>
      </w:pPr>
    </w:p>
    <w:p w14:paraId="28B14977" w14:textId="09958C6C" w:rsidR="00541F56" w:rsidRDefault="00541F56" w:rsidP="00541F56">
      <w:pPr>
        <w:pStyle w:val="BodyTextIndent"/>
        <w:numPr>
          <w:ilvl w:val="0"/>
          <w:numId w:val="23"/>
        </w:numPr>
        <w:ind w:left="2880" w:hanging="720"/>
      </w:pPr>
      <w:r>
        <w:lastRenderedPageBreak/>
        <w:t xml:space="preserve">A clear, itemized, and detailed explanation of any additional service that caused the </w:t>
      </w:r>
      <w:proofErr w:type="gramStart"/>
      <w:r>
        <w:t>time  to</w:t>
      </w:r>
      <w:proofErr w:type="gramEnd"/>
      <w:r>
        <w:t xml:space="preserve"> exceed one hour shall be documented on the invoice pursuant to Section 22651.07(</w:t>
      </w:r>
      <w:r w:rsidR="00F51838">
        <w:t>g</w:t>
      </w:r>
      <w:r>
        <w:t>)(7) of the CVC.</w:t>
      </w:r>
    </w:p>
    <w:p w14:paraId="345C2B87" w14:textId="77777777" w:rsidR="00541F56" w:rsidRDefault="00541F56" w:rsidP="00541F56">
      <w:pPr>
        <w:pStyle w:val="BodyTextIndent"/>
        <w:ind w:left="2880"/>
      </w:pPr>
    </w:p>
    <w:p w14:paraId="4EFEB6F4" w14:textId="77777777" w:rsidR="00541F56" w:rsidRDefault="00541F56" w:rsidP="00541F56">
      <w:pPr>
        <w:pStyle w:val="BodyTextIndent"/>
        <w:numPr>
          <w:ilvl w:val="0"/>
          <w:numId w:val="23"/>
        </w:numPr>
        <w:ind w:left="2880" w:hanging="720"/>
      </w:pPr>
      <w:r>
        <w:t>If the service cannot be performed safely at the vehicle’s location, the vehicle may be moved to safe location to perform the service at the service call rate.</w:t>
      </w:r>
    </w:p>
    <w:p w14:paraId="1CBD9179" w14:textId="77777777" w:rsidR="00541F56" w:rsidRDefault="00541F56" w:rsidP="00541F56">
      <w:pPr>
        <w:autoSpaceDE w:val="0"/>
        <w:autoSpaceDN w:val="0"/>
        <w:adjustRightInd w:val="0"/>
        <w:ind w:left="1440" w:hanging="720"/>
        <w:rPr>
          <w:color w:val="000000"/>
        </w:rPr>
      </w:pPr>
    </w:p>
    <w:p w14:paraId="2F8298D6" w14:textId="1CE71163" w:rsidR="00541F56" w:rsidRDefault="00541F56" w:rsidP="00541F56">
      <w:pPr>
        <w:pStyle w:val="BodyTextIndent"/>
        <w:ind w:left="2160" w:hanging="720"/>
      </w:pPr>
      <w:r>
        <w:t>4)</w:t>
      </w:r>
      <w:r>
        <w:tab/>
        <w:t>Fuel charges for gasoline dispensed on out-of-gas service calls shall be at the prevailing market rate.</w:t>
      </w:r>
    </w:p>
    <w:p w14:paraId="6792CDD1" w14:textId="77777777" w:rsidR="00C62601" w:rsidRDefault="00C62601" w:rsidP="00541F56">
      <w:pPr>
        <w:pStyle w:val="BodyTextIndent"/>
        <w:ind w:left="2160" w:hanging="720"/>
      </w:pPr>
    </w:p>
    <w:p w14:paraId="45A79656" w14:textId="0BD4608A" w:rsidR="00D31FAC" w:rsidRDefault="00D31FAC" w:rsidP="00C62601">
      <w:pPr>
        <w:pStyle w:val="BodyTextIndent"/>
        <w:numPr>
          <w:ilvl w:val="0"/>
          <w:numId w:val="51"/>
        </w:numPr>
        <w:ind w:left="2880" w:hanging="810"/>
      </w:pPr>
      <w:r>
        <w:t xml:space="preserve">In lieu of dispensing gasoline, the tow </w:t>
      </w:r>
      <w:r w:rsidR="00D373E2">
        <w:t xml:space="preserve">truck </w:t>
      </w:r>
      <w:r>
        <w:t xml:space="preserve">driver may </w:t>
      </w:r>
      <w:r w:rsidR="00D373E2">
        <w:t xml:space="preserve">transport </w:t>
      </w:r>
      <w:r>
        <w:t xml:space="preserve">the vehicle </w:t>
      </w:r>
      <w:r w:rsidR="00D373E2">
        <w:t xml:space="preserve">and its driver </w:t>
      </w:r>
      <w:r>
        <w:t>to a safe location or gas station at the service call rate.</w:t>
      </w:r>
    </w:p>
    <w:p w14:paraId="493F2C65" w14:textId="77777777" w:rsidR="00541F56" w:rsidRDefault="00541F56" w:rsidP="00C62601">
      <w:pPr>
        <w:autoSpaceDE w:val="0"/>
        <w:autoSpaceDN w:val="0"/>
        <w:adjustRightInd w:val="0"/>
        <w:ind w:left="2880" w:hanging="810"/>
        <w:rPr>
          <w:color w:val="000000"/>
        </w:rPr>
      </w:pPr>
    </w:p>
    <w:p w14:paraId="1796FFA7" w14:textId="38AA564D" w:rsidR="00541F56" w:rsidRDefault="0092145D" w:rsidP="00541F56">
      <w:pPr>
        <w:autoSpaceDE w:val="0"/>
        <w:autoSpaceDN w:val="0"/>
        <w:adjustRightInd w:val="0"/>
        <w:ind w:firstLine="720"/>
        <w:rPr>
          <w:color w:val="000000"/>
        </w:rPr>
      </w:pPr>
      <w:r>
        <w:rPr>
          <w:color w:val="000000"/>
        </w:rPr>
        <w:t>N</w:t>
      </w:r>
      <w:r w:rsidR="00541F56">
        <w:rPr>
          <w:color w:val="000000"/>
        </w:rPr>
        <w:t xml:space="preserve">. </w:t>
      </w:r>
      <w:r w:rsidR="00541F56">
        <w:rPr>
          <w:color w:val="000000"/>
        </w:rPr>
        <w:tab/>
        <w:t>Storage Fees</w:t>
      </w:r>
    </w:p>
    <w:p w14:paraId="16DA5ECC" w14:textId="77777777" w:rsidR="00541F56" w:rsidRDefault="00541F56" w:rsidP="00541F56">
      <w:pPr>
        <w:autoSpaceDE w:val="0"/>
        <w:autoSpaceDN w:val="0"/>
        <w:adjustRightInd w:val="0"/>
        <w:ind w:firstLine="720"/>
        <w:rPr>
          <w:color w:val="000000"/>
        </w:rPr>
      </w:pPr>
    </w:p>
    <w:p w14:paraId="52736344" w14:textId="77777777" w:rsidR="00541F56" w:rsidRDefault="00541F56" w:rsidP="00541F56">
      <w:pPr>
        <w:autoSpaceDE w:val="0"/>
        <w:autoSpaceDN w:val="0"/>
        <w:adjustRightInd w:val="0"/>
        <w:ind w:left="2160" w:hanging="720"/>
      </w:pPr>
      <w:r>
        <w:t xml:space="preserve">1) </w:t>
      </w:r>
      <w:r>
        <w:tab/>
        <w:t>A vehicle stored/impounded for 24 hours or less shall be charged not more than one day storage pursuant to Section 3068.1(a) of the CC.</w:t>
      </w:r>
    </w:p>
    <w:p w14:paraId="2FB41985" w14:textId="77777777" w:rsidR="00541F56" w:rsidRDefault="00541F56" w:rsidP="00541F56">
      <w:pPr>
        <w:autoSpaceDE w:val="0"/>
        <w:autoSpaceDN w:val="0"/>
        <w:adjustRightInd w:val="0"/>
        <w:ind w:left="2160" w:hanging="720"/>
        <w:rPr>
          <w:color w:val="000000"/>
        </w:rPr>
      </w:pPr>
      <w:r>
        <w:rPr>
          <w:color w:val="000000"/>
        </w:rPr>
        <w:tab/>
      </w:r>
    </w:p>
    <w:p w14:paraId="2B43D9C9" w14:textId="77777777" w:rsidR="00541F56" w:rsidRDefault="00541F56" w:rsidP="00541F56">
      <w:pPr>
        <w:pStyle w:val="BodyTextIndent2"/>
        <w:numPr>
          <w:ilvl w:val="0"/>
          <w:numId w:val="16"/>
        </w:numPr>
        <w:ind w:left="2880" w:hanging="720"/>
      </w:pPr>
      <w:r>
        <w:t>If the vehicle is released from storage after 24 hours has lapsed, charges may be allowed on a full calendar-day basis for each day of storage or part thereof pursuant to Section 3068.1(a) CC.</w:t>
      </w:r>
    </w:p>
    <w:p w14:paraId="6506BF05" w14:textId="77777777" w:rsidR="00541F56" w:rsidRDefault="00541F56" w:rsidP="00541F56">
      <w:pPr>
        <w:autoSpaceDE w:val="0"/>
        <w:autoSpaceDN w:val="0"/>
        <w:adjustRightInd w:val="0"/>
        <w:rPr>
          <w:color w:val="000000"/>
        </w:rPr>
      </w:pPr>
    </w:p>
    <w:p w14:paraId="4EDB1C33" w14:textId="77777777" w:rsidR="00541F56" w:rsidRDefault="00541F56" w:rsidP="00541F56">
      <w:pPr>
        <w:autoSpaceDE w:val="0"/>
        <w:autoSpaceDN w:val="0"/>
        <w:adjustRightInd w:val="0"/>
        <w:ind w:left="2160" w:hanging="720"/>
        <w:rPr>
          <w:color w:val="000000"/>
        </w:rPr>
      </w:pPr>
      <w:r>
        <w:rPr>
          <w:color w:val="000000"/>
        </w:rPr>
        <w:t xml:space="preserve">2) </w:t>
      </w:r>
      <w:r>
        <w:rPr>
          <w:color w:val="000000"/>
        </w:rPr>
        <w:tab/>
        <w:t>Storage of vehicles in combination should be charged a per vehicle rate except for dollies, con-gear</w:t>
      </w:r>
      <w:r>
        <w:rPr>
          <w:i/>
          <w:iCs/>
          <w:color w:val="000000"/>
        </w:rPr>
        <w:t xml:space="preserve">, </w:t>
      </w:r>
      <w:r>
        <w:rPr>
          <w:color w:val="000000"/>
        </w:rPr>
        <w:t>vehicle on a car carrier/trailer, etc.</w:t>
      </w:r>
    </w:p>
    <w:p w14:paraId="46D5B442" w14:textId="77777777" w:rsidR="00541F56" w:rsidRDefault="00541F56" w:rsidP="00541F56">
      <w:pPr>
        <w:autoSpaceDE w:val="0"/>
        <w:autoSpaceDN w:val="0"/>
        <w:adjustRightInd w:val="0"/>
        <w:rPr>
          <w:color w:val="000000"/>
        </w:rPr>
      </w:pPr>
    </w:p>
    <w:p w14:paraId="0F7118C1" w14:textId="77777777" w:rsidR="00541F56" w:rsidRDefault="00541F56" w:rsidP="00541F56">
      <w:pPr>
        <w:pStyle w:val="BodyTextIndent2"/>
        <w:ind w:left="2880" w:hanging="720"/>
      </w:pPr>
      <w:r>
        <w:t xml:space="preserve">a) </w:t>
      </w:r>
      <w:r>
        <w:tab/>
        <w:t xml:space="preserve">Dollies and </w:t>
      </w:r>
      <w:proofErr w:type="gramStart"/>
      <w:r>
        <w:t>con-gear</w:t>
      </w:r>
      <w:proofErr w:type="gramEnd"/>
      <w:r>
        <w:t>, not in combination, may be charged a storage rate not to exceed Class A storage fees.</w:t>
      </w:r>
    </w:p>
    <w:p w14:paraId="00CF5040" w14:textId="77777777" w:rsidR="00541F56" w:rsidRDefault="00541F56" w:rsidP="00541F56">
      <w:pPr>
        <w:autoSpaceDE w:val="0"/>
        <w:autoSpaceDN w:val="0"/>
        <w:adjustRightInd w:val="0"/>
        <w:rPr>
          <w:color w:val="000000"/>
        </w:rPr>
      </w:pPr>
    </w:p>
    <w:p w14:paraId="2C465A34" w14:textId="77777777" w:rsidR="00541F56" w:rsidRDefault="00541F56" w:rsidP="00541F56">
      <w:pPr>
        <w:pStyle w:val="BodyTextIndent"/>
        <w:ind w:left="2160" w:hanging="720"/>
      </w:pPr>
      <w:r>
        <w:t xml:space="preserve">3) </w:t>
      </w:r>
      <w:r>
        <w:tab/>
        <w:t>Inside storage fees shall only be charged when inside storage is requested by the MPD, registered owner, legal owner, insurance company, or when the inside storage can be justified by the tow operator.</w:t>
      </w:r>
    </w:p>
    <w:p w14:paraId="21FF4427" w14:textId="77777777" w:rsidR="00541F56" w:rsidRDefault="00541F56" w:rsidP="00541F56">
      <w:pPr>
        <w:autoSpaceDE w:val="0"/>
        <w:autoSpaceDN w:val="0"/>
        <w:adjustRightInd w:val="0"/>
        <w:ind w:left="1440" w:hanging="720"/>
        <w:rPr>
          <w:color w:val="000000"/>
        </w:rPr>
      </w:pPr>
    </w:p>
    <w:p w14:paraId="58E6412E" w14:textId="4BE35397" w:rsidR="00541F56" w:rsidRDefault="00541F56" w:rsidP="00541F56">
      <w:pPr>
        <w:pStyle w:val="BodyTextIndent"/>
        <w:ind w:left="2160" w:hanging="720"/>
      </w:pPr>
      <w:r>
        <w:t xml:space="preserve">4) </w:t>
      </w:r>
      <w:r>
        <w:tab/>
        <w:t xml:space="preserve">The operator shall display in plain view at all </w:t>
      </w:r>
      <w:r w:rsidR="00812DB1">
        <w:t>cashiers’</w:t>
      </w:r>
      <w:r>
        <w:t xml:space="preserve"> stations, a sign as described in Section 3070(d)(2)(E) of the CC, disclosing all storage fees and charges in force, including the maximum storage rate.</w:t>
      </w:r>
    </w:p>
    <w:p w14:paraId="145F5BF7" w14:textId="77777777" w:rsidR="00541F56" w:rsidRDefault="00541F56" w:rsidP="00541F56">
      <w:pPr>
        <w:pStyle w:val="BodyTextIndent"/>
        <w:ind w:left="0"/>
      </w:pPr>
    </w:p>
    <w:p w14:paraId="2957D139" w14:textId="79BD9D50" w:rsidR="00541F56" w:rsidRDefault="0092145D" w:rsidP="00541F56">
      <w:pPr>
        <w:pStyle w:val="BodyTextIndent"/>
        <w:ind w:left="0" w:firstLine="720"/>
      </w:pPr>
      <w:r>
        <w:t>O</w:t>
      </w:r>
      <w:r w:rsidR="00541F56">
        <w:t xml:space="preserve">.  </w:t>
      </w:r>
      <w:r w:rsidR="00541F56">
        <w:tab/>
        <w:t>Lien Fees</w:t>
      </w:r>
    </w:p>
    <w:p w14:paraId="29023DEB" w14:textId="77777777" w:rsidR="00541F56" w:rsidRDefault="00541F56" w:rsidP="00541F56">
      <w:pPr>
        <w:pStyle w:val="BodyTextIndent"/>
        <w:ind w:left="0"/>
      </w:pPr>
      <w:r>
        <w:tab/>
      </w:r>
    </w:p>
    <w:p w14:paraId="560E1B6A" w14:textId="77777777" w:rsidR="00541F56" w:rsidRDefault="00541F56" w:rsidP="00541F56">
      <w:pPr>
        <w:pStyle w:val="BodyTextIndent"/>
        <w:ind w:left="2160" w:hanging="720"/>
      </w:pPr>
      <w:r>
        <w:t xml:space="preserve">1) </w:t>
      </w:r>
      <w:r>
        <w:tab/>
        <w:t>If a vehicle has been determined to have a value exceeding four thousand ($4000.00), pursuant to Section 22670 of the CVC, the lien shall be satisfied pursuant to section 3071 CC (See Section 3074 of the CC).</w:t>
      </w:r>
    </w:p>
    <w:p w14:paraId="763E9070" w14:textId="41D3D640" w:rsidR="00541F56" w:rsidRDefault="00541F56" w:rsidP="00541F56">
      <w:pPr>
        <w:pStyle w:val="BodyTextIndent"/>
        <w:ind w:left="2160" w:hanging="720"/>
      </w:pPr>
    </w:p>
    <w:p w14:paraId="76CF34B5" w14:textId="77777777" w:rsidR="00C62601" w:rsidRDefault="00C62601" w:rsidP="00541F56">
      <w:pPr>
        <w:pStyle w:val="BodyTextIndent"/>
        <w:ind w:left="2160" w:hanging="720"/>
      </w:pPr>
    </w:p>
    <w:p w14:paraId="59381E35" w14:textId="77777777" w:rsidR="00541F56" w:rsidRDefault="00541F56" w:rsidP="007371CB">
      <w:pPr>
        <w:pStyle w:val="BodyTextIndent"/>
        <w:numPr>
          <w:ilvl w:val="0"/>
          <w:numId w:val="22"/>
        </w:numPr>
      </w:pPr>
      <w:r>
        <w:lastRenderedPageBreak/>
        <w:t xml:space="preserve">      </w:t>
      </w:r>
      <w:r w:rsidR="007371CB">
        <w:t xml:space="preserve">The lien holder may charge a fee for lien sale preparation not to exceed                                 </w:t>
      </w:r>
    </w:p>
    <w:p w14:paraId="58EBCB77" w14:textId="77777777" w:rsidR="007371CB" w:rsidRDefault="007371CB" w:rsidP="007371CB">
      <w:pPr>
        <w:pStyle w:val="BodyTextIndent"/>
        <w:ind w:left="2160"/>
      </w:pPr>
      <w:r>
        <w:t xml:space="preserve">seventy dollars ($70.00), for a vehicle valued at four thousand dollars ($4000.00) or less and not to exceed one hundred dollars ($100.00) for a vehicle valued at greater than four thousand dollars ($4000.00) (Section 3074 of the CC).   </w:t>
      </w:r>
    </w:p>
    <w:p w14:paraId="68E989DE" w14:textId="77777777" w:rsidR="00541F56" w:rsidRDefault="007371CB" w:rsidP="007371CB">
      <w:pPr>
        <w:pStyle w:val="BodyTextIndent"/>
        <w:ind w:left="2160"/>
      </w:pPr>
      <w:r>
        <w:t xml:space="preserve">  </w:t>
      </w:r>
    </w:p>
    <w:p w14:paraId="625AEA3B" w14:textId="77777777" w:rsidR="00541F56" w:rsidRDefault="00541F56" w:rsidP="00541F56">
      <w:pPr>
        <w:pStyle w:val="BodyTextIndent"/>
        <w:numPr>
          <w:ilvl w:val="0"/>
          <w:numId w:val="24"/>
        </w:numPr>
        <w:ind w:left="2880" w:hanging="720"/>
      </w:pPr>
      <w:r>
        <w:t>These charges may commence when the lien holder requests the names and addresses of all persons have an interest in the vehicle from the Department of Motor Vehicles (Section 3074 of the CC)</w:t>
      </w:r>
    </w:p>
    <w:p w14:paraId="54D8B871" w14:textId="77777777" w:rsidR="00541F56" w:rsidRDefault="00541F56" w:rsidP="00541F56">
      <w:pPr>
        <w:pStyle w:val="BodyTextIndent"/>
        <w:ind w:left="2520"/>
      </w:pPr>
    </w:p>
    <w:p w14:paraId="1928AD2E" w14:textId="77777777" w:rsidR="00541F56" w:rsidRDefault="00541F56" w:rsidP="00541F56">
      <w:pPr>
        <w:pStyle w:val="BodyTextIndent"/>
        <w:numPr>
          <w:ilvl w:val="0"/>
          <w:numId w:val="24"/>
        </w:numPr>
        <w:ind w:left="2880" w:hanging="720"/>
      </w:pPr>
      <w:r>
        <w:t>Not more than 50 percent of the allowable fee may be charged until the lien sale notifications are mailed to all interested parties and the lien holder or registration service agent has possession of the required lien processing documents (Section 3074 of the CC).</w:t>
      </w:r>
    </w:p>
    <w:p w14:paraId="4888874A" w14:textId="77777777" w:rsidR="00541F56" w:rsidRDefault="00541F56" w:rsidP="00541F56">
      <w:pPr>
        <w:pStyle w:val="BodyTextIndent"/>
        <w:ind w:left="2520"/>
      </w:pPr>
    </w:p>
    <w:p w14:paraId="38BB09F5" w14:textId="77777777" w:rsidR="00541F56" w:rsidRDefault="00541F56" w:rsidP="00541F56">
      <w:pPr>
        <w:pStyle w:val="BodyTextIndent"/>
        <w:numPr>
          <w:ilvl w:val="0"/>
          <w:numId w:val="24"/>
        </w:numPr>
        <w:ind w:left="2880" w:hanging="720"/>
      </w:pPr>
      <w:r>
        <w:t>This charge shall not be made in the case of any vehicle redeemed prior to 72 hours from the initial storage (Section 3074 of the CC).</w:t>
      </w:r>
    </w:p>
    <w:p w14:paraId="7A79E14E" w14:textId="77777777" w:rsidR="00541F56" w:rsidRDefault="00541F56" w:rsidP="00541F56">
      <w:pPr>
        <w:pStyle w:val="ListParagraph"/>
      </w:pPr>
    </w:p>
    <w:p w14:paraId="30C55D5B" w14:textId="7A4901FE" w:rsidR="00541F56" w:rsidRDefault="00541F56" w:rsidP="00541F56">
      <w:pPr>
        <w:autoSpaceDE w:val="0"/>
        <w:autoSpaceDN w:val="0"/>
        <w:adjustRightInd w:val="0"/>
        <w:rPr>
          <w:b/>
          <w:bCs/>
          <w:color w:val="000000"/>
        </w:rPr>
      </w:pPr>
      <w:r>
        <w:rPr>
          <w:b/>
          <w:bCs/>
          <w:color w:val="000000"/>
        </w:rPr>
        <w:t>1</w:t>
      </w:r>
      <w:r w:rsidR="00D91E50">
        <w:rPr>
          <w:b/>
          <w:bCs/>
          <w:color w:val="000000"/>
        </w:rPr>
        <w:t>1</w:t>
      </w:r>
      <w:r>
        <w:rPr>
          <w:b/>
          <w:bCs/>
          <w:color w:val="000000"/>
        </w:rPr>
        <w:t xml:space="preserve">. </w:t>
      </w:r>
      <w:r>
        <w:rPr>
          <w:b/>
          <w:bCs/>
          <w:color w:val="000000"/>
        </w:rPr>
        <w:tab/>
        <w:t>COLLUSION</w:t>
      </w:r>
    </w:p>
    <w:p w14:paraId="1E9B34D1" w14:textId="77777777" w:rsidR="00541F56" w:rsidRDefault="00541F56" w:rsidP="00541F56">
      <w:pPr>
        <w:autoSpaceDE w:val="0"/>
        <w:autoSpaceDN w:val="0"/>
        <w:adjustRightInd w:val="0"/>
        <w:rPr>
          <w:color w:val="000000"/>
        </w:rPr>
      </w:pPr>
    </w:p>
    <w:p w14:paraId="4345F7B7" w14:textId="5DDE57E5" w:rsidR="00541F56" w:rsidRDefault="00541F56" w:rsidP="00541F56">
      <w:pPr>
        <w:autoSpaceDE w:val="0"/>
        <w:autoSpaceDN w:val="0"/>
        <w:adjustRightInd w:val="0"/>
        <w:ind w:left="1440" w:hanging="720"/>
        <w:rPr>
          <w:color w:val="000000"/>
        </w:rPr>
      </w:pPr>
      <w:r>
        <w:rPr>
          <w:color w:val="000000"/>
        </w:rPr>
        <w:t xml:space="preserve">A. </w:t>
      </w:r>
      <w:r>
        <w:rPr>
          <w:color w:val="000000"/>
        </w:rPr>
        <w:tab/>
        <w:t xml:space="preserve">An operator and/or applicant shall not conspire, attempt to conspire, or commit any other act of collusion with any other operator or applicant for the purpose of secretly, or otherwise, establishing an understanding regarding rates or conditions to the </w:t>
      </w:r>
      <w:r w:rsidR="00D91E50" w:rsidRPr="009A38F7">
        <w:rPr>
          <w:color w:val="000000" w:themeColor="text1"/>
          <w:shd w:val="clear" w:color="auto" w:fill="FAF9F8"/>
        </w:rPr>
        <w:t xml:space="preserve">Evidence &amp; City Vehicle Tow Service </w:t>
      </w:r>
      <w:proofErr w:type="gramStart"/>
      <w:r w:rsidR="00D91E50" w:rsidRPr="009A38F7">
        <w:rPr>
          <w:color w:val="000000" w:themeColor="text1"/>
          <w:shd w:val="clear" w:color="auto" w:fill="FAF9F8"/>
        </w:rPr>
        <w:t xml:space="preserve">Agreement </w:t>
      </w:r>
      <w:r>
        <w:rPr>
          <w:color w:val="000000"/>
        </w:rPr>
        <w:t xml:space="preserve"> that</w:t>
      </w:r>
      <w:proofErr w:type="gramEnd"/>
      <w:r>
        <w:rPr>
          <w:color w:val="000000"/>
        </w:rPr>
        <w:t xml:space="preserve"> would bring about any unfair condition which could be prejudicial to the MPD, the motoring public, or other operators.</w:t>
      </w:r>
    </w:p>
    <w:p w14:paraId="6E3CED63" w14:textId="77777777" w:rsidR="00541F56" w:rsidRDefault="00541F56" w:rsidP="00541F56">
      <w:pPr>
        <w:autoSpaceDE w:val="0"/>
        <w:autoSpaceDN w:val="0"/>
        <w:adjustRightInd w:val="0"/>
        <w:rPr>
          <w:color w:val="000000"/>
        </w:rPr>
      </w:pPr>
    </w:p>
    <w:p w14:paraId="326BDADD" w14:textId="1D06DE7B" w:rsidR="00541F56" w:rsidRDefault="00541F56" w:rsidP="00541F56">
      <w:pPr>
        <w:autoSpaceDE w:val="0"/>
        <w:autoSpaceDN w:val="0"/>
        <w:adjustRightInd w:val="0"/>
        <w:ind w:left="1440" w:hanging="720"/>
        <w:rPr>
          <w:color w:val="000000"/>
        </w:rPr>
      </w:pPr>
      <w:r>
        <w:rPr>
          <w:color w:val="000000"/>
        </w:rPr>
        <w:t xml:space="preserve">B. </w:t>
      </w:r>
      <w:r>
        <w:rPr>
          <w:color w:val="000000"/>
        </w:rPr>
        <w:tab/>
        <w:t xml:space="preserve">A finding by the MPD that any operator or applicant has been involved in collusion shall be cause for denial of an application or shall nullify the </w:t>
      </w:r>
      <w:r w:rsidR="00D91E50" w:rsidRPr="009A38F7">
        <w:rPr>
          <w:color w:val="000000" w:themeColor="text1"/>
          <w:shd w:val="clear" w:color="auto" w:fill="FAF9F8"/>
        </w:rPr>
        <w:t xml:space="preserve">Evidence &amp; City Vehicle Tow Service </w:t>
      </w:r>
      <w:proofErr w:type="gramStart"/>
      <w:r w:rsidR="00D91E50" w:rsidRPr="009A38F7">
        <w:rPr>
          <w:color w:val="000000" w:themeColor="text1"/>
          <w:shd w:val="clear" w:color="auto" w:fill="FAF9F8"/>
        </w:rPr>
        <w:t xml:space="preserve">Agreement </w:t>
      </w:r>
      <w:r>
        <w:rPr>
          <w:color w:val="000000"/>
        </w:rPr>
        <w:t>.</w:t>
      </w:r>
      <w:proofErr w:type="gramEnd"/>
      <w:r>
        <w:rPr>
          <w:color w:val="000000"/>
        </w:rPr>
        <w:t xml:space="preserve"> Any operator or applicant found to be involved in any act, or attempted act of collusion, shall be disqualified from participation on all </w:t>
      </w:r>
      <w:proofErr w:type="gramStart"/>
      <w:r>
        <w:rPr>
          <w:color w:val="000000"/>
        </w:rPr>
        <w:t xml:space="preserve">MPD </w:t>
      </w:r>
      <w:r w:rsidR="00C92C88" w:rsidRPr="00C92C88">
        <w:rPr>
          <w:color w:val="000000"/>
        </w:rPr>
        <w:t xml:space="preserve"> </w:t>
      </w:r>
      <w:r w:rsidR="00D91E50" w:rsidRPr="009A38F7">
        <w:rPr>
          <w:color w:val="000000" w:themeColor="text1"/>
          <w:shd w:val="clear" w:color="auto" w:fill="FAF9F8"/>
        </w:rPr>
        <w:t>Evidence</w:t>
      </w:r>
      <w:proofErr w:type="gramEnd"/>
      <w:r w:rsidR="00D91E50" w:rsidRPr="009A38F7">
        <w:rPr>
          <w:color w:val="000000" w:themeColor="text1"/>
          <w:shd w:val="clear" w:color="auto" w:fill="FAF9F8"/>
        </w:rPr>
        <w:t xml:space="preserve"> &amp; City Vehicle Tow Service Agreement </w:t>
      </w:r>
      <w:r>
        <w:rPr>
          <w:color w:val="000000"/>
        </w:rPr>
        <w:t>for the current term plus three years.</w:t>
      </w:r>
    </w:p>
    <w:p w14:paraId="6EB81956" w14:textId="77777777" w:rsidR="00541F56" w:rsidRDefault="00541F56" w:rsidP="00541F56">
      <w:pPr>
        <w:autoSpaceDE w:val="0"/>
        <w:autoSpaceDN w:val="0"/>
        <w:adjustRightInd w:val="0"/>
        <w:rPr>
          <w:b/>
          <w:bCs/>
          <w:color w:val="000000"/>
        </w:rPr>
      </w:pPr>
    </w:p>
    <w:p w14:paraId="27B0FC45" w14:textId="2B91CB3C" w:rsidR="00541F56" w:rsidRDefault="00541F56" w:rsidP="00541F56">
      <w:pPr>
        <w:autoSpaceDE w:val="0"/>
        <w:autoSpaceDN w:val="0"/>
        <w:adjustRightInd w:val="0"/>
        <w:rPr>
          <w:b/>
          <w:bCs/>
          <w:color w:val="000000"/>
        </w:rPr>
      </w:pPr>
      <w:r>
        <w:rPr>
          <w:b/>
          <w:bCs/>
          <w:color w:val="000000"/>
        </w:rPr>
        <w:t>1</w:t>
      </w:r>
      <w:r w:rsidR="00D91E50">
        <w:rPr>
          <w:b/>
          <w:bCs/>
          <w:color w:val="000000"/>
        </w:rPr>
        <w:t>2</w:t>
      </w:r>
      <w:r>
        <w:rPr>
          <w:b/>
          <w:bCs/>
          <w:color w:val="000000"/>
        </w:rPr>
        <w:t xml:space="preserve">. </w:t>
      </w:r>
      <w:r>
        <w:rPr>
          <w:b/>
          <w:bCs/>
          <w:color w:val="000000"/>
        </w:rPr>
        <w:tab/>
        <w:t>INSURANCE</w:t>
      </w:r>
    </w:p>
    <w:p w14:paraId="4BCA98A4" w14:textId="77777777" w:rsidR="00541F56" w:rsidRDefault="00541F56" w:rsidP="00541F56">
      <w:pPr>
        <w:autoSpaceDE w:val="0"/>
        <w:autoSpaceDN w:val="0"/>
        <w:adjustRightInd w:val="0"/>
        <w:rPr>
          <w:color w:val="000000"/>
        </w:rPr>
      </w:pPr>
    </w:p>
    <w:p w14:paraId="364EA08C" w14:textId="132E7944" w:rsidR="00541F56" w:rsidRDefault="00541F56" w:rsidP="00541F56">
      <w:pPr>
        <w:ind w:left="1440" w:hanging="720"/>
      </w:pPr>
      <w:r>
        <w:t xml:space="preserve">A.  </w:t>
      </w:r>
      <w:r>
        <w:tab/>
        <w:t xml:space="preserve">The operator shall obtain, pay for, and maintain in full force and effect during the term of this </w:t>
      </w:r>
      <w:proofErr w:type="gramStart"/>
      <w:r w:rsidR="00D91E50">
        <w:t>E</w:t>
      </w:r>
      <w:r w:rsidR="00CD07D6">
        <w:t xml:space="preserve">CVTSA </w:t>
      </w:r>
      <w:r w:rsidR="00D91E50">
        <w:t xml:space="preserve"> </w:t>
      </w:r>
      <w:r>
        <w:t>all</w:t>
      </w:r>
      <w:proofErr w:type="gramEnd"/>
      <w:r>
        <w:t xml:space="preserve"> policies of insurance required hereunder with an insurance company admitted by the California Insurance Commissioner to do business in the State of California and rated not less than “A-VII” in Best’s Insurance Rating Guide:</w:t>
      </w:r>
    </w:p>
    <w:p w14:paraId="0171F3F4" w14:textId="77777777" w:rsidR="00541F56" w:rsidRDefault="00541F56" w:rsidP="00541F56">
      <w:pPr>
        <w:ind w:left="2160" w:hanging="720"/>
      </w:pPr>
      <w:r>
        <w:t xml:space="preserve">   </w:t>
      </w:r>
    </w:p>
    <w:p w14:paraId="0BA889FF" w14:textId="77777777" w:rsidR="00541F56" w:rsidRDefault="00541F56" w:rsidP="00541F56">
      <w:pPr>
        <w:pStyle w:val="ListParagraph"/>
        <w:numPr>
          <w:ilvl w:val="0"/>
          <w:numId w:val="1"/>
        </w:numPr>
        <w:ind w:left="2160" w:hanging="720"/>
      </w:pPr>
      <w:r>
        <w:t xml:space="preserve">Commercial General Liability insurance which shall be on the most current version of Insurance Services Office (ISO) Commercial General Liability Coverage Form CG 00 01 or CA 00 05 and include coverage for “bodily injury,” “broad form property damage,” and “personal and </w:t>
      </w:r>
      <w:r>
        <w:lastRenderedPageBreak/>
        <w:t>advertising injury” with coverage for premises and operations (including the use of owned and non-owned equipment), and contractual liability with limits of not less than $1,000,000 per occurrence and $2,000,000 annual aggregate.</w:t>
      </w:r>
    </w:p>
    <w:p w14:paraId="5BC2B183" w14:textId="77777777" w:rsidR="00541F56" w:rsidRDefault="00541F56" w:rsidP="00541F56">
      <w:pPr>
        <w:pStyle w:val="ListParagraph"/>
        <w:ind w:left="2160" w:hanging="720"/>
      </w:pPr>
    </w:p>
    <w:p w14:paraId="5720C492" w14:textId="77777777" w:rsidR="00541F56" w:rsidRPr="00A00768" w:rsidRDefault="00541F56" w:rsidP="00541F56">
      <w:pPr>
        <w:pStyle w:val="ListParagraph"/>
        <w:numPr>
          <w:ilvl w:val="0"/>
          <w:numId w:val="1"/>
        </w:numPr>
        <w:ind w:left="2160" w:hanging="720"/>
      </w:pPr>
      <w:r w:rsidRPr="00A00768">
        <w:t>Uninsured Motorist- Legal minimum, combined single limit.</w:t>
      </w:r>
    </w:p>
    <w:p w14:paraId="1F21EC42" w14:textId="77777777" w:rsidR="00541F56" w:rsidRPr="00BE2224" w:rsidRDefault="00541F56" w:rsidP="00541F56">
      <w:pPr>
        <w:pStyle w:val="ListParagraph"/>
        <w:ind w:left="2160" w:hanging="720"/>
        <w:rPr>
          <w:highlight w:val="yellow"/>
        </w:rPr>
      </w:pPr>
    </w:p>
    <w:p w14:paraId="737163EF" w14:textId="77777777" w:rsidR="00541F56" w:rsidRDefault="00541F56" w:rsidP="00541F56">
      <w:pPr>
        <w:pStyle w:val="ListParagraph"/>
        <w:numPr>
          <w:ilvl w:val="0"/>
          <w:numId w:val="1"/>
        </w:numPr>
        <w:ind w:left="2160" w:hanging="720"/>
      </w:pPr>
      <w:r w:rsidRPr="00163133">
        <w:t xml:space="preserve">Business Automobile Liability insurance which shall be on the most current version of the Insurance Service Office (ISO) Business Auto </w:t>
      </w:r>
      <w:r w:rsidRPr="00A00768">
        <w:t>Coverage Form CA 00 01 and include coverage for “</w:t>
      </w:r>
      <w:r w:rsidR="00BD3E44" w:rsidRPr="00A00768">
        <w:t xml:space="preserve">garage </w:t>
      </w:r>
      <w:proofErr w:type="gramStart"/>
      <w:r w:rsidR="00BD3E44" w:rsidRPr="00A00768">
        <w:t>keepers</w:t>
      </w:r>
      <w:proofErr w:type="gramEnd"/>
      <w:r w:rsidRPr="00163133">
        <w:t xml:space="preserve"> legal liability,” “on-hook liability,” and “cargo liability” with limits of not less than $1,000,000 per occurrence including:</w:t>
      </w:r>
    </w:p>
    <w:p w14:paraId="6013BE5C" w14:textId="77777777" w:rsidR="00541F56" w:rsidRDefault="00541F56" w:rsidP="00541F56">
      <w:pPr>
        <w:pStyle w:val="ListParagraph"/>
      </w:pPr>
    </w:p>
    <w:p w14:paraId="707AB70C" w14:textId="77777777" w:rsidR="00541F56" w:rsidRDefault="00541F56" w:rsidP="00541F56">
      <w:pPr>
        <w:pStyle w:val="ListParagraph"/>
        <w:numPr>
          <w:ilvl w:val="0"/>
          <w:numId w:val="11"/>
        </w:numPr>
        <w:ind w:left="2880" w:hanging="720"/>
      </w:pPr>
      <w:r w:rsidRPr="00777988">
        <w:t xml:space="preserve">On hook or cargo insurance </w:t>
      </w:r>
      <w:proofErr w:type="gramStart"/>
      <w:r w:rsidRPr="00777988">
        <w:t>insuring</w:t>
      </w:r>
      <w:proofErr w:type="gramEnd"/>
      <w:r w:rsidRPr="00777988">
        <w:t xml:space="preserve"> the vehicle in tow with a max deductible of $1,000 and the limits based on the size of the tow truck as follows:</w:t>
      </w:r>
    </w:p>
    <w:p w14:paraId="2ECD2938" w14:textId="77777777" w:rsidR="00541F56" w:rsidRPr="00777988" w:rsidRDefault="00541F56" w:rsidP="00541F56">
      <w:pPr>
        <w:pStyle w:val="ListParagraph"/>
        <w:ind w:left="2880"/>
      </w:pPr>
    </w:p>
    <w:p w14:paraId="0FB30584" w14:textId="77777777" w:rsidR="00541F56" w:rsidRPr="00777988" w:rsidRDefault="00541F56" w:rsidP="00541F56">
      <w:pPr>
        <w:pStyle w:val="ListParagraph"/>
        <w:numPr>
          <w:ilvl w:val="0"/>
          <w:numId w:val="34"/>
        </w:numPr>
        <w:ind w:left="3600" w:hanging="720"/>
      </w:pPr>
      <w:r w:rsidRPr="00777988">
        <w:t xml:space="preserve">Class A tow truck </w:t>
      </w:r>
      <w:r w:rsidRPr="00777988">
        <w:tab/>
        <w:t>$50,000</w:t>
      </w:r>
    </w:p>
    <w:p w14:paraId="61E746F5" w14:textId="77777777" w:rsidR="00541F56" w:rsidRPr="00777988" w:rsidRDefault="00541F56" w:rsidP="00541F56">
      <w:pPr>
        <w:pStyle w:val="ListParagraph"/>
        <w:numPr>
          <w:ilvl w:val="0"/>
          <w:numId w:val="34"/>
        </w:numPr>
        <w:ind w:left="3600" w:hanging="720"/>
      </w:pPr>
      <w:r w:rsidRPr="00777988">
        <w:t>Class B tow truck</w:t>
      </w:r>
      <w:r w:rsidRPr="00777988">
        <w:tab/>
        <w:t>$100,000</w:t>
      </w:r>
    </w:p>
    <w:p w14:paraId="009A1314" w14:textId="77777777" w:rsidR="00541F56" w:rsidRPr="00777988" w:rsidRDefault="00541F56" w:rsidP="00541F56">
      <w:pPr>
        <w:pStyle w:val="ListParagraph"/>
        <w:numPr>
          <w:ilvl w:val="0"/>
          <w:numId w:val="34"/>
        </w:numPr>
        <w:ind w:left="3600" w:hanging="720"/>
      </w:pPr>
      <w:r w:rsidRPr="00777988">
        <w:t>Class C tow truck</w:t>
      </w:r>
      <w:r w:rsidRPr="00777988">
        <w:tab/>
        <w:t>$200,000</w:t>
      </w:r>
    </w:p>
    <w:p w14:paraId="31DA9339" w14:textId="77777777" w:rsidR="00541F56" w:rsidRPr="00777988" w:rsidRDefault="00541F56" w:rsidP="00541F56">
      <w:pPr>
        <w:pStyle w:val="ListParagraph"/>
        <w:numPr>
          <w:ilvl w:val="0"/>
          <w:numId w:val="34"/>
        </w:numPr>
        <w:ind w:left="3600" w:hanging="720"/>
      </w:pPr>
      <w:r w:rsidRPr="00777988">
        <w:t>Class D tow truck</w:t>
      </w:r>
      <w:r w:rsidRPr="00777988">
        <w:tab/>
        <w:t>$250,000</w:t>
      </w:r>
    </w:p>
    <w:p w14:paraId="294ECAF3" w14:textId="77777777" w:rsidR="00541F56" w:rsidRPr="00E84F95" w:rsidRDefault="00541F56" w:rsidP="00541F56">
      <w:pPr>
        <w:pStyle w:val="ListParagraph"/>
        <w:ind w:left="2880" w:hanging="720"/>
        <w:rPr>
          <w:sz w:val="20"/>
          <w:szCs w:val="20"/>
        </w:rPr>
      </w:pPr>
    </w:p>
    <w:p w14:paraId="4ECC9811" w14:textId="234E466A" w:rsidR="00541F56" w:rsidRDefault="00541F56" w:rsidP="00541F56">
      <w:pPr>
        <w:pStyle w:val="ListParagraph"/>
        <w:numPr>
          <w:ilvl w:val="0"/>
          <w:numId w:val="11"/>
        </w:numPr>
        <w:ind w:left="2880" w:hanging="720"/>
      </w:pPr>
      <w:r>
        <w:t xml:space="preserve">Garage </w:t>
      </w:r>
      <w:r w:rsidR="00812DB1">
        <w:t>keeper’s</w:t>
      </w:r>
      <w:r>
        <w:t xml:space="preserve"> liability with the following limits:</w:t>
      </w:r>
    </w:p>
    <w:p w14:paraId="19F2A6D2" w14:textId="77777777" w:rsidR="00541F56" w:rsidRPr="00E84F95" w:rsidRDefault="00541F56" w:rsidP="00541F56">
      <w:pPr>
        <w:pStyle w:val="ListParagraph"/>
        <w:rPr>
          <w:sz w:val="20"/>
          <w:szCs w:val="20"/>
        </w:rPr>
      </w:pPr>
    </w:p>
    <w:p w14:paraId="0CF691F8" w14:textId="77777777" w:rsidR="00541F56" w:rsidRDefault="00541F56" w:rsidP="00541F56">
      <w:pPr>
        <w:pStyle w:val="ListParagraph"/>
        <w:ind w:left="2160"/>
      </w:pPr>
      <w:r>
        <w:t>10 or fewer vehicles:</w:t>
      </w:r>
      <w:r>
        <w:tab/>
      </w:r>
      <w:r>
        <w:tab/>
        <w:t xml:space="preserve">Minimum limit $100,000 </w:t>
      </w:r>
    </w:p>
    <w:p w14:paraId="6A4A9C1A" w14:textId="77777777" w:rsidR="00541F56" w:rsidRDefault="00541F56" w:rsidP="00541F56">
      <w:pPr>
        <w:pStyle w:val="ListParagraph"/>
        <w:ind w:left="2160"/>
      </w:pPr>
      <w:r>
        <w:tab/>
      </w:r>
      <w:r>
        <w:tab/>
      </w:r>
      <w:r>
        <w:tab/>
      </w:r>
      <w:r>
        <w:tab/>
        <w:t>Maximum deductible $1,000</w:t>
      </w:r>
    </w:p>
    <w:p w14:paraId="4B537673" w14:textId="77777777" w:rsidR="00541F56" w:rsidRPr="00E84F95" w:rsidRDefault="00541F56" w:rsidP="00541F56">
      <w:pPr>
        <w:pStyle w:val="ListParagraph"/>
        <w:ind w:left="2160"/>
        <w:rPr>
          <w:sz w:val="18"/>
          <w:szCs w:val="18"/>
        </w:rPr>
      </w:pPr>
    </w:p>
    <w:p w14:paraId="5BF3EDEC" w14:textId="77777777" w:rsidR="00541F56" w:rsidRDefault="00541F56" w:rsidP="00541F56">
      <w:pPr>
        <w:pStyle w:val="ListParagraph"/>
        <w:ind w:left="2160"/>
      </w:pPr>
      <w:r>
        <w:t>11-25 vehicles:</w:t>
      </w:r>
      <w:r>
        <w:tab/>
      </w:r>
      <w:r>
        <w:tab/>
        <w:t xml:space="preserve">Minimum limit $250,000 </w:t>
      </w:r>
      <w:r>
        <w:tab/>
      </w:r>
    </w:p>
    <w:p w14:paraId="37FB4FE6" w14:textId="77777777" w:rsidR="00541F56" w:rsidRDefault="00541F56" w:rsidP="00541F56">
      <w:pPr>
        <w:pStyle w:val="ListParagraph"/>
        <w:ind w:left="2160"/>
      </w:pPr>
      <w:r>
        <w:tab/>
      </w:r>
      <w:r>
        <w:tab/>
      </w:r>
      <w:r>
        <w:tab/>
      </w:r>
      <w:r>
        <w:tab/>
        <w:t>Maximum deductible $1,000</w:t>
      </w:r>
    </w:p>
    <w:p w14:paraId="3F350A3D" w14:textId="77777777" w:rsidR="00541F56" w:rsidRDefault="00541F56" w:rsidP="00541F56">
      <w:pPr>
        <w:pStyle w:val="ListParagraph"/>
        <w:ind w:left="2160"/>
      </w:pPr>
      <w:r>
        <w:t>26-50 vehicles</w:t>
      </w:r>
      <w:r>
        <w:tab/>
      </w:r>
      <w:r>
        <w:tab/>
      </w:r>
      <w:r>
        <w:tab/>
        <w:t>Minimum limit $500,000</w:t>
      </w:r>
    </w:p>
    <w:p w14:paraId="70D69E46" w14:textId="77777777" w:rsidR="00541F56" w:rsidRDefault="00541F56" w:rsidP="00541F56">
      <w:pPr>
        <w:pStyle w:val="ListParagraph"/>
        <w:ind w:left="2160"/>
      </w:pPr>
      <w:r>
        <w:tab/>
      </w:r>
      <w:r>
        <w:tab/>
      </w:r>
      <w:r>
        <w:tab/>
      </w:r>
      <w:r>
        <w:tab/>
        <w:t>Maximum deductible $1,000</w:t>
      </w:r>
      <w:r>
        <w:tab/>
      </w:r>
      <w:r>
        <w:tab/>
      </w:r>
    </w:p>
    <w:p w14:paraId="7482D4A5" w14:textId="77777777" w:rsidR="00541F56" w:rsidRPr="00E84F95" w:rsidRDefault="00541F56" w:rsidP="00541F56">
      <w:pPr>
        <w:pStyle w:val="ListParagraph"/>
        <w:ind w:left="2160"/>
        <w:rPr>
          <w:sz w:val="18"/>
          <w:szCs w:val="18"/>
        </w:rPr>
      </w:pPr>
    </w:p>
    <w:p w14:paraId="5A24A976" w14:textId="77777777" w:rsidR="00541F56" w:rsidRDefault="00541F56" w:rsidP="00541F56">
      <w:pPr>
        <w:pStyle w:val="ListParagraph"/>
        <w:ind w:left="2160"/>
      </w:pPr>
      <w:r>
        <w:t>Over 50 vehicles:</w:t>
      </w:r>
      <w:r>
        <w:tab/>
      </w:r>
      <w:r>
        <w:tab/>
        <w:t>Minimum limit $1,000,000</w:t>
      </w:r>
    </w:p>
    <w:p w14:paraId="4B8606E2" w14:textId="77777777" w:rsidR="00541F56" w:rsidRPr="004B2402" w:rsidRDefault="00541F56" w:rsidP="00541F56">
      <w:pPr>
        <w:pStyle w:val="ListParagraph"/>
        <w:ind w:left="2160"/>
      </w:pPr>
      <w:r>
        <w:tab/>
      </w:r>
      <w:r>
        <w:tab/>
      </w:r>
      <w:r>
        <w:tab/>
      </w:r>
      <w:r>
        <w:tab/>
        <w:t>Maximum deductible $1,000</w:t>
      </w:r>
      <w:r w:rsidRPr="004B2402">
        <w:t xml:space="preserve"> </w:t>
      </w:r>
    </w:p>
    <w:p w14:paraId="6FC2DEF8" w14:textId="77777777" w:rsidR="00541F56" w:rsidRDefault="00541F56" w:rsidP="00541F56">
      <w:pPr>
        <w:tabs>
          <w:tab w:val="num" w:pos="720"/>
        </w:tabs>
        <w:ind w:left="1440" w:hanging="1440"/>
        <w:rPr>
          <w:szCs w:val="14"/>
        </w:rPr>
      </w:pPr>
    </w:p>
    <w:p w14:paraId="21F0CC41" w14:textId="77777777" w:rsidR="00541F56" w:rsidRDefault="00541F56" w:rsidP="00541F56">
      <w:pPr>
        <w:pStyle w:val="ListParagraph"/>
        <w:numPr>
          <w:ilvl w:val="0"/>
          <w:numId w:val="11"/>
        </w:numPr>
        <w:tabs>
          <w:tab w:val="num" w:pos="720"/>
        </w:tabs>
        <w:ind w:left="2880" w:hanging="720"/>
      </w:pPr>
      <w:r>
        <w:t>Workers’ Compensation insurance as required under the California Labor Code.</w:t>
      </w:r>
    </w:p>
    <w:p w14:paraId="2DD88C57" w14:textId="77777777" w:rsidR="00541F56" w:rsidRDefault="00541F56" w:rsidP="00541F56">
      <w:pPr>
        <w:tabs>
          <w:tab w:val="num" w:pos="720"/>
        </w:tabs>
        <w:ind w:left="720"/>
      </w:pPr>
      <w:r>
        <w:t> </w:t>
      </w:r>
    </w:p>
    <w:p w14:paraId="678CBE52" w14:textId="6F5CC623" w:rsidR="00541F56" w:rsidRDefault="00541F56" w:rsidP="00541F56">
      <w:pPr>
        <w:ind w:left="1440" w:hanging="720"/>
      </w:pPr>
      <w:r>
        <w:t xml:space="preserve">B.  </w:t>
      </w:r>
      <w:r>
        <w:tab/>
        <w:t xml:space="preserve">The </w:t>
      </w:r>
      <w:r w:rsidR="00812DB1">
        <w:t>above-mentioned</w:t>
      </w:r>
      <w:r>
        <w:t xml:space="preserve"> policies of insurance shall be endorsed to provide an unrestricted 30 calendar day written notice in favor of City of policy cancellation, change or reduction of coverage, except for the Workers’ Compensation policy which shall provide a </w:t>
      </w:r>
      <w:proofErr w:type="gramStart"/>
      <w:r>
        <w:t>10 calendar</w:t>
      </w:r>
      <w:proofErr w:type="gramEnd"/>
      <w:r>
        <w:t xml:space="preserve"> day written notice of such cancellation, change, or reduction in coverage. Such notice shall be provided to the City Clerk at the following address:</w:t>
      </w:r>
    </w:p>
    <w:p w14:paraId="1D6E2C07" w14:textId="77777777" w:rsidR="00541F56" w:rsidRDefault="00541F56" w:rsidP="00541F56">
      <w:pPr>
        <w:ind w:left="1440" w:hanging="720"/>
      </w:pPr>
    </w:p>
    <w:p w14:paraId="269BD306" w14:textId="77777777" w:rsidR="00541F56" w:rsidRDefault="00541F56" w:rsidP="00541F56">
      <w:pPr>
        <w:ind w:left="2160" w:hanging="1440"/>
      </w:pPr>
      <w:r>
        <w:tab/>
        <w:t xml:space="preserve">City of Merced </w:t>
      </w:r>
    </w:p>
    <w:p w14:paraId="42FB55C9" w14:textId="77777777" w:rsidR="00541F56" w:rsidRDefault="00541F56" w:rsidP="00541F56">
      <w:pPr>
        <w:ind w:left="2160" w:hanging="1440"/>
      </w:pPr>
      <w:r>
        <w:tab/>
        <w:t>Attn: City Clerk</w:t>
      </w:r>
    </w:p>
    <w:p w14:paraId="3F16DA3C" w14:textId="77777777" w:rsidR="00541F56" w:rsidRDefault="00541F56" w:rsidP="00541F56">
      <w:pPr>
        <w:ind w:left="2160" w:hanging="1440"/>
      </w:pPr>
      <w:r>
        <w:lastRenderedPageBreak/>
        <w:tab/>
        <w:t>678 West 18th Street</w:t>
      </w:r>
    </w:p>
    <w:p w14:paraId="6ABEFDF2" w14:textId="77777777" w:rsidR="00541F56" w:rsidRDefault="00541F56" w:rsidP="00541F56">
      <w:pPr>
        <w:ind w:left="2160" w:hanging="1440"/>
      </w:pPr>
      <w:r>
        <w:tab/>
        <w:t>Merced, California 95340</w:t>
      </w:r>
    </w:p>
    <w:p w14:paraId="5CA4EDE9" w14:textId="78EEEF94" w:rsidR="00541F56" w:rsidRDefault="00541F56" w:rsidP="00541F56">
      <w:pPr>
        <w:ind w:left="1440" w:hanging="720"/>
      </w:pPr>
      <w:r>
        <w:tab/>
        <w:t xml:space="preserve">In the event any policies are due to expire during the term of this </w:t>
      </w:r>
      <w:r w:rsidR="00CD07D6">
        <w:t>ECVTSA</w:t>
      </w:r>
      <w:r>
        <w:t>, the operator shall provide a new certificate and all applicable endorsements evidencing renewal of such policy not less than 15 calendar days prior to the expiration date of the expiring policy(</w:t>
      </w:r>
      <w:proofErr w:type="spellStart"/>
      <w:r>
        <w:t>ies</w:t>
      </w:r>
      <w:proofErr w:type="spellEnd"/>
      <w:r>
        <w:t>).  Upon issuance by the insurer, broker, or agent of a notice of cancellation, change or reduction in coverage, the operator shall file with City a new certificate and all applicable endorsements for such policy(</w:t>
      </w:r>
      <w:proofErr w:type="spellStart"/>
      <w:r>
        <w:t>ies</w:t>
      </w:r>
      <w:proofErr w:type="spellEnd"/>
      <w:r>
        <w:t xml:space="preserve">). </w:t>
      </w:r>
    </w:p>
    <w:p w14:paraId="3E47E427" w14:textId="77777777" w:rsidR="00541F56" w:rsidRDefault="00541F56" w:rsidP="00541F56">
      <w:r>
        <w:t> </w:t>
      </w:r>
    </w:p>
    <w:p w14:paraId="67088435" w14:textId="16E97DC7" w:rsidR="00541F56" w:rsidRDefault="00541F56" w:rsidP="00541F56">
      <w:pPr>
        <w:ind w:left="1440" w:hanging="720"/>
      </w:pPr>
      <w:r>
        <w:t xml:space="preserve">C.  </w:t>
      </w:r>
      <w:r>
        <w:tab/>
        <w:t xml:space="preserve">The Commercial General Liability and Business Automobile Liability insurance policies shall be written on an occurrence form and shall name City, its officers, officials, agents, </w:t>
      </w:r>
      <w:proofErr w:type="gramStart"/>
      <w:r>
        <w:t>employees</w:t>
      </w:r>
      <w:proofErr w:type="gramEnd"/>
      <w:r>
        <w:t xml:space="preserve"> and volunteers as an additional insured.  Such policies of insurance shall be endorsed so the operator’s insurance shall be </w:t>
      </w:r>
      <w:r w:rsidR="00812DB1">
        <w:t>primary,</w:t>
      </w:r>
      <w:r>
        <w:t xml:space="preserve"> and no contribution shall be required by City.  Any Workers’ Compensation insurance policy shall contain a waiver of subrogation as to City, its officers, officials, agents, </w:t>
      </w:r>
      <w:proofErr w:type="gramStart"/>
      <w:r>
        <w:t>employees</w:t>
      </w:r>
      <w:proofErr w:type="gramEnd"/>
      <w:r>
        <w:t xml:space="preserve"> and volunteers.  The operator shall have furnished City with the certificates and applicable endorsements for ALL required insurance mentioned herein prior to the operator’s commencement of tow operations under this </w:t>
      </w:r>
      <w:r w:rsidR="00CD07D6">
        <w:t>ECVTSA</w:t>
      </w:r>
      <w:r>
        <w:t xml:space="preserve"> including, but not limited to, an endorsement evidencing the City, its officers, officials, agents, </w:t>
      </w:r>
      <w:proofErr w:type="gramStart"/>
      <w:r>
        <w:t>employees</w:t>
      </w:r>
      <w:proofErr w:type="gramEnd"/>
      <w:r>
        <w:t xml:space="preserve"> and volunteers are additionally insured under the policy.  The operator shall furnish City with copies of the actual policy(</w:t>
      </w:r>
      <w:proofErr w:type="spellStart"/>
      <w:r>
        <w:t>ies</w:t>
      </w:r>
      <w:proofErr w:type="spellEnd"/>
      <w:r>
        <w:t xml:space="preserve">) upon City’s request at any time during the term of this </w:t>
      </w:r>
      <w:r w:rsidR="00CD07D6">
        <w:t>ECVTSA</w:t>
      </w:r>
      <w:r>
        <w:t xml:space="preserve"> or any extension thereof, and this requirement shall survive termination or expiration of this </w:t>
      </w:r>
      <w:r w:rsidR="00CD07D6">
        <w:t>ECVTSA</w:t>
      </w:r>
      <w:r>
        <w:t>.</w:t>
      </w:r>
    </w:p>
    <w:p w14:paraId="4CC4CF80" w14:textId="77777777" w:rsidR="00541F56" w:rsidRDefault="00541F56" w:rsidP="00541F56">
      <w:r>
        <w:t> </w:t>
      </w:r>
    </w:p>
    <w:p w14:paraId="3E87E4C6" w14:textId="19B10E09" w:rsidR="00541F56" w:rsidRDefault="00541F56" w:rsidP="00541F56">
      <w:pPr>
        <w:ind w:left="1440" w:hanging="720"/>
      </w:pPr>
      <w:r>
        <w:t xml:space="preserve">D.  </w:t>
      </w:r>
      <w:r>
        <w:tab/>
        <w:t xml:space="preserve">If at any time during the life of this </w:t>
      </w:r>
      <w:r w:rsidR="00CD07D6">
        <w:t>ECVTSA</w:t>
      </w:r>
      <w:r>
        <w:t xml:space="preserve"> or any extension, the operator fails to maintain the insurance required herein in full force and effect, all operations called for in this </w:t>
      </w:r>
      <w:r w:rsidR="00CD07D6">
        <w:t>ECVTSA</w:t>
      </w:r>
      <w:r w:rsidR="00CD07D6" w:rsidDel="00CD07D6">
        <w:t xml:space="preserve"> </w:t>
      </w:r>
      <w:r>
        <w:t xml:space="preserve"> shall be discontinued immediately, and all payments due or that become due to the operator shall be withheld until notice is received by City that the required insurance mentioned herein has been restored to full force and effect and that the premiums therefore have been paid for a period satisfactory to City. </w:t>
      </w:r>
    </w:p>
    <w:p w14:paraId="7E605379" w14:textId="77777777" w:rsidR="00541F56" w:rsidRDefault="00541F56" w:rsidP="00541F56">
      <w:r>
        <w:t> </w:t>
      </w:r>
    </w:p>
    <w:p w14:paraId="506F371A" w14:textId="7C340783" w:rsidR="00541F56" w:rsidRDefault="00541F56" w:rsidP="00541F56">
      <w:pPr>
        <w:ind w:left="1440" w:hanging="720"/>
      </w:pPr>
      <w:r>
        <w:t xml:space="preserve">E.  </w:t>
      </w:r>
      <w:r>
        <w:tab/>
        <w:t xml:space="preserve">Failure of operator to maintain the minimum insurance requirements set forth in this </w:t>
      </w:r>
      <w:r w:rsidR="00CD07D6">
        <w:t>ECVTSA</w:t>
      </w:r>
      <w:r w:rsidR="00CD07D6" w:rsidDel="00CD07D6">
        <w:t xml:space="preserve"> </w:t>
      </w:r>
      <w:r>
        <w:t xml:space="preserve">shall be sufficient cause for City to immediately terminate this </w:t>
      </w:r>
      <w:r w:rsidR="00CD07D6">
        <w:t>ECVTSA</w:t>
      </w:r>
      <w:r>
        <w:t xml:space="preserve">. </w:t>
      </w:r>
    </w:p>
    <w:p w14:paraId="55A1BAE2" w14:textId="77777777" w:rsidR="00541F56" w:rsidRDefault="00541F56" w:rsidP="00541F56">
      <w:r>
        <w:t> </w:t>
      </w:r>
    </w:p>
    <w:p w14:paraId="388B5328" w14:textId="73112BE4" w:rsidR="00541F56" w:rsidRDefault="00541F56" w:rsidP="00541F56">
      <w:pPr>
        <w:rPr>
          <w:b/>
          <w:bCs/>
        </w:rPr>
      </w:pPr>
      <w:r>
        <w:t> </w:t>
      </w:r>
      <w:r>
        <w:rPr>
          <w:b/>
          <w:bCs/>
        </w:rPr>
        <w:t>1</w:t>
      </w:r>
      <w:r w:rsidR="00CD07D6">
        <w:rPr>
          <w:b/>
          <w:bCs/>
        </w:rPr>
        <w:t>3</w:t>
      </w:r>
      <w:r>
        <w:rPr>
          <w:b/>
          <w:bCs/>
        </w:rPr>
        <w:t xml:space="preserve">. </w:t>
      </w:r>
      <w:r>
        <w:rPr>
          <w:b/>
          <w:bCs/>
        </w:rPr>
        <w:tab/>
        <w:t xml:space="preserve">INDEMNITY  </w:t>
      </w:r>
    </w:p>
    <w:p w14:paraId="54020451" w14:textId="77777777" w:rsidR="00541F56" w:rsidRDefault="00541F56" w:rsidP="00541F56">
      <w:r>
        <w:t> </w:t>
      </w:r>
    </w:p>
    <w:p w14:paraId="6C6C68A5" w14:textId="234B0EF7" w:rsidR="00541F56" w:rsidRDefault="00541F56" w:rsidP="00541F56">
      <w:r>
        <w:t xml:space="preserve">The operator shall indemnify, protect, defend (with legal counsel selected by the City), save and hold City, its officers, employees, and agents, harmless from any and all claims or causes of action for death or injury to persons, or damage to property resulting from intentional or negligent acts, errors, or omissions of the operator or the operator’s officers, employees, volunteers, and agents during performance of this </w:t>
      </w:r>
      <w:r w:rsidR="00CD07D6">
        <w:t>ECVTSA</w:t>
      </w:r>
      <w:r>
        <w:t xml:space="preserve">, or from any violation of any federal, state, or municipal law or ordinance, to the extent caused, in whole or in part, by the </w:t>
      </w:r>
      <w:r>
        <w:lastRenderedPageBreak/>
        <w:t xml:space="preserve">willful misconduct, negligent acts, or omissions of the operator or its employees, subcontractors, or agents, or by the quality or character of the operator’s work, or resulting from the negligence of the City, its officers, employees, volunteers and agents, except for loss caused solely by the gross negligence of the City.  It is understood that the duty of the operator to indemnify and hold harmless includes the duty to defend as set forth in Section 2778 of the California Civil Code.  Acceptance by City of insurance certificates and endorsements required under this </w:t>
      </w:r>
      <w:r w:rsidR="00CD07D6">
        <w:t>ECVTSA</w:t>
      </w:r>
      <w:r>
        <w:t xml:space="preserve"> does not relieve the operator from liability under this indemnification and hold harmless clause.  This indemnification and hold harmless clause shall survive the termination of this </w:t>
      </w:r>
      <w:r w:rsidR="00C12E89" w:rsidRPr="009A38F7">
        <w:rPr>
          <w:color w:val="000000" w:themeColor="text1"/>
          <w:shd w:val="clear" w:color="auto" w:fill="FAF9F8"/>
        </w:rPr>
        <w:t>ECVTSA</w:t>
      </w:r>
      <w:r>
        <w:t xml:space="preserve"> and shall apply to any damages or claims for damages </w:t>
      </w:r>
      <w:proofErr w:type="gramStart"/>
      <w:r>
        <w:t>whether or not</w:t>
      </w:r>
      <w:proofErr w:type="gramEnd"/>
      <w:r>
        <w:t xml:space="preserve"> such insurance policies shall have been determined to apply.  By execution of this </w:t>
      </w:r>
      <w:r w:rsidR="00CD07D6">
        <w:t>ECVTSA</w:t>
      </w:r>
      <w:r>
        <w:t xml:space="preserve"> and by way of his or her initials below, the operator acknowledges and agrees to the provisions of this Section and that it is a material element of consideration.</w:t>
      </w:r>
    </w:p>
    <w:p w14:paraId="15F77E40" w14:textId="77777777" w:rsidR="00541F56" w:rsidRDefault="00541F56" w:rsidP="00541F56">
      <w:r>
        <w:tab/>
      </w:r>
    </w:p>
    <w:p w14:paraId="52B31DEA" w14:textId="77777777" w:rsidR="00541F56" w:rsidRDefault="00541F56" w:rsidP="00541F56">
      <w:r>
        <w:rPr>
          <w:noProof/>
        </w:rPr>
        <mc:AlternateContent>
          <mc:Choice Requires="wps">
            <w:drawing>
              <wp:anchor distT="0" distB="0" distL="114300" distR="114300" simplePos="0" relativeHeight="251671552" behindDoc="0" locked="0" layoutInCell="1" allowOverlap="1" wp14:anchorId="6FED5216" wp14:editId="7E731BBC">
                <wp:simplePos x="0" y="0"/>
                <wp:positionH relativeFrom="column">
                  <wp:posOffset>5057775</wp:posOffset>
                </wp:positionH>
                <wp:positionV relativeFrom="paragraph">
                  <wp:posOffset>0</wp:posOffset>
                </wp:positionV>
                <wp:extent cx="352425" cy="314325"/>
                <wp:effectExtent l="9525" t="9525" r="9525" b="9525"/>
                <wp:wrapNone/>
                <wp:docPr id="2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14325"/>
                        </a:xfrm>
                        <a:prstGeom prst="rect">
                          <a:avLst/>
                        </a:prstGeom>
                        <a:solidFill>
                          <a:srgbClr val="FFFFFF"/>
                        </a:solidFill>
                        <a:ln w="9525">
                          <a:solidFill>
                            <a:srgbClr val="000000"/>
                          </a:solidFill>
                          <a:miter lim="800000"/>
                          <a:headEnd/>
                          <a:tailEnd/>
                        </a:ln>
                      </wps:spPr>
                      <wps:txbx>
                        <w:txbxContent>
                          <w:p w14:paraId="6E44F73A" w14:textId="77777777" w:rsidR="00164978" w:rsidRDefault="00164978" w:rsidP="00541F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D5216" id="Text Box 19" o:spid="_x0000_s1039" type="#_x0000_t202" style="position:absolute;margin-left:398.25pt;margin-top:0;width:27.75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">
                <v:textbox>
                  <w:txbxContent>
                    <w:p w14:paraId="6E44F73A" w14:textId="77777777" w:rsidR="00164978" w:rsidRDefault="00164978" w:rsidP="00541F56"/>
                  </w:txbxContent>
                </v:textbox>
              </v:shape>
            </w:pict>
          </mc:Fallback>
        </mc:AlternateContent>
      </w:r>
      <w:r>
        <w:t xml:space="preserve">I have read the foregoing indemnity provision and understand its contents.  I </w:t>
      </w:r>
    </w:p>
    <w:p w14:paraId="3C8F6A7B" w14:textId="77777777" w:rsidR="00541F56" w:rsidRDefault="00541F56" w:rsidP="00541F56">
      <w:r>
        <w:t xml:space="preserve">agree to the provisions of this section . . . . . . . . . . . . . . . . . . . . . . . . . . . . . . . . . . . . . . . </w:t>
      </w:r>
    </w:p>
    <w:p w14:paraId="64F4CDAB" w14:textId="77777777" w:rsidR="00541F56" w:rsidRDefault="00541F56" w:rsidP="00541F56">
      <w:r>
        <w:t> </w:t>
      </w:r>
    </w:p>
    <w:p w14:paraId="1E8302EC" w14:textId="1189EF87" w:rsidR="00541F56" w:rsidRDefault="00541F56" w:rsidP="00541F56">
      <w:pPr>
        <w:rPr>
          <w:b/>
          <w:bCs/>
        </w:rPr>
      </w:pPr>
      <w:r>
        <w:t> </w:t>
      </w:r>
      <w:r>
        <w:rPr>
          <w:b/>
          <w:bCs/>
        </w:rPr>
        <w:t>1</w:t>
      </w:r>
      <w:r w:rsidR="00CD07D6">
        <w:rPr>
          <w:b/>
          <w:bCs/>
        </w:rPr>
        <w:t>4</w:t>
      </w:r>
      <w:r>
        <w:rPr>
          <w:b/>
          <w:bCs/>
        </w:rPr>
        <w:t xml:space="preserve">. </w:t>
      </w:r>
      <w:r>
        <w:rPr>
          <w:b/>
          <w:bCs/>
        </w:rPr>
        <w:tab/>
        <w:t xml:space="preserve">INDEPENDENT CONTRACTOR  </w:t>
      </w:r>
    </w:p>
    <w:p w14:paraId="2313DD7F" w14:textId="77777777" w:rsidR="00541F56" w:rsidRDefault="00541F56" w:rsidP="00541F56">
      <w:pPr>
        <w:widowControl w:val="0"/>
      </w:pPr>
      <w:r>
        <w:t> </w:t>
      </w:r>
    </w:p>
    <w:p w14:paraId="4C2508BC" w14:textId="77777777" w:rsidR="00541F56" w:rsidRDefault="00541F56" w:rsidP="00541F56">
      <w:pPr>
        <w:widowControl w:val="0"/>
      </w:pPr>
      <w:r>
        <w:t>It is expressly understood that the operator is an independent contractor and that its employees shall not be employees of or have any contractual relationship with the City.  The operator shall be responsible for the payment of all taxes, workers’ compensation insurance and unemployment insurance.  Should the operator desire any insurance protection, the operator is to acquire same at its expense.</w:t>
      </w:r>
    </w:p>
    <w:p w14:paraId="43CCE598" w14:textId="77777777" w:rsidR="00541F56" w:rsidRDefault="00541F56" w:rsidP="00541F56">
      <w:pPr>
        <w:widowControl w:val="0"/>
      </w:pPr>
    </w:p>
    <w:p w14:paraId="1D4D35D2" w14:textId="73B6C0B1" w:rsidR="00541F56" w:rsidRDefault="00541F56" w:rsidP="00541F56">
      <w:pPr>
        <w:widowControl w:val="0"/>
      </w:pPr>
      <w:r>
        <w:t xml:space="preserve">In the event the operator or any employee, agent, or subcontractor of the operator providing services under this </w:t>
      </w:r>
      <w:r w:rsidR="00CD07D6">
        <w:t>ECVTSA</w:t>
      </w:r>
      <w:r>
        <w:t xml:space="preserve"> is determined by a court of competent jurisdiction or the California Public Employees Retirement System (PERS) to be eligible for enrollment in PERS as an employee of the City, the operator shall indemnify, protect, defend, and hold harmless the City for the payment of any employee and/or employer contributions for PERS benefits on behalf of the operator or its employees, agents, or subcontractors, as well as for the payment of any penalties and interest on such contributions, which would otherwise be the responsibility of City.</w:t>
      </w:r>
    </w:p>
    <w:p w14:paraId="3616832B" w14:textId="77777777" w:rsidR="00541F56" w:rsidRDefault="00541F56" w:rsidP="00541F56">
      <w:pPr>
        <w:widowControl w:val="0"/>
      </w:pPr>
    </w:p>
    <w:p w14:paraId="18B2E636" w14:textId="450B3E69" w:rsidR="00541F56" w:rsidRDefault="00541F56" w:rsidP="00541F56">
      <w:pPr>
        <w:autoSpaceDE w:val="0"/>
        <w:autoSpaceDN w:val="0"/>
        <w:adjustRightInd w:val="0"/>
        <w:rPr>
          <w:b/>
          <w:bCs/>
          <w:color w:val="000000"/>
        </w:rPr>
      </w:pPr>
      <w:r>
        <w:rPr>
          <w:b/>
          <w:bCs/>
          <w:color w:val="000000"/>
        </w:rPr>
        <w:t>1</w:t>
      </w:r>
      <w:r w:rsidR="00CD07D6">
        <w:rPr>
          <w:b/>
          <w:bCs/>
          <w:color w:val="000000"/>
        </w:rPr>
        <w:t>5</w:t>
      </w:r>
      <w:r>
        <w:rPr>
          <w:b/>
          <w:bCs/>
          <w:color w:val="000000"/>
        </w:rPr>
        <w:t xml:space="preserve">. </w:t>
      </w:r>
      <w:r>
        <w:rPr>
          <w:b/>
          <w:bCs/>
          <w:color w:val="000000"/>
        </w:rPr>
        <w:tab/>
        <w:t>ANNUAL OPEN ENROLLMENT/MEETINGS</w:t>
      </w:r>
    </w:p>
    <w:p w14:paraId="22365413" w14:textId="77777777" w:rsidR="00541F56" w:rsidRDefault="00541F56" w:rsidP="00541F56">
      <w:pPr>
        <w:autoSpaceDE w:val="0"/>
        <w:autoSpaceDN w:val="0"/>
        <w:adjustRightInd w:val="0"/>
        <w:rPr>
          <w:color w:val="000000"/>
        </w:rPr>
      </w:pPr>
    </w:p>
    <w:p w14:paraId="1944280F" w14:textId="67F83970" w:rsidR="00541F56" w:rsidRDefault="00541F56" w:rsidP="00541F56">
      <w:pPr>
        <w:autoSpaceDE w:val="0"/>
        <w:autoSpaceDN w:val="0"/>
        <w:adjustRightInd w:val="0"/>
        <w:ind w:left="1440" w:hanging="720"/>
        <w:rPr>
          <w:color w:val="000000"/>
        </w:rPr>
      </w:pPr>
      <w:r>
        <w:rPr>
          <w:color w:val="000000"/>
        </w:rPr>
        <w:t xml:space="preserve">A. </w:t>
      </w:r>
      <w:r>
        <w:rPr>
          <w:color w:val="000000"/>
        </w:rPr>
        <w:tab/>
        <w:t>The MPD Lieutenant</w:t>
      </w:r>
      <w:r w:rsidR="00127B32">
        <w:rPr>
          <w:color w:val="000000"/>
        </w:rPr>
        <w:t xml:space="preserve"> / Sergeant</w:t>
      </w:r>
      <w:r>
        <w:rPr>
          <w:color w:val="000000"/>
        </w:rPr>
        <w:t xml:space="preserve"> shall conduct, at a minimum, one (1) open enrollment meeting to discuss the forthcoming </w:t>
      </w:r>
      <w:r w:rsidR="00CD07D6">
        <w:t>ECVTSA</w:t>
      </w:r>
      <w:r>
        <w:rPr>
          <w:color w:val="000000"/>
        </w:rPr>
        <w:t xml:space="preserve"> term and issues concerning the </w:t>
      </w:r>
      <w:r w:rsidR="00CD07D6" w:rsidRPr="009A38F7">
        <w:rPr>
          <w:color w:val="000000" w:themeColor="text1"/>
          <w:shd w:val="clear" w:color="auto" w:fill="FAF9F8"/>
        </w:rPr>
        <w:t xml:space="preserve">Evidence &amp; City Vehicle Tow Service </w:t>
      </w:r>
      <w:proofErr w:type="gramStart"/>
      <w:r w:rsidR="00CD07D6" w:rsidRPr="009A38F7">
        <w:rPr>
          <w:color w:val="000000" w:themeColor="text1"/>
          <w:shd w:val="clear" w:color="auto" w:fill="FAF9F8"/>
        </w:rPr>
        <w:t xml:space="preserve">Agreement </w:t>
      </w:r>
      <w:r w:rsidR="00CD07D6">
        <w:rPr>
          <w:color w:val="000000"/>
        </w:rPr>
        <w:t xml:space="preserve"> </w:t>
      </w:r>
      <w:r>
        <w:rPr>
          <w:color w:val="000000"/>
        </w:rPr>
        <w:t>.</w:t>
      </w:r>
      <w:proofErr w:type="gramEnd"/>
    </w:p>
    <w:p w14:paraId="66C1820B" w14:textId="77777777" w:rsidR="00541F56" w:rsidRDefault="00541F56" w:rsidP="00541F56">
      <w:pPr>
        <w:autoSpaceDE w:val="0"/>
        <w:autoSpaceDN w:val="0"/>
        <w:adjustRightInd w:val="0"/>
        <w:rPr>
          <w:color w:val="000000"/>
        </w:rPr>
      </w:pPr>
    </w:p>
    <w:p w14:paraId="28A6BB7C" w14:textId="09F785AF" w:rsidR="00541F56" w:rsidRDefault="00541F56" w:rsidP="00541F56">
      <w:pPr>
        <w:pStyle w:val="BodyTextIndent"/>
        <w:ind w:left="2160" w:hanging="720"/>
      </w:pPr>
      <w:r>
        <w:t xml:space="preserve">1) </w:t>
      </w:r>
      <w:r>
        <w:tab/>
        <w:t>The MPD shall provide a 30-day written notice of the meeting to</w:t>
      </w:r>
      <w:r w:rsidR="00C12E89">
        <w:t xml:space="preserve"> the current</w:t>
      </w:r>
      <w:r>
        <w:t xml:space="preserve"> operator</w:t>
      </w:r>
      <w:r w:rsidR="00C12E89">
        <w:t xml:space="preserve"> under the</w:t>
      </w:r>
      <w:r>
        <w:t xml:space="preserve"> </w:t>
      </w:r>
      <w:r w:rsidR="00CD07D6" w:rsidRPr="009A38F7">
        <w:rPr>
          <w:color w:val="000000" w:themeColor="text1"/>
          <w:shd w:val="clear" w:color="auto" w:fill="FAF9F8"/>
        </w:rPr>
        <w:t xml:space="preserve">Evidence &amp; City Vehicle Tow Service </w:t>
      </w:r>
      <w:proofErr w:type="gramStart"/>
      <w:r w:rsidR="00CD07D6" w:rsidRPr="009A38F7">
        <w:rPr>
          <w:color w:val="000000" w:themeColor="text1"/>
          <w:shd w:val="clear" w:color="auto" w:fill="FAF9F8"/>
        </w:rPr>
        <w:t xml:space="preserve">Agreement </w:t>
      </w:r>
      <w:r w:rsidR="00CD07D6">
        <w:t xml:space="preserve"> </w:t>
      </w:r>
      <w:r>
        <w:t>and</w:t>
      </w:r>
      <w:proofErr w:type="gramEnd"/>
      <w:r>
        <w:t xml:space="preserve"> to those new operators expressing interest.</w:t>
      </w:r>
    </w:p>
    <w:p w14:paraId="1F735592" w14:textId="77777777" w:rsidR="00541F56" w:rsidRDefault="00541F56" w:rsidP="00541F56">
      <w:pPr>
        <w:autoSpaceDE w:val="0"/>
        <w:autoSpaceDN w:val="0"/>
        <w:adjustRightInd w:val="0"/>
        <w:ind w:left="1440" w:hanging="720"/>
        <w:rPr>
          <w:color w:val="000000"/>
        </w:rPr>
      </w:pPr>
    </w:p>
    <w:p w14:paraId="26A68D7E" w14:textId="77777777" w:rsidR="00541F56" w:rsidRDefault="00541F56" w:rsidP="00541F56">
      <w:pPr>
        <w:autoSpaceDE w:val="0"/>
        <w:autoSpaceDN w:val="0"/>
        <w:adjustRightInd w:val="0"/>
        <w:ind w:left="2880" w:hanging="720"/>
        <w:rPr>
          <w:color w:val="000000"/>
        </w:rPr>
      </w:pPr>
      <w:r>
        <w:rPr>
          <w:color w:val="000000"/>
        </w:rPr>
        <w:t xml:space="preserve">a)  </w:t>
      </w:r>
      <w:r>
        <w:rPr>
          <w:color w:val="000000"/>
        </w:rPr>
        <w:tab/>
        <w:t>The written notice shall be sent via certified mail, hand delivered, or electronically delivered with confirmation received by MPD within 24 hours, or next business day.</w:t>
      </w:r>
    </w:p>
    <w:p w14:paraId="5E8EF13D" w14:textId="77777777" w:rsidR="00541F56" w:rsidRDefault="00541F56" w:rsidP="00541F56">
      <w:pPr>
        <w:autoSpaceDE w:val="0"/>
        <w:autoSpaceDN w:val="0"/>
        <w:adjustRightInd w:val="0"/>
        <w:ind w:left="1440" w:hanging="720"/>
        <w:rPr>
          <w:color w:val="000000"/>
        </w:rPr>
      </w:pPr>
    </w:p>
    <w:p w14:paraId="2CC9A287" w14:textId="0B0EA8B8" w:rsidR="00541F56" w:rsidRDefault="00541F56" w:rsidP="00541F56">
      <w:pPr>
        <w:pStyle w:val="BodyTextIndent"/>
        <w:ind w:left="2160" w:hanging="720"/>
      </w:pPr>
      <w:r>
        <w:lastRenderedPageBreak/>
        <w:t xml:space="preserve">2) </w:t>
      </w:r>
      <w:r>
        <w:tab/>
        <w:t xml:space="preserve">If an operator or operator’s designee fails to attend the open enrollment meeting, the operator’s application for the forthcoming </w:t>
      </w:r>
      <w:r w:rsidR="00CD07D6">
        <w:t xml:space="preserve">ECVTSA </w:t>
      </w:r>
      <w:r>
        <w:t>term shall be denied.</w:t>
      </w:r>
    </w:p>
    <w:p w14:paraId="4E6CE810" w14:textId="77777777" w:rsidR="00541F56" w:rsidRDefault="00541F56" w:rsidP="00541F56">
      <w:pPr>
        <w:autoSpaceDE w:val="0"/>
        <w:autoSpaceDN w:val="0"/>
        <w:adjustRightInd w:val="0"/>
        <w:rPr>
          <w:color w:val="000000"/>
        </w:rPr>
      </w:pPr>
    </w:p>
    <w:p w14:paraId="430F918B" w14:textId="77777777" w:rsidR="00541F56" w:rsidRDefault="00541F56" w:rsidP="00541F56">
      <w:pPr>
        <w:pStyle w:val="BodyTextIndent2"/>
        <w:ind w:left="2880" w:hanging="720"/>
      </w:pPr>
      <w:r>
        <w:t xml:space="preserve">a) </w:t>
      </w:r>
      <w:r>
        <w:tab/>
        <w:t>The operator shall be provided with written notification of the denial and may re-apply during the next open enrollment.</w:t>
      </w:r>
    </w:p>
    <w:p w14:paraId="474F5245" w14:textId="77777777" w:rsidR="00541F56" w:rsidRDefault="00541F56" w:rsidP="00541F56">
      <w:pPr>
        <w:autoSpaceDE w:val="0"/>
        <w:autoSpaceDN w:val="0"/>
        <w:adjustRightInd w:val="0"/>
        <w:rPr>
          <w:color w:val="000000"/>
        </w:rPr>
      </w:pPr>
    </w:p>
    <w:p w14:paraId="4913F390" w14:textId="77777777" w:rsidR="00541F56" w:rsidRDefault="00541F56" w:rsidP="00541F56">
      <w:pPr>
        <w:autoSpaceDE w:val="0"/>
        <w:autoSpaceDN w:val="0"/>
        <w:adjustRightInd w:val="0"/>
        <w:ind w:left="1440" w:hanging="720"/>
        <w:rPr>
          <w:color w:val="000000"/>
        </w:rPr>
      </w:pPr>
      <w:r>
        <w:rPr>
          <w:color w:val="000000"/>
        </w:rPr>
        <w:t xml:space="preserve">B. </w:t>
      </w:r>
      <w:r>
        <w:rPr>
          <w:color w:val="000000"/>
        </w:rPr>
        <w:tab/>
        <w:t>Any subsequent meetings, outside the open enrollment meeting, shall be mandatory for the operator or operator’s designee.</w:t>
      </w:r>
    </w:p>
    <w:p w14:paraId="1D73B4A1" w14:textId="77777777" w:rsidR="00541F56" w:rsidRDefault="00541F56" w:rsidP="00541F56">
      <w:pPr>
        <w:pStyle w:val="BodyTextIndent"/>
        <w:ind w:left="2160" w:hanging="720"/>
      </w:pPr>
    </w:p>
    <w:p w14:paraId="7AE54BBE" w14:textId="77777777" w:rsidR="00541F56" w:rsidRDefault="00541F56" w:rsidP="00541F56">
      <w:pPr>
        <w:pStyle w:val="BodyTextIndent"/>
        <w:ind w:left="2160" w:hanging="720"/>
      </w:pPr>
      <w:r>
        <w:t xml:space="preserve">1) </w:t>
      </w:r>
      <w:r>
        <w:tab/>
        <w:t>The MPD shall give a 30-day written notice, if practical, of the meeting.</w:t>
      </w:r>
    </w:p>
    <w:p w14:paraId="4997AE43" w14:textId="77777777" w:rsidR="00541F56" w:rsidRDefault="00541F56" w:rsidP="00541F56">
      <w:pPr>
        <w:autoSpaceDE w:val="0"/>
        <w:autoSpaceDN w:val="0"/>
        <w:adjustRightInd w:val="0"/>
        <w:rPr>
          <w:color w:val="000000"/>
        </w:rPr>
      </w:pPr>
    </w:p>
    <w:p w14:paraId="5B050C17" w14:textId="49528C5C" w:rsidR="00541F56" w:rsidRDefault="00541F56" w:rsidP="00541F56">
      <w:pPr>
        <w:pStyle w:val="BodyTextIndent"/>
        <w:ind w:firstLine="720"/>
      </w:pPr>
      <w:r>
        <w:t xml:space="preserve">2) </w:t>
      </w:r>
      <w:r>
        <w:tab/>
        <w:t xml:space="preserve">Failure to attend a meeting shall result in disciplinary action as set </w:t>
      </w:r>
      <w:r>
        <w:tab/>
      </w:r>
      <w:r>
        <w:tab/>
      </w:r>
      <w:r>
        <w:tab/>
      </w:r>
      <w:r w:rsidR="00C62601">
        <w:tab/>
      </w:r>
      <w:r>
        <w:t>forth in Subsection 2</w:t>
      </w:r>
      <w:r w:rsidR="00C12E89">
        <w:t>0</w:t>
      </w:r>
      <w:r>
        <w:t xml:space="preserve"> of this </w:t>
      </w:r>
      <w:r w:rsidR="00CD07D6">
        <w:t>ECVTSA</w:t>
      </w:r>
      <w:r>
        <w:t>.</w:t>
      </w:r>
    </w:p>
    <w:p w14:paraId="6BADC0B2" w14:textId="77777777" w:rsidR="00541F56" w:rsidRDefault="00541F56" w:rsidP="00541F56">
      <w:pPr>
        <w:autoSpaceDE w:val="0"/>
        <w:autoSpaceDN w:val="0"/>
        <w:adjustRightInd w:val="0"/>
        <w:rPr>
          <w:b/>
          <w:bCs/>
          <w:color w:val="000000"/>
        </w:rPr>
      </w:pPr>
    </w:p>
    <w:p w14:paraId="03C64D8D" w14:textId="7EDF8BFF" w:rsidR="00541F56" w:rsidRDefault="00541F56" w:rsidP="00541F56">
      <w:pPr>
        <w:autoSpaceDE w:val="0"/>
        <w:autoSpaceDN w:val="0"/>
        <w:adjustRightInd w:val="0"/>
        <w:rPr>
          <w:b/>
          <w:bCs/>
          <w:color w:val="000000"/>
        </w:rPr>
      </w:pPr>
      <w:r>
        <w:rPr>
          <w:b/>
          <w:bCs/>
          <w:color w:val="000000"/>
        </w:rPr>
        <w:t>1</w:t>
      </w:r>
      <w:r w:rsidR="00CD07D6">
        <w:rPr>
          <w:b/>
          <w:bCs/>
          <w:color w:val="000000"/>
        </w:rPr>
        <w:t>6</w:t>
      </w:r>
      <w:r>
        <w:rPr>
          <w:b/>
          <w:bCs/>
          <w:color w:val="000000"/>
        </w:rPr>
        <w:t xml:space="preserve">. </w:t>
      </w:r>
      <w:r>
        <w:rPr>
          <w:b/>
          <w:bCs/>
          <w:color w:val="000000"/>
        </w:rPr>
        <w:tab/>
        <w:t>DEMEANOR AND CONDUCT</w:t>
      </w:r>
    </w:p>
    <w:p w14:paraId="6999C874" w14:textId="77777777" w:rsidR="00541F56" w:rsidRDefault="00541F56" w:rsidP="00541F56">
      <w:pPr>
        <w:autoSpaceDE w:val="0"/>
        <w:autoSpaceDN w:val="0"/>
        <w:adjustRightInd w:val="0"/>
        <w:rPr>
          <w:color w:val="000000"/>
        </w:rPr>
      </w:pPr>
    </w:p>
    <w:p w14:paraId="4BABE6C0" w14:textId="710340E4" w:rsidR="00541F56" w:rsidRDefault="00541F56" w:rsidP="00541F56">
      <w:pPr>
        <w:autoSpaceDE w:val="0"/>
        <w:autoSpaceDN w:val="0"/>
        <w:adjustRightInd w:val="0"/>
        <w:ind w:left="1440" w:hanging="720"/>
        <w:rPr>
          <w:color w:val="000000"/>
        </w:rPr>
      </w:pPr>
      <w:r>
        <w:rPr>
          <w:color w:val="000000"/>
        </w:rPr>
        <w:t xml:space="preserve">A. </w:t>
      </w:r>
      <w:r>
        <w:rPr>
          <w:color w:val="000000"/>
        </w:rPr>
        <w:tab/>
        <w:t xml:space="preserve">While involved in MPD </w:t>
      </w:r>
      <w:r w:rsidR="00CD07D6" w:rsidRPr="009A38F7">
        <w:rPr>
          <w:color w:val="000000" w:themeColor="text1"/>
          <w:shd w:val="clear" w:color="auto" w:fill="FAF9F8"/>
        </w:rPr>
        <w:t>Evidence &amp; City Vehicle Tow Service Agreement</w:t>
      </w:r>
      <w:r w:rsidR="00C92C88">
        <w:rPr>
          <w:color w:val="000000"/>
        </w:rPr>
        <w:t xml:space="preserve"> </w:t>
      </w:r>
      <w:r>
        <w:rPr>
          <w:color w:val="000000"/>
        </w:rPr>
        <w:t>tow operations or related business, the tow operator and/or employee(s) shall refrain from any acts of misconduct including, but not limited to, any of the following:</w:t>
      </w:r>
    </w:p>
    <w:p w14:paraId="1CC04113" w14:textId="77777777" w:rsidR="00541F56" w:rsidRDefault="00541F56" w:rsidP="00541F56">
      <w:pPr>
        <w:autoSpaceDE w:val="0"/>
        <w:autoSpaceDN w:val="0"/>
        <w:adjustRightInd w:val="0"/>
        <w:rPr>
          <w:color w:val="000000"/>
        </w:rPr>
      </w:pPr>
    </w:p>
    <w:p w14:paraId="168D29E8" w14:textId="77777777" w:rsidR="00541F56" w:rsidRDefault="00541F56" w:rsidP="00541F56">
      <w:pPr>
        <w:pStyle w:val="BodyTextIndent"/>
        <w:ind w:firstLine="720"/>
      </w:pPr>
      <w:r>
        <w:t xml:space="preserve">1) </w:t>
      </w:r>
      <w:r>
        <w:tab/>
        <w:t>Rude or discourteous behavior.</w:t>
      </w:r>
    </w:p>
    <w:p w14:paraId="408D5F01" w14:textId="77777777" w:rsidR="00541F56" w:rsidRDefault="00541F56" w:rsidP="00541F56">
      <w:pPr>
        <w:autoSpaceDE w:val="0"/>
        <w:autoSpaceDN w:val="0"/>
        <w:adjustRightInd w:val="0"/>
        <w:rPr>
          <w:color w:val="000000"/>
        </w:rPr>
      </w:pPr>
    </w:p>
    <w:p w14:paraId="0A828C46" w14:textId="77777777" w:rsidR="00541F56" w:rsidRDefault="00541F56" w:rsidP="00541F56">
      <w:pPr>
        <w:autoSpaceDE w:val="0"/>
        <w:autoSpaceDN w:val="0"/>
        <w:adjustRightInd w:val="0"/>
        <w:ind w:left="2160" w:hanging="720"/>
        <w:rPr>
          <w:color w:val="000000"/>
        </w:rPr>
      </w:pPr>
      <w:r>
        <w:rPr>
          <w:color w:val="000000"/>
        </w:rPr>
        <w:t xml:space="preserve">2) </w:t>
      </w:r>
      <w:r>
        <w:rPr>
          <w:color w:val="000000"/>
        </w:rPr>
        <w:tab/>
        <w:t xml:space="preserve">Lack of service, selective service, or refusal to provide service which the operator </w:t>
      </w:r>
      <w:proofErr w:type="gramStart"/>
      <w:r>
        <w:rPr>
          <w:color w:val="000000"/>
        </w:rPr>
        <w:t>is capable of performing</w:t>
      </w:r>
      <w:proofErr w:type="gramEnd"/>
      <w:r>
        <w:rPr>
          <w:color w:val="000000"/>
        </w:rPr>
        <w:t>.</w:t>
      </w:r>
    </w:p>
    <w:p w14:paraId="4D4C03EA" w14:textId="77777777" w:rsidR="00541F56" w:rsidRDefault="00541F56" w:rsidP="00541F56">
      <w:pPr>
        <w:autoSpaceDE w:val="0"/>
        <w:autoSpaceDN w:val="0"/>
        <w:adjustRightInd w:val="0"/>
        <w:rPr>
          <w:color w:val="000000"/>
        </w:rPr>
      </w:pPr>
      <w:r>
        <w:rPr>
          <w:color w:val="000000"/>
        </w:rPr>
        <w:tab/>
      </w:r>
    </w:p>
    <w:p w14:paraId="783F0178" w14:textId="77777777" w:rsidR="00541F56" w:rsidRDefault="00541F56" w:rsidP="00541F56">
      <w:pPr>
        <w:pStyle w:val="BodyTextIndent"/>
        <w:ind w:firstLine="720"/>
      </w:pPr>
      <w:r>
        <w:t xml:space="preserve">3) </w:t>
      </w:r>
      <w:r>
        <w:tab/>
        <w:t>Any act of sexual harassment or sexual impropriety.</w:t>
      </w:r>
    </w:p>
    <w:p w14:paraId="24285427" w14:textId="77777777" w:rsidR="00541F56" w:rsidRDefault="00541F56" w:rsidP="00541F56">
      <w:pPr>
        <w:autoSpaceDE w:val="0"/>
        <w:autoSpaceDN w:val="0"/>
        <w:adjustRightInd w:val="0"/>
        <w:rPr>
          <w:color w:val="000000"/>
        </w:rPr>
      </w:pPr>
      <w:r>
        <w:rPr>
          <w:color w:val="000000"/>
        </w:rPr>
        <w:tab/>
      </w:r>
    </w:p>
    <w:p w14:paraId="3A3123E0" w14:textId="77777777" w:rsidR="00541F56" w:rsidRDefault="00541F56" w:rsidP="00541F56">
      <w:pPr>
        <w:pStyle w:val="BodyTextIndent"/>
        <w:ind w:firstLine="720"/>
      </w:pPr>
      <w:r>
        <w:t xml:space="preserve">4) </w:t>
      </w:r>
      <w:r>
        <w:tab/>
        <w:t>Unsafe driving practices.</w:t>
      </w:r>
    </w:p>
    <w:p w14:paraId="0A3A1BB3" w14:textId="77777777" w:rsidR="00541F56" w:rsidRDefault="00541F56" w:rsidP="00541F56">
      <w:pPr>
        <w:autoSpaceDE w:val="0"/>
        <w:autoSpaceDN w:val="0"/>
        <w:adjustRightInd w:val="0"/>
        <w:rPr>
          <w:color w:val="000000"/>
        </w:rPr>
      </w:pPr>
    </w:p>
    <w:p w14:paraId="724554E7" w14:textId="77777777" w:rsidR="00541F56" w:rsidRDefault="00541F56" w:rsidP="00541F56">
      <w:pPr>
        <w:pStyle w:val="BodyTextIndent"/>
        <w:ind w:firstLine="720"/>
      </w:pPr>
      <w:r>
        <w:t xml:space="preserve">5) </w:t>
      </w:r>
      <w:r>
        <w:tab/>
        <w:t>Exhibiting any objective symptoms of alcohol or drug use.</w:t>
      </w:r>
    </w:p>
    <w:p w14:paraId="68D70891" w14:textId="77777777" w:rsidR="00541F56" w:rsidRDefault="00541F56" w:rsidP="00541F56">
      <w:pPr>
        <w:autoSpaceDE w:val="0"/>
        <w:autoSpaceDN w:val="0"/>
        <w:adjustRightInd w:val="0"/>
        <w:rPr>
          <w:color w:val="000000"/>
        </w:rPr>
      </w:pPr>
    </w:p>
    <w:p w14:paraId="1C709D30" w14:textId="77777777" w:rsidR="00541F56" w:rsidRDefault="00541F56" w:rsidP="00541F56">
      <w:pPr>
        <w:pStyle w:val="BodyTextIndent2"/>
        <w:ind w:left="2880" w:hanging="720"/>
      </w:pPr>
      <w:r>
        <w:t xml:space="preserve">a) </w:t>
      </w:r>
      <w:r>
        <w:tab/>
        <w:t>The operator/tow truck driver shall submit to a preliminary alcohol-screening test upon demand of the MPD if an odor of an alcoholic beverage is detected upon his/her person.</w:t>
      </w:r>
    </w:p>
    <w:p w14:paraId="274AED3E" w14:textId="77777777" w:rsidR="00541F56" w:rsidRDefault="00541F56" w:rsidP="00541F56">
      <w:pPr>
        <w:pStyle w:val="BodyTextIndent2"/>
        <w:ind w:left="2880" w:hanging="720"/>
      </w:pPr>
    </w:p>
    <w:p w14:paraId="007C1CD9" w14:textId="3C8341E0" w:rsidR="00541F56" w:rsidRDefault="00541F56" w:rsidP="00541F56">
      <w:pPr>
        <w:pStyle w:val="BodyTextIndent2"/>
      </w:pPr>
      <w:r>
        <w:t>6)</w:t>
      </w:r>
      <w:r>
        <w:tab/>
        <w:t xml:space="preserve">Any acts of discrimination </w:t>
      </w:r>
      <w:r w:rsidR="007E16B7">
        <w:t xml:space="preserve">and/or racism </w:t>
      </w:r>
      <w:r>
        <w:t>based on a protected group.</w:t>
      </w:r>
    </w:p>
    <w:p w14:paraId="346B6296" w14:textId="77777777" w:rsidR="00541F56" w:rsidRDefault="00541F56" w:rsidP="00541F56">
      <w:pPr>
        <w:autoSpaceDE w:val="0"/>
        <w:autoSpaceDN w:val="0"/>
        <w:adjustRightInd w:val="0"/>
        <w:rPr>
          <w:b/>
          <w:bCs/>
          <w:color w:val="000000"/>
        </w:rPr>
      </w:pPr>
    </w:p>
    <w:p w14:paraId="16B1DF59" w14:textId="24DD5262" w:rsidR="00541F56" w:rsidRDefault="00541F56" w:rsidP="00541F56">
      <w:pPr>
        <w:autoSpaceDE w:val="0"/>
        <w:autoSpaceDN w:val="0"/>
        <w:adjustRightInd w:val="0"/>
        <w:rPr>
          <w:b/>
          <w:bCs/>
          <w:color w:val="000000"/>
        </w:rPr>
      </w:pPr>
      <w:r>
        <w:rPr>
          <w:b/>
          <w:bCs/>
          <w:color w:val="000000"/>
        </w:rPr>
        <w:t>1</w:t>
      </w:r>
      <w:r w:rsidR="00CD07D6">
        <w:rPr>
          <w:b/>
          <w:bCs/>
          <w:color w:val="000000"/>
        </w:rPr>
        <w:t>7</w:t>
      </w:r>
      <w:r>
        <w:rPr>
          <w:b/>
          <w:bCs/>
          <w:color w:val="000000"/>
        </w:rPr>
        <w:t xml:space="preserve">. </w:t>
      </w:r>
      <w:r>
        <w:rPr>
          <w:b/>
          <w:bCs/>
          <w:color w:val="000000"/>
        </w:rPr>
        <w:tab/>
        <w:t>TOW COMPLAINTS</w:t>
      </w:r>
    </w:p>
    <w:p w14:paraId="40D229EB" w14:textId="77777777" w:rsidR="00541F56" w:rsidRDefault="00541F56" w:rsidP="00541F56">
      <w:pPr>
        <w:autoSpaceDE w:val="0"/>
        <w:autoSpaceDN w:val="0"/>
        <w:adjustRightInd w:val="0"/>
        <w:rPr>
          <w:color w:val="000000"/>
        </w:rPr>
      </w:pPr>
    </w:p>
    <w:p w14:paraId="599EF0A0" w14:textId="77777777" w:rsidR="00541F56" w:rsidRDefault="00541F56" w:rsidP="00541F56">
      <w:pPr>
        <w:autoSpaceDE w:val="0"/>
        <w:autoSpaceDN w:val="0"/>
        <w:adjustRightInd w:val="0"/>
        <w:ind w:left="1440" w:hanging="720"/>
        <w:rPr>
          <w:color w:val="000000"/>
        </w:rPr>
      </w:pPr>
      <w:r>
        <w:rPr>
          <w:color w:val="000000"/>
        </w:rPr>
        <w:t xml:space="preserve">A. </w:t>
      </w:r>
      <w:r>
        <w:rPr>
          <w:color w:val="000000"/>
        </w:rPr>
        <w:tab/>
        <w:t>All MPD related tow service complaints received or initiated by the MPD against a tow operator or tow operator’s employees shall be accepted and investigated in a fair and impartial manner.</w:t>
      </w:r>
    </w:p>
    <w:p w14:paraId="418220F6" w14:textId="77777777" w:rsidR="00541F56" w:rsidRDefault="00541F56" w:rsidP="00541F56">
      <w:pPr>
        <w:autoSpaceDE w:val="0"/>
        <w:autoSpaceDN w:val="0"/>
        <w:adjustRightInd w:val="0"/>
        <w:ind w:left="1440" w:hanging="720"/>
        <w:rPr>
          <w:color w:val="000000"/>
        </w:rPr>
      </w:pPr>
    </w:p>
    <w:p w14:paraId="38375A5B" w14:textId="77777777" w:rsidR="00541F56" w:rsidRDefault="00541F56" w:rsidP="00541F56">
      <w:pPr>
        <w:pStyle w:val="BodyTextIndent"/>
        <w:ind w:left="2160" w:hanging="720"/>
      </w:pPr>
      <w:r>
        <w:t xml:space="preserve">1) </w:t>
      </w:r>
      <w:r>
        <w:tab/>
        <w:t xml:space="preserve">The tow operator and their employees shall cooperate with MPD investigators </w:t>
      </w:r>
      <w:proofErr w:type="gramStart"/>
      <w:r>
        <w:t>during the course of</w:t>
      </w:r>
      <w:proofErr w:type="gramEnd"/>
      <w:r>
        <w:t xml:space="preserve"> an investigation.</w:t>
      </w:r>
    </w:p>
    <w:p w14:paraId="3E92187F" w14:textId="77777777" w:rsidR="00541F56" w:rsidRDefault="00541F56" w:rsidP="00541F56">
      <w:pPr>
        <w:autoSpaceDE w:val="0"/>
        <w:autoSpaceDN w:val="0"/>
        <w:adjustRightInd w:val="0"/>
        <w:rPr>
          <w:color w:val="000000"/>
        </w:rPr>
      </w:pPr>
    </w:p>
    <w:p w14:paraId="05C285E6" w14:textId="59AE2E46" w:rsidR="00541F56" w:rsidRDefault="00541F56" w:rsidP="00541F56">
      <w:pPr>
        <w:autoSpaceDE w:val="0"/>
        <w:autoSpaceDN w:val="0"/>
        <w:adjustRightInd w:val="0"/>
        <w:ind w:left="1440" w:hanging="720"/>
        <w:rPr>
          <w:color w:val="000000"/>
        </w:rPr>
      </w:pPr>
      <w:r>
        <w:rPr>
          <w:color w:val="000000"/>
        </w:rPr>
        <w:t>B.</w:t>
      </w:r>
      <w:r>
        <w:rPr>
          <w:color w:val="000000"/>
        </w:rPr>
        <w:tab/>
        <w:t xml:space="preserve">Alleged violations of the </w:t>
      </w:r>
      <w:r w:rsidR="00CD07D6">
        <w:rPr>
          <w:color w:val="000000"/>
        </w:rPr>
        <w:t xml:space="preserve">ECVTSA </w:t>
      </w:r>
      <w:r>
        <w:rPr>
          <w:color w:val="000000"/>
        </w:rPr>
        <w:t>shall be investigated by the MPD Lieutenant</w:t>
      </w:r>
      <w:r w:rsidR="00127B32">
        <w:rPr>
          <w:color w:val="000000"/>
        </w:rPr>
        <w:t xml:space="preserve"> / Sergeant</w:t>
      </w:r>
      <w:r>
        <w:rPr>
          <w:color w:val="000000"/>
        </w:rPr>
        <w:t>.</w:t>
      </w:r>
    </w:p>
    <w:p w14:paraId="12978028" w14:textId="77777777" w:rsidR="00541F56" w:rsidRDefault="00541F56" w:rsidP="00541F56">
      <w:pPr>
        <w:autoSpaceDE w:val="0"/>
        <w:autoSpaceDN w:val="0"/>
        <w:adjustRightInd w:val="0"/>
        <w:ind w:left="1440" w:hanging="720"/>
        <w:rPr>
          <w:color w:val="000000"/>
        </w:rPr>
      </w:pPr>
    </w:p>
    <w:p w14:paraId="591C2977" w14:textId="77777777" w:rsidR="00541F56" w:rsidRDefault="00541F56" w:rsidP="00541F56">
      <w:pPr>
        <w:autoSpaceDE w:val="0"/>
        <w:autoSpaceDN w:val="0"/>
        <w:adjustRightInd w:val="0"/>
        <w:ind w:left="1440" w:hanging="720"/>
        <w:rPr>
          <w:color w:val="000000"/>
        </w:rPr>
      </w:pPr>
      <w:r>
        <w:rPr>
          <w:color w:val="000000"/>
        </w:rPr>
        <w:t xml:space="preserve">C. </w:t>
      </w:r>
      <w:r>
        <w:rPr>
          <w:color w:val="000000"/>
        </w:rPr>
        <w:tab/>
        <w:t>The operator shall be notified in writing of the findings within 30-days of the conclusion of any investigation.</w:t>
      </w:r>
    </w:p>
    <w:p w14:paraId="286F9725" w14:textId="77777777" w:rsidR="00541F56" w:rsidRDefault="00541F56" w:rsidP="00541F56">
      <w:pPr>
        <w:autoSpaceDE w:val="0"/>
        <w:autoSpaceDN w:val="0"/>
        <w:adjustRightInd w:val="0"/>
        <w:rPr>
          <w:color w:val="000000"/>
        </w:rPr>
      </w:pPr>
    </w:p>
    <w:p w14:paraId="5C0622E8" w14:textId="77777777" w:rsidR="00541F56" w:rsidRDefault="00541F56" w:rsidP="00541F56">
      <w:pPr>
        <w:autoSpaceDE w:val="0"/>
        <w:autoSpaceDN w:val="0"/>
        <w:adjustRightInd w:val="0"/>
        <w:ind w:left="1440" w:hanging="720"/>
        <w:rPr>
          <w:color w:val="000000"/>
        </w:rPr>
      </w:pPr>
      <w:r>
        <w:rPr>
          <w:color w:val="000000"/>
        </w:rPr>
        <w:t xml:space="preserve">D. </w:t>
      </w:r>
      <w:r>
        <w:rPr>
          <w:color w:val="000000"/>
        </w:rPr>
        <w:tab/>
        <w:t>Should the filing of criminal charges be a possibility, the MPD shall conduct the investigation to conclusion or assist the lead investigating agency and request prosecution if warranted.</w:t>
      </w:r>
    </w:p>
    <w:p w14:paraId="72760E85" w14:textId="77777777" w:rsidR="00541F56" w:rsidRDefault="00541F56" w:rsidP="00541F56">
      <w:pPr>
        <w:autoSpaceDE w:val="0"/>
        <w:autoSpaceDN w:val="0"/>
        <w:adjustRightInd w:val="0"/>
        <w:rPr>
          <w:color w:val="000000"/>
        </w:rPr>
      </w:pPr>
    </w:p>
    <w:p w14:paraId="36180844" w14:textId="77777777" w:rsidR="00541F56" w:rsidRDefault="00541F56" w:rsidP="00541F56">
      <w:pPr>
        <w:autoSpaceDE w:val="0"/>
        <w:autoSpaceDN w:val="0"/>
        <w:adjustRightInd w:val="0"/>
        <w:ind w:left="1440" w:hanging="720"/>
        <w:rPr>
          <w:color w:val="000000"/>
        </w:rPr>
      </w:pPr>
      <w:r>
        <w:rPr>
          <w:color w:val="000000"/>
        </w:rPr>
        <w:t xml:space="preserve">E. </w:t>
      </w:r>
      <w:r>
        <w:rPr>
          <w:color w:val="000000"/>
        </w:rPr>
        <w:tab/>
        <w:t>Complaints for violations of the law not normally investigated by MPD shall be referred to the agency with investigation jurisdiction.</w:t>
      </w:r>
    </w:p>
    <w:p w14:paraId="5301ED99" w14:textId="77777777" w:rsidR="00541F56" w:rsidRDefault="00541F56" w:rsidP="00541F56">
      <w:pPr>
        <w:autoSpaceDE w:val="0"/>
        <w:autoSpaceDN w:val="0"/>
        <w:adjustRightInd w:val="0"/>
        <w:rPr>
          <w:b/>
          <w:bCs/>
          <w:color w:val="000000"/>
        </w:rPr>
      </w:pPr>
    </w:p>
    <w:p w14:paraId="0C04D8B5" w14:textId="0A3227DF" w:rsidR="00541F56" w:rsidRDefault="00CD07D6" w:rsidP="00541F56">
      <w:pPr>
        <w:autoSpaceDE w:val="0"/>
        <w:autoSpaceDN w:val="0"/>
        <w:adjustRightInd w:val="0"/>
        <w:rPr>
          <w:b/>
          <w:bCs/>
          <w:color w:val="000000"/>
        </w:rPr>
      </w:pPr>
      <w:r>
        <w:rPr>
          <w:b/>
          <w:bCs/>
          <w:color w:val="000000"/>
        </w:rPr>
        <w:t>18</w:t>
      </w:r>
      <w:r w:rsidR="00541F56">
        <w:rPr>
          <w:b/>
          <w:bCs/>
          <w:color w:val="000000"/>
        </w:rPr>
        <w:t xml:space="preserve">. </w:t>
      </w:r>
      <w:r w:rsidR="00541F56">
        <w:rPr>
          <w:b/>
          <w:bCs/>
          <w:color w:val="000000"/>
        </w:rPr>
        <w:tab/>
        <w:t>COMPLIANCE WITH LAW</w:t>
      </w:r>
    </w:p>
    <w:p w14:paraId="30FA4E3A" w14:textId="77777777" w:rsidR="00541F56" w:rsidRDefault="00541F56" w:rsidP="00541F56">
      <w:pPr>
        <w:autoSpaceDE w:val="0"/>
        <w:autoSpaceDN w:val="0"/>
        <w:adjustRightInd w:val="0"/>
        <w:rPr>
          <w:color w:val="000000"/>
        </w:rPr>
      </w:pPr>
    </w:p>
    <w:p w14:paraId="0D97E2F0" w14:textId="77777777" w:rsidR="00541F56" w:rsidRPr="00435867" w:rsidRDefault="00541F56" w:rsidP="00541F56">
      <w:pPr>
        <w:pStyle w:val="ListParagraph"/>
        <w:numPr>
          <w:ilvl w:val="0"/>
          <w:numId w:val="12"/>
        </w:numPr>
        <w:autoSpaceDE w:val="0"/>
        <w:autoSpaceDN w:val="0"/>
        <w:adjustRightInd w:val="0"/>
        <w:ind w:left="0" w:firstLine="720"/>
        <w:rPr>
          <w:color w:val="000000"/>
        </w:rPr>
      </w:pPr>
      <w:r w:rsidRPr="00435867">
        <w:rPr>
          <w:color w:val="000000"/>
        </w:rPr>
        <w:t xml:space="preserve">The tow operator and employees shall, </w:t>
      </w:r>
      <w:proofErr w:type="gramStart"/>
      <w:r w:rsidRPr="00435867">
        <w:rPr>
          <w:color w:val="000000"/>
        </w:rPr>
        <w:t xml:space="preserve">at </w:t>
      </w:r>
      <w:r>
        <w:rPr>
          <w:color w:val="000000"/>
        </w:rPr>
        <w:t>all times</w:t>
      </w:r>
      <w:proofErr w:type="gramEnd"/>
      <w:r>
        <w:rPr>
          <w:color w:val="000000"/>
        </w:rPr>
        <w:t>, comply with federal,</w:t>
      </w:r>
    </w:p>
    <w:p w14:paraId="16E9B8D4" w14:textId="77777777" w:rsidR="00541F56" w:rsidRDefault="00541F56" w:rsidP="00541F56">
      <w:pPr>
        <w:autoSpaceDE w:val="0"/>
        <w:autoSpaceDN w:val="0"/>
        <w:adjustRightInd w:val="0"/>
        <w:ind w:left="1440"/>
        <w:rPr>
          <w:color w:val="000000"/>
        </w:rPr>
      </w:pPr>
      <w:r w:rsidRPr="00435867">
        <w:rPr>
          <w:color w:val="000000"/>
        </w:rPr>
        <w:t>state, and local laws and ordinances</w:t>
      </w:r>
      <w:r>
        <w:rPr>
          <w:color w:val="000000"/>
        </w:rPr>
        <w:t>.</w:t>
      </w:r>
    </w:p>
    <w:p w14:paraId="1F6453DE" w14:textId="77777777" w:rsidR="00541F56" w:rsidRDefault="00541F56" w:rsidP="00541F56">
      <w:pPr>
        <w:autoSpaceDE w:val="0"/>
        <w:autoSpaceDN w:val="0"/>
        <w:adjustRightInd w:val="0"/>
        <w:ind w:left="1440"/>
        <w:rPr>
          <w:color w:val="000000"/>
        </w:rPr>
      </w:pPr>
    </w:p>
    <w:p w14:paraId="66F21DA0" w14:textId="413053D4" w:rsidR="00541F56" w:rsidRDefault="00541F56" w:rsidP="00541F56">
      <w:pPr>
        <w:autoSpaceDE w:val="0"/>
        <w:autoSpaceDN w:val="0"/>
        <w:adjustRightInd w:val="0"/>
        <w:ind w:left="1440" w:hanging="720"/>
        <w:rPr>
          <w:color w:val="000000"/>
        </w:rPr>
      </w:pPr>
      <w:r>
        <w:rPr>
          <w:color w:val="000000"/>
        </w:rPr>
        <w:t xml:space="preserve">B. </w:t>
      </w:r>
      <w:r>
        <w:rPr>
          <w:color w:val="000000"/>
        </w:rPr>
        <w:tab/>
        <w:t xml:space="preserve">Any felony or misdemeanor conviction of the operator or employee involving: stolen or embezzled vehicles and/or other property, including receiving stolen vehicles and/or other property, fraud related to the towing business, a crime of violence, a drug-related offense, driving while under the influence of alcohol or drugs, or a crime of moral turpitude shall be cause for suspension or removal of an operator/employee, denial of an operator/employee’s application, or termination of the </w:t>
      </w:r>
      <w:r w:rsidR="00CD07D6">
        <w:rPr>
          <w:color w:val="000000"/>
        </w:rPr>
        <w:t>ECVTSA</w:t>
      </w:r>
      <w:r>
        <w:rPr>
          <w:color w:val="000000"/>
        </w:rPr>
        <w:t>.</w:t>
      </w:r>
    </w:p>
    <w:p w14:paraId="716762E1" w14:textId="77777777" w:rsidR="00541F56" w:rsidRDefault="00541F56" w:rsidP="00541F56">
      <w:pPr>
        <w:autoSpaceDE w:val="0"/>
        <w:autoSpaceDN w:val="0"/>
        <w:adjustRightInd w:val="0"/>
        <w:rPr>
          <w:color w:val="000000"/>
        </w:rPr>
      </w:pPr>
    </w:p>
    <w:p w14:paraId="26495730" w14:textId="77777777" w:rsidR="00541F56" w:rsidRDefault="00541F56" w:rsidP="00541F56">
      <w:pPr>
        <w:autoSpaceDE w:val="0"/>
        <w:autoSpaceDN w:val="0"/>
        <w:adjustRightInd w:val="0"/>
        <w:ind w:left="1440" w:hanging="720"/>
        <w:rPr>
          <w:color w:val="000000"/>
        </w:rPr>
      </w:pPr>
      <w:r>
        <w:rPr>
          <w:color w:val="000000"/>
        </w:rPr>
        <w:t xml:space="preserve">C. </w:t>
      </w:r>
      <w:r>
        <w:rPr>
          <w:color w:val="000000"/>
        </w:rPr>
        <w:tab/>
        <w:t>MPD personnel, as well as tow operators and their employees, shall neither be offered nor accept gratuities pursuant to Section 12110(a) of the CVC.</w:t>
      </w:r>
    </w:p>
    <w:p w14:paraId="66A2933E" w14:textId="77777777" w:rsidR="00541F56" w:rsidRDefault="00541F56" w:rsidP="00541F56">
      <w:pPr>
        <w:autoSpaceDE w:val="0"/>
        <w:autoSpaceDN w:val="0"/>
        <w:adjustRightInd w:val="0"/>
        <w:rPr>
          <w:color w:val="000000"/>
        </w:rPr>
      </w:pPr>
    </w:p>
    <w:p w14:paraId="05F7A451" w14:textId="77777777" w:rsidR="00541F56" w:rsidRDefault="00541F56" w:rsidP="00541F56">
      <w:pPr>
        <w:autoSpaceDE w:val="0"/>
        <w:autoSpaceDN w:val="0"/>
        <w:adjustRightInd w:val="0"/>
        <w:ind w:left="1440" w:hanging="720"/>
        <w:rPr>
          <w:color w:val="000000"/>
        </w:rPr>
      </w:pPr>
      <w:r>
        <w:rPr>
          <w:color w:val="000000"/>
        </w:rPr>
        <w:t xml:space="preserve">D. </w:t>
      </w:r>
      <w:r>
        <w:rPr>
          <w:color w:val="000000"/>
        </w:rPr>
        <w:tab/>
        <w:t>No tow operator or their employees shall accept any gratuities from a repair shop for the delivery of a vehicle, not owned by the repair shop or tow company, for the purpose of storage or repair pursuant to Section 12110(c) of the CVC.</w:t>
      </w:r>
    </w:p>
    <w:p w14:paraId="08677565" w14:textId="77777777" w:rsidR="00541F56" w:rsidRDefault="00541F56" w:rsidP="00541F56">
      <w:pPr>
        <w:autoSpaceDE w:val="0"/>
        <w:autoSpaceDN w:val="0"/>
        <w:adjustRightInd w:val="0"/>
        <w:rPr>
          <w:color w:val="000000"/>
        </w:rPr>
      </w:pPr>
    </w:p>
    <w:p w14:paraId="040F5F7D" w14:textId="77777777" w:rsidR="00541F56" w:rsidRDefault="00541F56" w:rsidP="00541F56">
      <w:pPr>
        <w:autoSpaceDE w:val="0"/>
        <w:autoSpaceDN w:val="0"/>
        <w:adjustRightInd w:val="0"/>
        <w:ind w:left="1440" w:hanging="720"/>
        <w:rPr>
          <w:color w:val="000000"/>
        </w:rPr>
      </w:pPr>
      <w:r>
        <w:rPr>
          <w:color w:val="000000"/>
        </w:rPr>
        <w:t xml:space="preserve">E. </w:t>
      </w:r>
      <w:r>
        <w:rPr>
          <w:color w:val="000000"/>
        </w:rPr>
        <w:tab/>
        <w:t>An operator shall satisfy a court order mandating reimbursement to the vehicle or property owner for the damage or loss which occurred while the vehicle was in the operator’s custody.</w:t>
      </w:r>
    </w:p>
    <w:p w14:paraId="5CCEEFF0" w14:textId="77777777" w:rsidR="00541F56" w:rsidRDefault="00541F56" w:rsidP="00541F56">
      <w:pPr>
        <w:autoSpaceDE w:val="0"/>
        <w:autoSpaceDN w:val="0"/>
        <w:adjustRightInd w:val="0"/>
        <w:ind w:left="1440" w:hanging="720"/>
        <w:rPr>
          <w:color w:val="000000"/>
        </w:rPr>
      </w:pPr>
      <w:r>
        <w:rPr>
          <w:color w:val="000000"/>
        </w:rPr>
        <w:t xml:space="preserve">F. </w:t>
      </w:r>
      <w:r>
        <w:rPr>
          <w:color w:val="000000"/>
        </w:rPr>
        <w:tab/>
        <w:t>An operator or employee arrested/charged for a violation involving any of the above crimes should be suspended until the case is adjudicated.</w:t>
      </w:r>
    </w:p>
    <w:p w14:paraId="09D7A681" w14:textId="77777777" w:rsidR="00541F56" w:rsidRDefault="00541F56" w:rsidP="00541F56">
      <w:pPr>
        <w:autoSpaceDE w:val="0"/>
        <w:autoSpaceDN w:val="0"/>
        <w:adjustRightInd w:val="0"/>
        <w:rPr>
          <w:b/>
          <w:bCs/>
          <w:color w:val="000000"/>
        </w:rPr>
      </w:pPr>
    </w:p>
    <w:p w14:paraId="7F8A27C2" w14:textId="0AB28F1A" w:rsidR="00541F56" w:rsidRDefault="00CD07D6" w:rsidP="00541F56">
      <w:pPr>
        <w:autoSpaceDE w:val="0"/>
        <w:autoSpaceDN w:val="0"/>
        <w:adjustRightInd w:val="0"/>
        <w:rPr>
          <w:color w:val="000000"/>
        </w:rPr>
      </w:pPr>
      <w:r>
        <w:rPr>
          <w:b/>
          <w:bCs/>
          <w:color w:val="000000"/>
        </w:rPr>
        <w:t>19</w:t>
      </w:r>
      <w:r w:rsidR="00541F56">
        <w:rPr>
          <w:b/>
          <w:bCs/>
          <w:color w:val="000000"/>
        </w:rPr>
        <w:t xml:space="preserve">. </w:t>
      </w:r>
      <w:r w:rsidR="00541F56">
        <w:rPr>
          <w:b/>
          <w:bCs/>
          <w:color w:val="000000"/>
        </w:rPr>
        <w:tab/>
        <w:t xml:space="preserve">COMPLIANCE WITH </w:t>
      </w:r>
      <w:r>
        <w:rPr>
          <w:color w:val="000000"/>
        </w:rPr>
        <w:t>ECVTSA</w:t>
      </w:r>
    </w:p>
    <w:p w14:paraId="72243E6D" w14:textId="5A2AB649" w:rsidR="00541F56" w:rsidRDefault="00541F56" w:rsidP="00541F56">
      <w:pPr>
        <w:autoSpaceDE w:val="0"/>
        <w:autoSpaceDN w:val="0"/>
        <w:adjustRightInd w:val="0"/>
        <w:ind w:left="1440" w:hanging="720"/>
        <w:rPr>
          <w:color w:val="000000"/>
        </w:rPr>
      </w:pPr>
      <w:r>
        <w:rPr>
          <w:color w:val="000000"/>
        </w:rPr>
        <w:t xml:space="preserve">A. </w:t>
      </w:r>
      <w:r>
        <w:rPr>
          <w:color w:val="000000"/>
        </w:rPr>
        <w:tab/>
        <w:t xml:space="preserve">The operator agrees, as a condition of inclusion in the </w:t>
      </w:r>
      <w:r w:rsidR="00CD07D6">
        <w:rPr>
          <w:color w:val="000000"/>
        </w:rPr>
        <w:t>ECVTSA</w:t>
      </w:r>
      <w:r>
        <w:rPr>
          <w:color w:val="000000"/>
        </w:rPr>
        <w:t xml:space="preserve">, to comply with the terms and conditions of the </w:t>
      </w:r>
      <w:r w:rsidR="00CD07D6">
        <w:rPr>
          <w:color w:val="000000"/>
        </w:rPr>
        <w:t>ECVTSA</w:t>
      </w:r>
      <w:r>
        <w:rPr>
          <w:color w:val="000000"/>
        </w:rPr>
        <w:t>. Furthermore, the operator or operator’s agent agrees that failure to comply with these terms and conditions shall be cause for disciplinary action (i.e., written reprimand, suspension, termination, or denial of an application as set forth in Subsection 2</w:t>
      </w:r>
      <w:r w:rsidR="00C12E89">
        <w:rPr>
          <w:color w:val="000000"/>
        </w:rPr>
        <w:t>0</w:t>
      </w:r>
      <w:r>
        <w:rPr>
          <w:color w:val="000000"/>
        </w:rPr>
        <w:t xml:space="preserve"> of this </w:t>
      </w:r>
      <w:r w:rsidR="00CD07D6">
        <w:rPr>
          <w:color w:val="000000"/>
        </w:rPr>
        <w:t>ECVTSA</w:t>
      </w:r>
      <w:r>
        <w:rPr>
          <w:color w:val="000000"/>
        </w:rPr>
        <w:t>).</w:t>
      </w:r>
    </w:p>
    <w:p w14:paraId="737BCCA9" w14:textId="77777777" w:rsidR="00541F56" w:rsidRDefault="00541F56" w:rsidP="00541F56">
      <w:pPr>
        <w:autoSpaceDE w:val="0"/>
        <w:autoSpaceDN w:val="0"/>
        <w:adjustRightInd w:val="0"/>
        <w:rPr>
          <w:color w:val="000000"/>
        </w:rPr>
      </w:pPr>
    </w:p>
    <w:p w14:paraId="6F677357" w14:textId="77777777" w:rsidR="00541F56" w:rsidRDefault="00541F56" w:rsidP="00541F56">
      <w:pPr>
        <w:autoSpaceDE w:val="0"/>
        <w:autoSpaceDN w:val="0"/>
        <w:adjustRightInd w:val="0"/>
        <w:ind w:left="1440" w:hanging="720"/>
        <w:rPr>
          <w:color w:val="000000"/>
        </w:rPr>
      </w:pPr>
      <w:r>
        <w:rPr>
          <w:color w:val="000000"/>
        </w:rPr>
        <w:t xml:space="preserve">B. </w:t>
      </w:r>
      <w:r>
        <w:rPr>
          <w:color w:val="000000"/>
        </w:rPr>
        <w:tab/>
        <w:t>A violation of the equipment requirements related to safety shall be cause for immediate suspension.</w:t>
      </w:r>
    </w:p>
    <w:p w14:paraId="6EC0CBDC" w14:textId="77777777" w:rsidR="00541F56" w:rsidRDefault="00541F56" w:rsidP="00541F56">
      <w:pPr>
        <w:autoSpaceDE w:val="0"/>
        <w:autoSpaceDN w:val="0"/>
        <w:adjustRightInd w:val="0"/>
        <w:rPr>
          <w:color w:val="000000"/>
        </w:rPr>
      </w:pPr>
    </w:p>
    <w:p w14:paraId="7559AF7B" w14:textId="77777777" w:rsidR="00541F56" w:rsidRDefault="00541F56" w:rsidP="00541F56">
      <w:pPr>
        <w:pStyle w:val="BodyTextIndent"/>
        <w:ind w:left="900" w:firstLine="540"/>
      </w:pPr>
      <w:r>
        <w:t>1)</w:t>
      </w:r>
      <w:r>
        <w:tab/>
        <w:t xml:space="preserve">The suspension shall remain in effect until the suspension period is </w:t>
      </w:r>
    </w:p>
    <w:p w14:paraId="0CADE591" w14:textId="77777777" w:rsidR="00541F56" w:rsidRDefault="00541F56" w:rsidP="00541F56">
      <w:pPr>
        <w:pStyle w:val="BodyTextIndent"/>
        <w:ind w:left="2160"/>
      </w:pPr>
      <w:r>
        <w:t xml:space="preserve">completed and the MPD has inspected the equipment and concluded the operator </w:t>
      </w:r>
      <w:proofErr w:type="gramStart"/>
      <w:r>
        <w:t>is in compliance</w:t>
      </w:r>
      <w:proofErr w:type="gramEnd"/>
      <w:r>
        <w:t>.</w:t>
      </w:r>
    </w:p>
    <w:p w14:paraId="064CA41A" w14:textId="77777777" w:rsidR="00541F56" w:rsidRDefault="00541F56" w:rsidP="00541F56">
      <w:pPr>
        <w:autoSpaceDE w:val="0"/>
        <w:autoSpaceDN w:val="0"/>
        <w:adjustRightInd w:val="0"/>
        <w:rPr>
          <w:color w:val="000000"/>
        </w:rPr>
      </w:pPr>
    </w:p>
    <w:p w14:paraId="4540244E" w14:textId="77777777" w:rsidR="00541F56" w:rsidRDefault="00541F56" w:rsidP="00541F56">
      <w:pPr>
        <w:autoSpaceDE w:val="0"/>
        <w:autoSpaceDN w:val="0"/>
        <w:adjustRightInd w:val="0"/>
        <w:ind w:left="1440" w:hanging="720"/>
        <w:rPr>
          <w:color w:val="000000"/>
        </w:rPr>
      </w:pPr>
      <w:r>
        <w:rPr>
          <w:color w:val="000000"/>
        </w:rPr>
        <w:t xml:space="preserve">C. </w:t>
      </w:r>
      <w:r>
        <w:rPr>
          <w:color w:val="000000"/>
        </w:rPr>
        <w:tab/>
        <w:t>A violation of the GVWR and/or safe loading requirements of a tow truck may be cause for disciplinary action.</w:t>
      </w:r>
    </w:p>
    <w:p w14:paraId="48BD9A47" w14:textId="77777777" w:rsidR="00541F56" w:rsidRDefault="00541F56" w:rsidP="00541F56">
      <w:pPr>
        <w:pStyle w:val="BodyTextIndent"/>
        <w:ind w:left="2160" w:hanging="720"/>
      </w:pPr>
    </w:p>
    <w:p w14:paraId="2CD47CBF" w14:textId="77777777" w:rsidR="00541F56" w:rsidRDefault="00541F56" w:rsidP="00541F56">
      <w:pPr>
        <w:pStyle w:val="BodyTextIndent"/>
        <w:numPr>
          <w:ilvl w:val="0"/>
          <w:numId w:val="47"/>
        </w:numPr>
      </w:pPr>
      <w:r>
        <w:t>This includes exceeding the tow truck’s GVWR, front axle weight rating (“FAWR”), rear axle weight rating (“RAWR”), maximum tire weight ratings, or not maintaining 50 percent of the tow truck’s laden front axle weight on the front axle when in tow.</w:t>
      </w:r>
    </w:p>
    <w:p w14:paraId="6EC274E4" w14:textId="77777777" w:rsidR="00541F56" w:rsidRDefault="00541F56" w:rsidP="00541F56">
      <w:pPr>
        <w:pStyle w:val="BodyTextIndent"/>
        <w:ind w:left="2160"/>
      </w:pPr>
    </w:p>
    <w:p w14:paraId="350B2FF0" w14:textId="77777777" w:rsidR="00541F56" w:rsidRDefault="00541F56" w:rsidP="00541F56">
      <w:pPr>
        <w:autoSpaceDE w:val="0"/>
        <w:autoSpaceDN w:val="0"/>
        <w:adjustRightInd w:val="0"/>
        <w:ind w:left="1440" w:hanging="720"/>
        <w:rPr>
          <w:color w:val="000000"/>
        </w:rPr>
      </w:pPr>
      <w:r>
        <w:rPr>
          <w:color w:val="000000"/>
        </w:rPr>
        <w:t xml:space="preserve">D. </w:t>
      </w:r>
      <w:r>
        <w:rPr>
          <w:color w:val="000000"/>
        </w:rPr>
        <w:tab/>
        <w:t>A violation of intentionally overcharging or a pattern of overcharging shall be cause for suspension.</w:t>
      </w:r>
    </w:p>
    <w:p w14:paraId="093ACD41" w14:textId="77777777" w:rsidR="00541F56" w:rsidRDefault="00541F56" w:rsidP="00541F56">
      <w:pPr>
        <w:autoSpaceDE w:val="0"/>
        <w:autoSpaceDN w:val="0"/>
        <w:adjustRightInd w:val="0"/>
        <w:rPr>
          <w:color w:val="000000"/>
        </w:rPr>
      </w:pPr>
    </w:p>
    <w:p w14:paraId="2FE0D988" w14:textId="77777777" w:rsidR="00541F56" w:rsidRDefault="00541F56" w:rsidP="00541F56">
      <w:pPr>
        <w:pStyle w:val="BodyTextIndent"/>
        <w:ind w:left="2160" w:hanging="720"/>
      </w:pPr>
      <w:r>
        <w:t xml:space="preserve">1) </w:t>
      </w:r>
      <w:r>
        <w:tab/>
        <w:t>The suspension shall remain in effect until the suspension period is completed and proof of reimbursement to the aggrieved customer has been provided to the MPD.</w:t>
      </w:r>
    </w:p>
    <w:p w14:paraId="6006029B" w14:textId="77777777" w:rsidR="00541F56" w:rsidRDefault="00541F56" w:rsidP="00541F56">
      <w:pPr>
        <w:autoSpaceDE w:val="0"/>
        <w:autoSpaceDN w:val="0"/>
        <w:adjustRightInd w:val="0"/>
        <w:rPr>
          <w:color w:val="000000"/>
        </w:rPr>
      </w:pPr>
    </w:p>
    <w:p w14:paraId="619EEA18" w14:textId="77777777" w:rsidR="00541F56" w:rsidRDefault="00541F56" w:rsidP="00541F56">
      <w:pPr>
        <w:autoSpaceDE w:val="0"/>
        <w:autoSpaceDN w:val="0"/>
        <w:adjustRightInd w:val="0"/>
        <w:ind w:left="1440" w:hanging="720"/>
        <w:rPr>
          <w:i/>
          <w:iCs/>
          <w:color w:val="000000"/>
        </w:rPr>
      </w:pPr>
      <w:r>
        <w:rPr>
          <w:color w:val="000000"/>
        </w:rPr>
        <w:t xml:space="preserve">E. </w:t>
      </w:r>
      <w:r>
        <w:rPr>
          <w:color w:val="000000"/>
        </w:rPr>
        <w:tab/>
        <w:t>Any unsatisfactory terminal evaluation rating issued by the Motor Carrier Safety Unit (“MCSU”) shall be cause for suspension</w:t>
      </w:r>
      <w:r>
        <w:rPr>
          <w:i/>
          <w:iCs/>
          <w:color w:val="000000"/>
        </w:rPr>
        <w:t>.</w:t>
      </w:r>
    </w:p>
    <w:p w14:paraId="2887893D" w14:textId="77777777" w:rsidR="00541F56" w:rsidRDefault="00541F56" w:rsidP="00541F56">
      <w:pPr>
        <w:autoSpaceDE w:val="0"/>
        <w:autoSpaceDN w:val="0"/>
        <w:adjustRightInd w:val="0"/>
        <w:rPr>
          <w:color w:val="000000"/>
        </w:rPr>
      </w:pPr>
    </w:p>
    <w:p w14:paraId="72A8BFED" w14:textId="77777777" w:rsidR="00541F56" w:rsidRDefault="00541F56" w:rsidP="00541F56">
      <w:pPr>
        <w:pStyle w:val="BodyTextIndent"/>
        <w:ind w:left="2160" w:hanging="720"/>
      </w:pPr>
      <w:r>
        <w:t xml:space="preserve">1) </w:t>
      </w:r>
      <w:r>
        <w:tab/>
        <w:t>The suspension shall remain in effect until proof of a satisfactory compliance rating from the MCSU has been provided to the MPD.</w:t>
      </w:r>
    </w:p>
    <w:p w14:paraId="4ED7CDF9" w14:textId="77777777" w:rsidR="00541F56" w:rsidRDefault="00541F56" w:rsidP="00541F56">
      <w:pPr>
        <w:autoSpaceDE w:val="0"/>
        <w:autoSpaceDN w:val="0"/>
        <w:adjustRightInd w:val="0"/>
        <w:rPr>
          <w:color w:val="000000"/>
        </w:rPr>
      </w:pPr>
    </w:p>
    <w:p w14:paraId="4805B26E" w14:textId="77777777" w:rsidR="00541F56" w:rsidRDefault="00541F56" w:rsidP="00541F56">
      <w:pPr>
        <w:autoSpaceDE w:val="0"/>
        <w:autoSpaceDN w:val="0"/>
        <w:adjustRightInd w:val="0"/>
        <w:ind w:left="1440" w:hanging="720"/>
        <w:rPr>
          <w:color w:val="000000"/>
        </w:rPr>
      </w:pPr>
      <w:r>
        <w:rPr>
          <w:color w:val="000000"/>
        </w:rPr>
        <w:t xml:space="preserve">F. </w:t>
      </w:r>
      <w:r>
        <w:rPr>
          <w:color w:val="000000"/>
        </w:rPr>
        <w:tab/>
        <w:t>Allowing an incompetent tow truck driver to respond to a MPD call shall be cause for disciplinary action of the operator.</w:t>
      </w:r>
    </w:p>
    <w:p w14:paraId="1D9B1229" w14:textId="77777777" w:rsidR="00541F56" w:rsidRDefault="00541F56" w:rsidP="00541F56">
      <w:pPr>
        <w:autoSpaceDE w:val="0"/>
        <w:autoSpaceDN w:val="0"/>
        <w:adjustRightInd w:val="0"/>
        <w:rPr>
          <w:color w:val="000000"/>
        </w:rPr>
      </w:pPr>
    </w:p>
    <w:p w14:paraId="61146D75" w14:textId="77777777" w:rsidR="00541F56" w:rsidRDefault="00541F56" w:rsidP="00541F56">
      <w:pPr>
        <w:autoSpaceDE w:val="0"/>
        <w:autoSpaceDN w:val="0"/>
        <w:adjustRightInd w:val="0"/>
        <w:ind w:left="1440" w:hanging="720"/>
        <w:rPr>
          <w:color w:val="000000"/>
        </w:rPr>
      </w:pPr>
      <w:r>
        <w:rPr>
          <w:color w:val="000000"/>
        </w:rPr>
        <w:t xml:space="preserve">G. </w:t>
      </w:r>
      <w:r>
        <w:rPr>
          <w:color w:val="000000"/>
        </w:rPr>
        <w:tab/>
        <w:t>An operator responding a tow truck driver to a MPD call (i.e., those drivers dispatched by the tow operator’s business) who have not been approved by the MPD, shall be cause for disciplinary action of the operator:</w:t>
      </w:r>
    </w:p>
    <w:p w14:paraId="67B8150B" w14:textId="77777777" w:rsidR="00541F56" w:rsidRDefault="00541F56" w:rsidP="00541F56">
      <w:pPr>
        <w:autoSpaceDE w:val="0"/>
        <w:autoSpaceDN w:val="0"/>
        <w:adjustRightInd w:val="0"/>
        <w:rPr>
          <w:color w:val="000000"/>
        </w:rPr>
      </w:pPr>
    </w:p>
    <w:p w14:paraId="1C0C2449" w14:textId="77777777" w:rsidR="00541F56" w:rsidRDefault="00541F56" w:rsidP="00541F56">
      <w:pPr>
        <w:pStyle w:val="BodyTextIndent"/>
        <w:ind w:left="1440" w:hanging="720"/>
      </w:pPr>
      <w:r>
        <w:t xml:space="preserve">H.  </w:t>
      </w:r>
      <w:r>
        <w:tab/>
        <w:t xml:space="preserve">Tow operators and/or </w:t>
      </w:r>
      <w:proofErr w:type="spellStart"/>
      <w:r>
        <w:t>tow</w:t>
      </w:r>
      <w:proofErr w:type="spellEnd"/>
      <w:r>
        <w:t xml:space="preserve"> drivers shall not record (i.e., videotape or photograph) a scene unless it is for official use by the tow company for business related reasons.</w:t>
      </w:r>
    </w:p>
    <w:p w14:paraId="18D8BD78" w14:textId="77777777" w:rsidR="00541F56" w:rsidRDefault="00541F56" w:rsidP="00541F56">
      <w:pPr>
        <w:pStyle w:val="BodyTextIndent"/>
        <w:ind w:left="0"/>
      </w:pPr>
    </w:p>
    <w:p w14:paraId="4DE959DE" w14:textId="77777777" w:rsidR="00541F56" w:rsidRDefault="00541F56" w:rsidP="00541F56">
      <w:pPr>
        <w:pStyle w:val="BodyTextIndent"/>
        <w:numPr>
          <w:ilvl w:val="0"/>
          <w:numId w:val="14"/>
        </w:numPr>
        <w:ind w:left="2160" w:hanging="720"/>
      </w:pPr>
      <w:r>
        <w:t xml:space="preserve">The </w:t>
      </w:r>
      <w:proofErr w:type="gramStart"/>
      <w:r>
        <w:t>on-scene</w:t>
      </w:r>
      <w:proofErr w:type="gramEnd"/>
      <w:r>
        <w:t xml:space="preserve"> investigating officer or incident commander shall make the determination when a tow operator may record a scene for tow related business reasons.</w:t>
      </w:r>
    </w:p>
    <w:p w14:paraId="0C29791C" w14:textId="77777777" w:rsidR="00541F56" w:rsidRDefault="00541F56" w:rsidP="00541F56">
      <w:pPr>
        <w:pStyle w:val="BodyTextIndent"/>
        <w:ind w:left="1440" w:hanging="720"/>
      </w:pPr>
    </w:p>
    <w:p w14:paraId="2E17EA62" w14:textId="77777777" w:rsidR="00541F56" w:rsidRDefault="00541F56" w:rsidP="00541F56">
      <w:pPr>
        <w:pStyle w:val="BodyTextIndent"/>
        <w:ind w:left="2160" w:hanging="720"/>
      </w:pPr>
      <w:r>
        <w:t xml:space="preserve">2) </w:t>
      </w:r>
      <w:r>
        <w:tab/>
        <w:t>In the event a tow operator is determined to be in violation of this provision, they will immediately surrender any such recording device to an officer of the Merced Police Department.</w:t>
      </w:r>
    </w:p>
    <w:p w14:paraId="668788D1" w14:textId="77777777" w:rsidR="00541F56" w:rsidRDefault="00541F56" w:rsidP="00541F56">
      <w:pPr>
        <w:autoSpaceDE w:val="0"/>
        <w:autoSpaceDN w:val="0"/>
        <w:adjustRightInd w:val="0"/>
        <w:rPr>
          <w:color w:val="000000"/>
        </w:rPr>
      </w:pPr>
    </w:p>
    <w:p w14:paraId="7898A43F" w14:textId="33A000F0" w:rsidR="00541F56" w:rsidRDefault="00541F56" w:rsidP="00541F56">
      <w:pPr>
        <w:autoSpaceDE w:val="0"/>
        <w:autoSpaceDN w:val="0"/>
        <w:adjustRightInd w:val="0"/>
        <w:rPr>
          <w:b/>
          <w:bCs/>
          <w:color w:val="000000"/>
        </w:rPr>
      </w:pPr>
      <w:r>
        <w:rPr>
          <w:b/>
          <w:bCs/>
          <w:color w:val="000000"/>
        </w:rPr>
        <w:t>2</w:t>
      </w:r>
      <w:r w:rsidR="00CD07D6">
        <w:rPr>
          <w:b/>
          <w:bCs/>
          <w:color w:val="000000"/>
        </w:rPr>
        <w:t>0</w:t>
      </w:r>
      <w:r>
        <w:rPr>
          <w:b/>
          <w:bCs/>
          <w:color w:val="000000"/>
        </w:rPr>
        <w:t xml:space="preserve">. </w:t>
      </w:r>
      <w:r>
        <w:rPr>
          <w:b/>
          <w:bCs/>
          <w:color w:val="000000"/>
        </w:rPr>
        <w:tab/>
        <w:t>DISCIPLINARY ACTION</w:t>
      </w:r>
    </w:p>
    <w:p w14:paraId="12E1FB6D" w14:textId="77777777" w:rsidR="00541F56" w:rsidRDefault="00541F56" w:rsidP="00541F56">
      <w:pPr>
        <w:autoSpaceDE w:val="0"/>
        <w:autoSpaceDN w:val="0"/>
        <w:adjustRightInd w:val="0"/>
        <w:rPr>
          <w:color w:val="000000"/>
        </w:rPr>
      </w:pPr>
    </w:p>
    <w:p w14:paraId="027745DD" w14:textId="536F67E7" w:rsidR="00541F56" w:rsidRDefault="00541F56" w:rsidP="00541F56">
      <w:pPr>
        <w:autoSpaceDE w:val="0"/>
        <w:autoSpaceDN w:val="0"/>
        <w:adjustRightInd w:val="0"/>
        <w:ind w:left="1440" w:hanging="720"/>
        <w:rPr>
          <w:color w:val="000000"/>
        </w:rPr>
      </w:pPr>
      <w:r>
        <w:rPr>
          <w:color w:val="000000"/>
        </w:rPr>
        <w:t xml:space="preserve">A. </w:t>
      </w:r>
      <w:r>
        <w:rPr>
          <w:color w:val="000000"/>
        </w:rPr>
        <w:tab/>
        <w:t>The MPD Lieutenant</w:t>
      </w:r>
      <w:r w:rsidR="00127B32">
        <w:rPr>
          <w:color w:val="000000"/>
        </w:rPr>
        <w:t xml:space="preserve"> / Sergeant</w:t>
      </w:r>
      <w:r>
        <w:rPr>
          <w:color w:val="000000"/>
        </w:rPr>
        <w:t xml:space="preserve"> shall take disciplinary action against an operator for violations investigated and sustained. Furthermore, the operator agrees that failure by the operator, or their agent, to comply with these terms and conditions shall be cause for disciplinary action (i.e., written reprimand, suspension, denial of an application, or termination from the MPD </w:t>
      </w:r>
      <w:proofErr w:type="gramStart"/>
      <w:r w:rsidR="00CD07D6">
        <w:rPr>
          <w:color w:val="000000"/>
        </w:rPr>
        <w:t>ECVTSA</w:t>
      </w:r>
      <w:r w:rsidR="00CD07D6" w:rsidDel="00CD07D6">
        <w:rPr>
          <w:color w:val="000000"/>
        </w:rPr>
        <w:t xml:space="preserve"> </w:t>
      </w:r>
      <w:r>
        <w:rPr>
          <w:color w:val="000000"/>
        </w:rPr>
        <w:t>.</w:t>
      </w:r>
      <w:proofErr w:type="gramEnd"/>
      <w:r>
        <w:rPr>
          <w:color w:val="000000"/>
        </w:rPr>
        <w:t xml:space="preserve"> (See Section 2424(d) of the CVC.)</w:t>
      </w:r>
    </w:p>
    <w:p w14:paraId="34BFEAC7" w14:textId="77777777" w:rsidR="00541F56" w:rsidRDefault="00541F56" w:rsidP="00541F56">
      <w:pPr>
        <w:autoSpaceDE w:val="0"/>
        <w:autoSpaceDN w:val="0"/>
        <w:adjustRightInd w:val="0"/>
        <w:rPr>
          <w:color w:val="000000"/>
        </w:rPr>
      </w:pPr>
    </w:p>
    <w:p w14:paraId="419EB6AD" w14:textId="73F1F6D6" w:rsidR="00541F56" w:rsidRDefault="00541F56" w:rsidP="00541F56">
      <w:pPr>
        <w:pStyle w:val="BodyTextIndent"/>
        <w:ind w:left="2160" w:hanging="720"/>
      </w:pPr>
      <w:r>
        <w:t xml:space="preserve">1) </w:t>
      </w:r>
      <w:r>
        <w:tab/>
        <w:t>The MPD Lieutenant</w:t>
      </w:r>
      <w:r w:rsidR="00127B32">
        <w:t xml:space="preserve"> / Sergeant</w:t>
      </w:r>
      <w:r>
        <w:t xml:space="preserve"> shall retain discretion regarding the length of any suspension imposed pursuant to the terms and conditions of this </w:t>
      </w:r>
      <w:r w:rsidR="00CD07D6">
        <w:t>ECVTSA</w:t>
      </w:r>
      <w:r>
        <w:t>.</w:t>
      </w:r>
    </w:p>
    <w:p w14:paraId="00D2E84A" w14:textId="77777777" w:rsidR="00541F56" w:rsidRDefault="00541F56" w:rsidP="00541F56">
      <w:pPr>
        <w:autoSpaceDE w:val="0"/>
        <w:autoSpaceDN w:val="0"/>
        <w:adjustRightInd w:val="0"/>
        <w:ind w:left="1440" w:hanging="720"/>
        <w:rPr>
          <w:color w:val="000000"/>
        </w:rPr>
      </w:pPr>
    </w:p>
    <w:p w14:paraId="3625FF67" w14:textId="77777777" w:rsidR="00541F56" w:rsidRDefault="00541F56" w:rsidP="00541F56">
      <w:pPr>
        <w:autoSpaceDE w:val="0"/>
        <w:autoSpaceDN w:val="0"/>
        <w:adjustRightInd w:val="0"/>
        <w:ind w:left="1440" w:hanging="720"/>
        <w:rPr>
          <w:color w:val="000000"/>
        </w:rPr>
      </w:pPr>
      <w:r>
        <w:rPr>
          <w:color w:val="000000"/>
        </w:rPr>
        <w:t xml:space="preserve">B. </w:t>
      </w:r>
      <w:r>
        <w:rPr>
          <w:color w:val="000000"/>
        </w:rPr>
        <w:tab/>
        <w:t>Nothing shall preclude the MPD from taking the appropriate enforcement or administrative action for any violations of law.</w:t>
      </w:r>
    </w:p>
    <w:p w14:paraId="6AC3E5D0" w14:textId="77777777" w:rsidR="00541F56" w:rsidRDefault="00541F56" w:rsidP="00541F56">
      <w:pPr>
        <w:autoSpaceDE w:val="0"/>
        <w:autoSpaceDN w:val="0"/>
        <w:adjustRightInd w:val="0"/>
        <w:rPr>
          <w:color w:val="000000"/>
        </w:rPr>
      </w:pPr>
    </w:p>
    <w:p w14:paraId="7854483B" w14:textId="77777777" w:rsidR="00541F56" w:rsidRDefault="00541F56" w:rsidP="00541F56">
      <w:pPr>
        <w:autoSpaceDE w:val="0"/>
        <w:autoSpaceDN w:val="0"/>
        <w:adjustRightInd w:val="0"/>
        <w:ind w:left="1440" w:hanging="720"/>
        <w:rPr>
          <w:color w:val="000000"/>
        </w:rPr>
      </w:pPr>
      <w:r>
        <w:rPr>
          <w:color w:val="000000"/>
        </w:rPr>
        <w:t xml:space="preserve">C. </w:t>
      </w:r>
      <w:r>
        <w:rPr>
          <w:color w:val="000000"/>
        </w:rPr>
        <w:tab/>
        <w:t>Nothing herein shall be deemed to prohibit the MPD</w:t>
      </w:r>
      <w:r w:rsidR="00B118DB">
        <w:rPr>
          <w:color w:val="000000"/>
        </w:rPr>
        <w:t xml:space="preserve"> in its sole discretion</w:t>
      </w:r>
      <w:r>
        <w:rPr>
          <w:color w:val="000000"/>
        </w:rPr>
        <w:t xml:space="preserve"> from immediately suspending, terminating, or denying an application of any operator or employee for any of the following: </w:t>
      </w:r>
    </w:p>
    <w:p w14:paraId="5464004F" w14:textId="77777777" w:rsidR="00541F56" w:rsidRDefault="00541F56" w:rsidP="00541F56">
      <w:pPr>
        <w:autoSpaceDE w:val="0"/>
        <w:autoSpaceDN w:val="0"/>
        <w:adjustRightInd w:val="0"/>
        <w:ind w:left="1440" w:hanging="720"/>
        <w:rPr>
          <w:color w:val="000000"/>
        </w:rPr>
      </w:pPr>
    </w:p>
    <w:p w14:paraId="1B6CC0BA" w14:textId="77777777" w:rsidR="00541F56" w:rsidRDefault="00541F56" w:rsidP="00613E73">
      <w:pPr>
        <w:autoSpaceDE w:val="0"/>
        <w:autoSpaceDN w:val="0"/>
        <w:adjustRightInd w:val="0"/>
        <w:ind w:left="2160" w:hanging="720"/>
        <w:rPr>
          <w:color w:val="000000"/>
        </w:rPr>
      </w:pPr>
      <w:r>
        <w:rPr>
          <w:color w:val="000000"/>
        </w:rPr>
        <w:t>1)</w:t>
      </w:r>
      <w:r>
        <w:rPr>
          <w:color w:val="000000"/>
        </w:rPr>
        <w:tab/>
        <w:t>Whose conduct, in the opinion of the MPD, is deemed to be a danger to the motoring public (e.g., registered sex offender</w:t>
      </w:r>
      <w:r w:rsidR="006A1945">
        <w:rPr>
          <w:color w:val="000000"/>
        </w:rPr>
        <w:t>, acts of violence, fraud</w:t>
      </w:r>
      <w:r>
        <w:rPr>
          <w:color w:val="000000"/>
        </w:rPr>
        <w:t>).</w:t>
      </w:r>
    </w:p>
    <w:p w14:paraId="362A53DF" w14:textId="77777777" w:rsidR="00541F56" w:rsidRDefault="00541F56" w:rsidP="00541F56">
      <w:pPr>
        <w:autoSpaceDE w:val="0"/>
        <w:autoSpaceDN w:val="0"/>
        <w:adjustRightInd w:val="0"/>
        <w:ind w:left="1440" w:hanging="720"/>
        <w:rPr>
          <w:color w:val="000000"/>
        </w:rPr>
      </w:pPr>
    </w:p>
    <w:p w14:paraId="10E0639D" w14:textId="3AAA5CDE" w:rsidR="00541F56" w:rsidRDefault="00541F56" w:rsidP="00541F56">
      <w:pPr>
        <w:autoSpaceDE w:val="0"/>
        <w:autoSpaceDN w:val="0"/>
        <w:adjustRightInd w:val="0"/>
        <w:ind w:left="1440" w:hanging="720"/>
        <w:rPr>
          <w:color w:val="000000"/>
        </w:rPr>
      </w:pPr>
      <w:r>
        <w:rPr>
          <w:color w:val="000000"/>
        </w:rPr>
        <w:tab/>
        <w:t>2)</w:t>
      </w:r>
      <w:r>
        <w:rPr>
          <w:color w:val="000000"/>
        </w:rPr>
        <w:tab/>
      </w:r>
      <w:r w:rsidR="00812DB1">
        <w:rPr>
          <w:color w:val="000000"/>
        </w:rPr>
        <w:t>A violation of equipment requirements</w:t>
      </w:r>
      <w:r>
        <w:rPr>
          <w:color w:val="000000"/>
        </w:rPr>
        <w:t xml:space="preserve"> related to safety.</w:t>
      </w:r>
    </w:p>
    <w:p w14:paraId="0B5A2A19" w14:textId="77777777" w:rsidR="00541F56" w:rsidRDefault="00541F56" w:rsidP="00541F56">
      <w:pPr>
        <w:autoSpaceDE w:val="0"/>
        <w:autoSpaceDN w:val="0"/>
        <w:adjustRightInd w:val="0"/>
        <w:ind w:left="1440" w:hanging="720"/>
        <w:rPr>
          <w:color w:val="000000"/>
        </w:rPr>
      </w:pPr>
    </w:p>
    <w:p w14:paraId="1D0DAD11" w14:textId="24975B7E" w:rsidR="00541F56" w:rsidRDefault="00541F56" w:rsidP="00541F56">
      <w:pPr>
        <w:autoSpaceDE w:val="0"/>
        <w:autoSpaceDN w:val="0"/>
        <w:adjustRightInd w:val="0"/>
        <w:ind w:left="1440" w:hanging="720"/>
        <w:rPr>
          <w:color w:val="000000"/>
        </w:rPr>
      </w:pPr>
      <w:r>
        <w:rPr>
          <w:color w:val="000000"/>
        </w:rPr>
        <w:tab/>
        <w:t>3)</w:t>
      </w:r>
      <w:r>
        <w:rPr>
          <w:color w:val="000000"/>
        </w:rPr>
        <w:tab/>
        <w:t xml:space="preserve">Who has engaged in conduct constituting a flagrant violation of the </w:t>
      </w:r>
      <w:r>
        <w:rPr>
          <w:color w:val="000000"/>
        </w:rPr>
        <w:tab/>
      </w:r>
      <w:r w:rsidR="00CD07D6">
        <w:rPr>
          <w:color w:val="000000"/>
        </w:rPr>
        <w:t>ECVTSA</w:t>
      </w:r>
      <w:r>
        <w:rPr>
          <w:color w:val="000000"/>
        </w:rPr>
        <w:t>.</w:t>
      </w:r>
    </w:p>
    <w:p w14:paraId="30B5308E" w14:textId="77777777" w:rsidR="00541F56" w:rsidRDefault="00541F56" w:rsidP="00541F56">
      <w:pPr>
        <w:autoSpaceDE w:val="0"/>
        <w:autoSpaceDN w:val="0"/>
        <w:adjustRightInd w:val="0"/>
        <w:rPr>
          <w:color w:val="000000"/>
        </w:rPr>
      </w:pPr>
    </w:p>
    <w:p w14:paraId="32148716" w14:textId="5D9DAC0A" w:rsidR="00541F56" w:rsidRDefault="00541F56" w:rsidP="00541F56">
      <w:pPr>
        <w:autoSpaceDE w:val="0"/>
        <w:autoSpaceDN w:val="0"/>
        <w:adjustRightInd w:val="0"/>
        <w:ind w:firstLine="720"/>
        <w:rPr>
          <w:color w:val="000000"/>
        </w:rPr>
      </w:pPr>
      <w:r>
        <w:rPr>
          <w:color w:val="000000"/>
        </w:rPr>
        <w:t xml:space="preserve">D. </w:t>
      </w:r>
      <w:r>
        <w:rPr>
          <w:color w:val="000000"/>
        </w:rPr>
        <w:tab/>
        <w:t xml:space="preserve">Records of violations shall be retained by the MPD for 36 months, plus the </w:t>
      </w:r>
      <w:r>
        <w:rPr>
          <w:color w:val="000000"/>
        </w:rPr>
        <w:tab/>
      </w:r>
      <w:r>
        <w:rPr>
          <w:color w:val="000000"/>
        </w:rPr>
        <w:tab/>
      </w:r>
      <w:r w:rsidR="00613E73">
        <w:rPr>
          <w:color w:val="000000"/>
        </w:rPr>
        <w:tab/>
      </w:r>
      <w:r>
        <w:rPr>
          <w:color w:val="000000"/>
        </w:rPr>
        <w:t xml:space="preserve">current </w:t>
      </w:r>
      <w:r w:rsidR="00CD07D6">
        <w:rPr>
          <w:color w:val="000000"/>
        </w:rPr>
        <w:t>ECVTSA</w:t>
      </w:r>
      <w:r>
        <w:rPr>
          <w:color w:val="000000"/>
        </w:rPr>
        <w:t>.</w:t>
      </w:r>
    </w:p>
    <w:p w14:paraId="588F261E" w14:textId="77777777" w:rsidR="00541F56" w:rsidRDefault="00541F56" w:rsidP="00541F56">
      <w:pPr>
        <w:autoSpaceDE w:val="0"/>
        <w:autoSpaceDN w:val="0"/>
        <w:adjustRightInd w:val="0"/>
        <w:rPr>
          <w:color w:val="000000"/>
        </w:rPr>
      </w:pPr>
    </w:p>
    <w:p w14:paraId="06B61F8C" w14:textId="04DDEF7A" w:rsidR="00541F56" w:rsidRDefault="00541F56" w:rsidP="00541F56">
      <w:pPr>
        <w:autoSpaceDE w:val="0"/>
        <w:autoSpaceDN w:val="0"/>
        <w:adjustRightInd w:val="0"/>
        <w:rPr>
          <w:b/>
          <w:bCs/>
          <w:color w:val="000000"/>
        </w:rPr>
      </w:pPr>
      <w:r>
        <w:rPr>
          <w:b/>
          <w:bCs/>
          <w:color w:val="000000"/>
        </w:rPr>
        <w:t>2</w:t>
      </w:r>
      <w:r w:rsidR="00CD07D6">
        <w:rPr>
          <w:b/>
          <w:bCs/>
          <w:color w:val="000000"/>
        </w:rPr>
        <w:t>1</w:t>
      </w:r>
      <w:r>
        <w:rPr>
          <w:b/>
          <w:bCs/>
          <w:color w:val="000000"/>
        </w:rPr>
        <w:t xml:space="preserve">. </w:t>
      </w:r>
      <w:r>
        <w:rPr>
          <w:b/>
          <w:bCs/>
          <w:color w:val="000000"/>
        </w:rPr>
        <w:tab/>
        <w:t>TERMS OF DISCIPLINARY ACTION</w:t>
      </w:r>
    </w:p>
    <w:p w14:paraId="13E4FEC0" w14:textId="77777777" w:rsidR="00541F56" w:rsidRDefault="00541F56" w:rsidP="00541F56">
      <w:pPr>
        <w:autoSpaceDE w:val="0"/>
        <w:autoSpaceDN w:val="0"/>
        <w:adjustRightInd w:val="0"/>
        <w:rPr>
          <w:color w:val="000000"/>
        </w:rPr>
      </w:pPr>
    </w:p>
    <w:p w14:paraId="530DCAC4" w14:textId="5138C7C1" w:rsidR="00541F56" w:rsidRDefault="00541F56" w:rsidP="00541F56">
      <w:pPr>
        <w:autoSpaceDE w:val="0"/>
        <w:autoSpaceDN w:val="0"/>
        <w:adjustRightInd w:val="0"/>
        <w:ind w:left="1440" w:hanging="720"/>
        <w:rPr>
          <w:color w:val="000000"/>
        </w:rPr>
      </w:pPr>
      <w:r>
        <w:rPr>
          <w:color w:val="000000"/>
        </w:rPr>
        <w:t xml:space="preserve">A. </w:t>
      </w:r>
      <w:r>
        <w:rPr>
          <w:color w:val="000000"/>
        </w:rPr>
        <w:tab/>
        <w:t xml:space="preserve">Violations of the terms and conditions of the </w:t>
      </w:r>
      <w:r w:rsidR="00CD07D6">
        <w:rPr>
          <w:color w:val="000000"/>
        </w:rPr>
        <w:t>ECVTSA</w:t>
      </w:r>
      <w:r>
        <w:rPr>
          <w:color w:val="000000"/>
        </w:rPr>
        <w:t xml:space="preserve"> may be cause for disciplinary action in the following manner:</w:t>
      </w:r>
    </w:p>
    <w:p w14:paraId="532891D3" w14:textId="77777777" w:rsidR="00541F56" w:rsidRDefault="00541F56" w:rsidP="00541F56">
      <w:pPr>
        <w:pStyle w:val="BodyTextIndent"/>
        <w:ind w:left="2160" w:hanging="720"/>
      </w:pPr>
    </w:p>
    <w:p w14:paraId="0F276CB3" w14:textId="181091BA" w:rsidR="00541F56" w:rsidRDefault="00541F56" w:rsidP="001965B8">
      <w:pPr>
        <w:pStyle w:val="BodyTextIndent"/>
        <w:ind w:left="2160" w:hanging="720"/>
      </w:pPr>
      <w:r>
        <w:t xml:space="preserve">1) </w:t>
      </w:r>
      <w:r>
        <w:tab/>
        <w:t>First violation within a 12-month period – letter of written reprimand.</w:t>
      </w:r>
      <w:r>
        <w:tab/>
      </w:r>
    </w:p>
    <w:p w14:paraId="7681C952" w14:textId="77777777" w:rsidR="00541F56" w:rsidRDefault="00541F56" w:rsidP="00541F56">
      <w:pPr>
        <w:autoSpaceDE w:val="0"/>
        <w:autoSpaceDN w:val="0"/>
        <w:adjustRightInd w:val="0"/>
        <w:rPr>
          <w:color w:val="000000"/>
        </w:rPr>
      </w:pPr>
    </w:p>
    <w:p w14:paraId="6C1534C4" w14:textId="5F99BF03" w:rsidR="00541F56" w:rsidRDefault="001965B8" w:rsidP="00541F56">
      <w:pPr>
        <w:pStyle w:val="BodyTextIndent"/>
        <w:ind w:left="2160" w:hanging="720"/>
      </w:pPr>
      <w:r>
        <w:t>2.</w:t>
      </w:r>
      <w:r w:rsidR="00541F56">
        <w:t xml:space="preserve"> </w:t>
      </w:r>
      <w:r w:rsidR="00541F56">
        <w:tab/>
      </w:r>
      <w:r>
        <w:t xml:space="preserve">Second </w:t>
      </w:r>
      <w:r w:rsidR="00541F56">
        <w:t xml:space="preserve">violation within a 12-month period – termination of the </w:t>
      </w:r>
      <w:r w:rsidR="00CD07D6">
        <w:t>ECVTSA</w:t>
      </w:r>
      <w:r w:rsidR="00541F56">
        <w:t>.</w:t>
      </w:r>
    </w:p>
    <w:p w14:paraId="0496254A" w14:textId="77777777" w:rsidR="00541F56" w:rsidRDefault="00541F56" w:rsidP="00541F56">
      <w:pPr>
        <w:autoSpaceDE w:val="0"/>
        <w:autoSpaceDN w:val="0"/>
        <w:adjustRightInd w:val="0"/>
        <w:rPr>
          <w:color w:val="000000"/>
        </w:rPr>
      </w:pPr>
    </w:p>
    <w:p w14:paraId="0F213285" w14:textId="77777777" w:rsidR="00541F56" w:rsidRDefault="00541F56" w:rsidP="00541F56">
      <w:pPr>
        <w:pStyle w:val="BodyTextIndent"/>
      </w:pPr>
      <w:r>
        <w:t>NOTE: Nothing may preclude the MPD Lieutenant</w:t>
      </w:r>
      <w:r w:rsidR="00127B32">
        <w:t xml:space="preserve"> / Sergeant</w:t>
      </w:r>
      <w:r>
        <w:t xml:space="preserve"> from imposing a suspension for a first violation pursuant to Element 20. Disciplinary Action, Item C.</w:t>
      </w:r>
    </w:p>
    <w:p w14:paraId="079BD95C" w14:textId="77777777" w:rsidR="00541F56" w:rsidRDefault="00541F56" w:rsidP="00541F56">
      <w:pPr>
        <w:autoSpaceDE w:val="0"/>
        <w:autoSpaceDN w:val="0"/>
        <w:adjustRightInd w:val="0"/>
        <w:rPr>
          <w:color w:val="000000"/>
        </w:rPr>
      </w:pPr>
    </w:p>
    <w:p w14:paraId="00EE4504" w14:textId="2841B0FB" w:rsidR="00541F56" w:rsidRDefault="00541F56" w:rsidP="00541F56">
      <w:pPr>
        <w:autoSpaceDE w:val="0"/>
        <w:autoSpaceDN w:val="0"/>
        <w:adjustRightInd w:val="0"/>
        <w:ind w:left="1440" w:hanging="720"/>
        <w:rPr>
          <w:color w:val="000000"/>
        </w:rPr>
      </w:pPr>
      <w:r>
        <w:rPr>
          <w:color w:val="000000"/>
        </w:rPr>
        <w:lastRenderedPageBreak/>
        <w:t xml:space="preserve">B. </w:t>
      </w:r>
      <w:r>
        <w:rPr>
          <w:color w:val="000000"/>
        </w:rPr>
        <w:tab/>
        <w:t xml:space="preserve">Violations of the terms and conditions of the </w:t>
      </w:r>
      <w:r w:rsidR="00CD07D6">
        <w:rPr>
          <w:color w:val="000000"/>
        </w:rPr>
        <w:t>ECVTSA</w:t>
      </w:r>
      <w:r>
        <w:rPr>
          <w:color w:val="000000"/>
        </w:rPr>
        <w:t xml:space="preserve"> which warrant suspension for the first violation are categorized as major violations. Any subsequent or continuing major violation may be cause for termination.</w:t>
      </w:r>
    </w:p>
    <w:p w14:paraId="4FDA4C78" w14:textId="77777777" w:rsidR="00541F56" w:rsidRDefault="00541F56" w:rsidP="00541F56">
      <w:pPr>
        <w:pStyle w:val="BodyTextIndent"/>
        <w:ind w:left="2160" w:hanging="720"/>
      </w:pPr>
    </w:p>
    <w:p w14:paraId="04B48345" w14:textId="77777777" w:rsidR="00541F56" w:rsidRDefault="00541F56" w:rsidP="00541F56">
      <w:pPr>
        <w:pStyle w:val="BodyTextIndent"/>
        <w:ind w:left="2160" w:hanging="720"/>
      </w:pPr>
      <w:r>
        <w:t>1)</w:t>
      </w:r>
      <w:r>
        <w:tab/>
        <w:t>In lieu of termination, the MPD Lieutenant</w:t>
      </w:r>
      <w:r w:rsidR="00127B32">
        <w:t xml:space="preserve"> / Sergeant</w:t>
      </w:r>
      <w:r>
        <w:t xml:space="preserve"> may impose additional suspensions for longer periods, if deemed appropriate.</w:t>
      </w:r>
    </w:p>
    <w:p w14:paraId="1C1CADAF" w14:textId="77777777" w:rsidR="00541F56" w:rsidRDefault="00541F56" w:rsidP="00541F56">
      <w:pPr>
        <w:pStyle w:val="BodyTextIndent"/>
        <w:ind w:left="2160" w:hanging="720"/>
      </w:pPr>
    </w:p>
    <w:p w14:paraId="133FCE38" w14:textId="7B2F4D52" w:rsidR="00541F56" w:rsidRDefault="00541F56" w:rsidP="00541F56">
      <w:pPr>
        <w:pStyle w:val="BodyTextIndent"/>
        <w:ind w:left="2160" w:hanging="720"/>
      </w:pPr>
      <w:r>
        <w:t xml:space="preserve">2) </w:t>
      </w:r>
      <w:r>
        <w:tab/>
        <w:t xml:space="preserve">When considering disciplinary action for a major violation of the </w:t>
      </w:r>
      <w:r w:rsidR="00CD07D6">
        <w:t>ECVTSA</w:t>
      </w:r>
      <w:r>
        <w:t>, the MPD Lieutenant</w:t>
      </w:r>
      <w:r w:rsidR="00127B32">
        <w:t xml:space="preserve"> / Sergeant</w:t>
      </w:r>
      <w:r>
        <w:t xml:space="preserve"> should take into consideration all violations which have occurred within 36 months prior to the date of the current violation.</w:t>
      </w:r>
    </w:p>
    <w:p w14:paraId="11D7044D" w14:textId="77777777" w:rsidR="00541F56" w:rsidRDefault="00541F56" w:rsidP="00541F56">
      <w:pPr>
        <w:autoSpaceDE w:val="0"/>
        <w:autoSpaceDN w:val="0"/>
        <w:adjustRightInd w:val="0"/>
        <w:ind w:left="1440" w:hanging="720"/>
        <w:rPr>
          <w:color w:val="000000"/>
        </w:rPr>
      </w:pPr>
    </w:p>
    <w:p w14:paraId="00CCBC2B" w14:textId="60B62F35" w:rsidR="00541F56" w:rsidRDefault="00541F56" w:rsidP="00541F56">
      <w:pPr>
        <w:autoSpaceDE w:val="0"/>
        <w:autoSpaceDN w:val="0"/>
        <w:adjustRightInd w:val="0"/>
        <w:ind w:left="1440" w:hanging="720"/>
        <w:rPr>
          <w:i/>
          <w:iCs/>
          <w:color w:val="000000"/>
        </w:rPr>
      </w:pPr>
      <w:r>
        <w:rPr>
          <w:color w:val="000000"/>
        </w:rPr>
        <w:t xml:space="preserve">C. </w:t>
      </w:r>
      <w:r>
        <w:rPr>
          <w:color w:val="000000"/>
        </w:rPr>
        <w:tab/>
        <w:t xml:space="preserve">A terminated or suspended operator, and/or the tow business owner at the time of the suspension or termination, shall not be eligible for </w:t>
      </w:r>
      <w:r w:rsidR="00E50901">
        <w:rPr>
          <w:color w:val="000000"/>
        </w:rPr>
        <w:t>the ECVTSA for</w:t>
      </w:r>
      <w:r>
        <w:rPr>
          <w:color w:val="000000"/>
        </w:rPr>
        <w:t xml:space="preserve"> the duration of the suspension or termination</w:t>
      </w:r>
      <w:r>
        <w:rPr>
          <w:i/>
          <w:iCs/>
          <w:color w:val="000000"/>
        </w:rPr>
        <w:t>.</w:t>
      </w:r>
    </w:p>
    <w:p w14:paraId="495B67F5" w14:textId="77777777" w:rsidR="00541F56" w:rsidRDefault="00541F56" w:rsidP="00541F56">
      <w:pPr>
        <w:autoSpaceDE w:val="0"/>
        <w:autoSpaceDN w:val="0"/>
        <w:adjustRightInd w:val="0"/>
        <w:rPr>
          <w:color w:val="000000"/>
        </w:rPr>
      </w:pPr>
    </w:p>
    <w:p w14:paraId="52AFED88" w14:textId="77777777" w:rsidR="00541F56" w:rsidRDefault="00541F56" w:rsidP="00541F56">
      <w:pPr>
        <w:autoSpaceDE w:val="0"/>
        <w:autoSpaceDN w:val="0"/>
        <w:adjustRightInd w:val="0"/>
        <w:ind w:left="2160" w:hanging="720"/>
        <w:rPr>
          <w:i/>
          <w:iCs/>
          <w:color w:val="000000"/>
        </w:rPr>
      </w:pPr>
      <w:r>
        <w:rPr>
          <w:color w:val="000000"/>
        </w:rPr>
        <w:t xml:space="preserve">1) </w:t>
      </w:r>
      <w:r>
        <w:rPr>
          <w:color w:val="000000"/>
        </w:rPr>
        <w:tab/>
        <w:t>This provision applies to the operator working in any capacity within any tow business or operating any tow business, even if operated under new ownership</w:t>
      </w:r>
      <w:r>
        <w:rPr>
          <w:i/>
          <w:iCs/>
          <w:color w:val="000000"/>
        </w:rPr>
        <w:t>.</w:t>
      </w:r>
    </w:p>
    <w:p w14:paraId="4238634E" w14:textId="77777777" w:rsidR="00541F56" w:rsidRDefault="00541F56" w:rsidP="00541F56">
      <w:pPr>
        <w:autoSpaceDE w:val="0"/>
        <w:autoSpaceDN w:val="0"/>
        <w:adjustRightInd w:val="0"/>
        <w:rPr>
          <w:color w:val="000000"/>
        </w:rPr>
      </w:pPr>
    </w:p>
    <w:p w14:paraId="08468C91" w14:textId="483DFE29" w:rsidR="00541F56" w:rsidRDefault="00541F56" w:rsidP="00541F56">
      <w:pPr>
        <w:autoSpaceDE w:val="0"/>
        <w:autoSpaceDN w:val="0"/>
        <w:adjustRightInd w:val="0"/>
        <w:ind w:left="1440" w:hanging="720"/>
        <w:rPr>
          <w:color w:val="000000"/>
        </w:rPr>
      </w:pPr>
      <w:r>
        <w:rPr>
          <w:color w:val="000000"/>
        </w:rPr>
        <w:t xml:space="preserve">D. </w:t>
      </w:r>
      <w:r>
        <w:rPr>
          <w:color w:val="000000"/>
        </w:rPr>
        <w:tab/>
        <w:t xml:space="preserve">If the operator is serving a suspension, the operator shall be required to have complied with all terms and conditions of the current </w:t>
      </w:r>
      <w:r w:rsidR="00E50901">
        <w:rPr>
          <w:color w:val="000000"/>
        </w:rPr>
        <w:t>ECVTSA</w:t>
      </w:r>
      <w:r w:rsidR="00E50901" w:rsidDel="00E50901">
        <w:rPr>
          <w:color w:val="000000"/>
        </w:rPr>
        <w:t xml:space="preserve"> </w:t>
      </w:r>
      <w:r>
        <w:rPr>
          <w:color w:val="000000"/>
        </w:rPr>
        <w:t>at the time of reinstatement.</w:t>
      </w:r>
    </w:p>
    <w:p w14:paraId="158B595D" w14:textId="77777777" w:rsidR="00541F56" w:rsidRDefault="00541F56" w:rsidP="00541F56">
      <w:pPr>
        <w:autoSpaceDE w:val="0"/>
        <w:autoSpaceDN w:val="0"/>
        <w:adjustRightInd w:val="0"/>
        <w:ind w:left="1440" w:hanging="720"/>
        <w:rPr>
          <w:color w:val="000000"/>
        </w:rPr>
      </w:pPr>
    </w:p>
    <w:p w14:paraId="1DF01197" w14:textId="77777777" w:rsidR="00541F56" w:rsidRDefault="00541F56" w:rsidP="00541F56">
      <w:pPr>
        <w:autoSpaceDE w:val="0"/>
        <w:autoSpaceDN w:val="0"/>
        <w:adjustRightInd w:val="0"/>
        <w:ind w:left="1440" w:hanging="720"/>
        <w:rPr>
          <w:color w:val="000000"/>
        </w:rPr>
      </w:pPr>
      <w:r>
        <w:rPr>
          <w:color w:val="000000"/>
        </w:rPr>
        <w:t>E.</w:t>
      </w:r>
      <w:r>
        <w:rPr>
          <w:color w:val="000000"/>
        </w:rPr>
        <w:tab/>
        <w:t>An operator shall comply with all the terms of the suspension (i.e., restitution to victims, court orders) prior to reinstatement or reapplication.</w:t>
      </w:r>
    </w:p>
    <w:p w14:paraId="1DDF884D" w14:textId="77777777" w:rsidR="00541F56" w:rsidRDefault="00541F56" w:rsidP="00541F56">
      <w:pPr>
        <w:autoSpaceDE w:val="0"/>
        <w:autoSpaceDN w:val="0"/>
        <w:adjustRightInd w:val="0"/>
        <w:rPr>
          <w:b/>
          <w:bCs/>
          <w:color w:val="000000"/>
        </w:rPr>
      </w:pPr>
    </w:p>
    <w:p w14:paraId="237CBF87" w14:textId="0D4C590B" w:rsidR="00541F56" w:rsidRDefault="00541F56" w:rsidP="00541F56">
      <w:pPr>
        <w:autoSpaceDE w:val="0"/>
        <w:autoSpaceDN w:val="0"/>
        <w:adjustRightInd w:val="0"/>
        <w:rPr>
          <w:b/>
          <w:bCs/>
          <w:color w:val="000000"/>
        </w:rPr>
      </w:pPr>
      <w:r>
        <w:rPr>
          <w:b/>
          <w:bCs/>
          <w:color w:val="000000"/>
        </w:rPr>
        <w:t>2</w:t>
      </w:r>
      <w:r w:rsidR="00E50901">
        <w:rPr>
          <w:b/>
          <w:bCs/>
          <w:color w:val="000000"/>
        </w:rPr>
        <w:t>2</w:t>
      </w:r>
      <w:r>
        <w:rPr>
          <w:b/>
          <w:bCs/>
          <w:color w:val="000000"/>
        </w:rPr>
        <w:t xml:space="preserve">. </w:t>
      </w:r>
      <w:r>
        <w:rPr>
          <w:b/>
          <w:bCs/>
          <w:color w:val="000000"/>
        </w:rPr>
        <w:tab/>
        <w:t>HEARING/APPEAL</w:t>
      </w:r>
    </w:p>
    <w:p w14:paraId="03CC5173" w14:textId="77777777" w:rsidR="00541F56" w:rsidRDefault="00541F56" w:rsidP="00541F56">
      <w:pPr>
        <w:autoSpaceDE w:val="0"/>
        <w:autoSpaceDN w:val="0"/>
        <w:adjustRightInd w:val="0"/>
        <w:rPr>
          <w:color w:val="000000"/>
        </w:rPr>
      </w:pPr>
    </w:p>
    <w:p w14:paraId="505D4D1E" w14:textId="77777777" w:rsidR="00541F56" w:rsidRDefault="00541F56" w:rsidP="00541F56">
      <w:pPr>
        <w:autoSpaceDE w:val="0"/>
        <w:autoSpaceDN w:val="0"/>
        <w:adjustRightInd w:val="0"/>
        <w:ind w:left="1440" w:hanging="720"/>
        <w:rPr>
          <w:color w:val="000000"/>
        </w:rPr>
      </w:pPr>
      <w:r>
        <w:rPr>
          <w:color w:val="000000"/>
        </w:rPr>
        <w:t xml:space="preserve">A. </w:t>
      </w:r>
      <w:r>
        <w:rPr>
          <w:color w:val="000000"/>
        </w:rPr>
        <w:tab/>
        <w:t>A hearing shall be granted, upon an operator’s request, within ten (10) calendar days, for any of the following circumstances:</w:t>
      </w:r>
    </w:p>
    <w:p w14:paraId="26645569" w14:textId="77777777" w:rsidR="00541F56" w:rsidRDefault="00541F56" w:rsidP="00541F56">
      <w:pPr>
        <w:autoSpaceDE w:val="0"/>
        <w:autoSpaceDN w:val="0"/>
        <w:adjustRightInd w:val="0"/>
        <w:rPr>
          <w:color w:val="000000"/>
        </w:rPr>
      </w:pPr>
    </w:p>
    <w:p w14:paraId="722D6AFE" w14:textId="77777777" w:rsidR="00541F56" w:rsidRDefault="00541F56" w:rsidP="00541F56">
      <w:pPr>
        <w:pStyle w:val="BodyTextIndent"/>
        <w:ind w:firstLine="720"/>
      </w:pPr>
      <w:r>
        <w:t xml:space="preserve">1) </w:t>
      </w:r>
      <w:r>
        <w:tab/>
        <w:t>Operator is served with disciplinary action.</w:t>
      </w:r>
    </w:p>
    <w:p w14:paraId="536E87E9" w14:textId="77777777" w:rsidR="00541F56" w:rsidRDefault="00541F56" w:rsidP="00541F56">
      <w:pPr>
        <w:autoSpaceDE w:val="0"/>
        <w:autoSpaceDN w:val="0"/>
        <w:adjustRightInd w:val="0"/>
        <w:rPr>
          <w:color w:val="000000"/>
        </w:rPr>
      </w:pPr>
    </w:p>
    <w:p w14:paraId="5260D660" w14:textId="4500AEEC" w:rsidR="00541F56" w:rsidRDefault="00541F56" w:rsidP="00541F56">
      <w:pPr>
        <w:pStyle w:val="BodyTextIndent"/>
        <w:ind w:left="2160" w:hanging="720"/>
      </w:pPr>
      <w:r>
        <w:t xml:space="preserve">2) </w:t>
      </w:r>
      <w:r>
        <w:tab/>
        <w:t xml:space="preserve">Denial of an operator’s </w:t>
      </w:r>
      <w:r w:rsidR="00E50901">
        <w:t>ECVTSA</w:t>
      </w:r>
      <w:r>
        <w:t xml:space="preserve"> tow application (CHP 234A,) or an operator/driver application (CHP 234F).</w:t>
      </w:r>
    </w:p>
    <w:p w14:paraId="680D0DD2" w14:textId="77777777" w:rsidR="00541F56" w:rsidRDefault="00541F56" w:rsidP="00541F56">
      <w:pPr>
        <w:autoSpaceDE w:val="0"/>
        <w:autoSpaceDN w:val="0"/>
        <w:adjustRightInd w:val="0"/>
        <w:rPr>
          <w:color w:val="000000"/>
        </w:rPr>
      </w:pPr>
      <w:r>
        <w:rPr>
          <w:color w:val="000000"/>
        </w:rPr>
        <w:tab/>
      </w:r>
    </w:p>
    <w:p w14:paraId="57D80F2C" w14:textId="77777777" w:rsidR="00541F56" w:rsidRDefault="00541F56" w:rsidP="00541F56">
      <w:pPr>
        <w:autoSpaceDE w:val="0"/>
        <w:autoSpaceDN w:val="0"/>
        <w:adjustRightInd w:val="0"/>
        <w:ind w:left="720" w:hanging="720"/>
        <w:rPr>
          <w:color w:val="000000"/>
        </w:rPr>
      </w:pPr>
      <w:r>
        <w:rPr>
          <w:color w:val="000000"/>
        </w:rPr>
        <w:tab/>
        <w:t>B.</w:t>
      </w:r>
      <w:r>
        <w:rPr>
          <w:color w:val="000000"/>
        </w:rPr>
        <w:tab/>
        <w:t xml:space="preserve">The MPD shall provide written notification to the operator requesting a hearing </w:t>
      </w:r>
    </w:p>
    <w:p w14:paraId="16CAFBAE" w14:textId="77777777" w:rsidR="00541F56" w:rsidRDefault="00613E73" w:rsidP="00541F56">
      <w:pPr>
        <w:autoSpaceDE w:val="0"/>
        <w:autoSpaceDN w:val="0"/>
        <w:adjustRightInd w:val="0"/>
        <w:ind w:left="720" w:hanging="720"/>
        <w:rPr>
          <w:color w:val="000000"/>
        </w:rPr>
      </w:pPr>
      <w:r>
        <w:rPr>
          <w:color w:val="000000"/>
        </w:rPr>
        <w:tab/>
      </w:r>
      <w:r>
        <w:rPr>
          <w:color w:val="000000"/>
        </w:rPr>
        <w:tab/>
        <w:t>Indicating acknowledgement of the hearing request and a hearing date assigned.</w:t>
      </w:r>
    </w:p>
    <w:p w14:paraId="0425FCE2" w14:textId="77777777" w:rsidR="00613E73" w:rsidRDefault="00613E73" w:rsidP="00541F56">
      <w:pPr>
        <w:autoSpaceDE w:val="0"/>
        <w:autoSpaceDN w:val="0"/>
        <w:adjustRightInd w:val="0"/>
        <w:ind w:left="720" w:hanging="720"/>
        <w:rPr>
          <w:color w:val="000000"/>
        </w:rPr>
      </w:pPr>
    </w:p>
    <w:p w14:paraId="40632632" w14:textId="77777777" w:rsidR="00541F56" w:rsidRDefault="00541F56" w:rsidP="00541F56">
      <w:pPr>
        <w:autoSpaceDE w:val="0"/>
        <w:autoSpaceDN w:val="0"/>
        <w:adjustRightInd w:val="0"/>
        <w:ind w:firstLine="720"/>
        <w:rPr>
          <w:color w:val="000000"/>
        </w:rPr>
      </w:pPr>
      <w:r>
        <w:rPr>
          <w:color w:val="000000"/>
        </w:rPr>
        <w:t xml:space="preserve">C. </w:t>
      </w:r>
      <w:r>
        <w:rPr>
          <w:color w:val="000000"/>
        </w:rPr>
        <w:tab/>
        <w:t>A hearing shall be held as soon as practicable.</w:t>
      </w:r>
    </w:p>
    <w:p w14:paraId="36BD1991" w14:textId="77777777" w:rsidR="00541F56" w:rsidRDefault="00541F56" w:rsidP="00541F56">
      <w:pPr>
        <w:autoSpaceDE w:val="0"/>
        <w:autoSpaceDN w:val="0"/>
        <w:adjustRightInd w:val="0"/>
        <w:rPr>
          <w:color w:val="000000"/>
        </w:rPr>
      </w:pPr>
    </w:p>
    <w:p w14:paraId="0F8A9B82" w14:textId="77777777" w:rsidR="00541F56" w:rsidRDefault="00541F56" w:rsidP="00541F56">
      <w:pPr>
        <w:autoSpaceDE w:val="0"/>
        <w:autoSpaceDN w:val="0"/>
        <w:adjustRightInd w:val="0"/>
        <w:ind w:left="1440" w:hanging="720"/>
        <w:rPr>
          <w:color w:val="000000"/>
        </w:rPr>
      </w:pPr>
      <w:r>
        <w:rPr>
          <w:color w:val="000000"/>
        </w:rPr>
        <w:t xml:space="preserve">D. </w:t>
      </w:r>
      <w:r>
        <w:rPr>
          <w:color w:val="000000"/>
        </w:rPr>
        <w:tab/>
        <w:t xml:space="preserve">The hearing shall be conducted by </w:t>
      </w:r>
      <w:r w:rsidR="00B118DB">
        <w:rPr>
          <w:color w:val="000000"/>
        </w:rPr>
        <w:t>an</w:t>
      </w:r>
      <w:r>
        <w:rPr>
          <w:color w:val="000000"/>
        </w:rPr>
        <w:t xml:space="preserve"> MPD </w:t>
      </w:r>
      <w:r w:rsidR="00127B32">
        <w:rPr>
          <w:color w:val="000000"/>
        </w:rPr>
        <w:t>Sergeant</w:t>
      </w:r>
      <w:r>
        <w:rPr>
          <w:color w:val="000000"/>
        </w:rPr>
        <w:t>, and the operator shall be entitled to present all relevant facts and circumstances in support of the operator’s position.</w:t>
      </w:r>
    </w:p>
    <w:p w14:paraId="537C76CF" w14:textId="77777777" w:rsidR="00541F56" w:rsidRDefault="00541F56" w:rsidP="00541F56">
      <w:pPr>
        <w:autoSpaceDE w:val="0"/>
        <w:autoSpaceDN w:val="0"/>
        <w:adjustRightInd w:val="0"/>
        <w:ind w:left="1440" w:hanging="720"/>
        <w:rPr>
          <w:color w:val="000000"/>
        </w:rPr>
      </w:pPr>
    </w:p>
    <w:p w14:paraId="68E6BFF5" w14:textId="77777777" w:rsidR="00541F56" w:rsidRDefault="00541F56" w:rsidP="00541F56">
      <w:pPr>
        <w:pStyle w:val="BodyTextIndent"/>
        <w:ind w:left="2160" w:hanging="720"/>
      </w:pPr>
      <w:r>
        <w:lastRenderedPageBreak/>
        <w:t xml:space="preserve">1) </w:t>
      </w:r>
      <w:r>
        <w:tab/>
        <w:t>The operator shall be entitled to present testimony of at least one qualified person (i.e., representation by counsel or attorney).</w:t>
      </w:r>
    </w:p>
    <w:p w14:paraId="775F1542" w14:textId="77777777" w:rsidR="00541F56" w:rsidRDefault="00541F56" w:rsidP="00541F56">
      <w:pPr>
        <w:autoSpaceDE w:val="0"/>
        <w:autoSpaceDN w:val="0"/>
        <w:adjustRightInd w:val="0"/>
        <w:rPr>
          <w:color w:val="000000"/>
        </w:rPr>
      </w:pPr>
    </w:p>
    <w:p w14:paraId="15BF7D77" w14:textId="5F01C108" w:rsidR="00541F56" w:rsidRDefault="00541F56" w:rsidP="00541F56">
      <w:pPr>
        <w:autoSpaceDE w:val="0"/>
        <w:autoSpaceDN w:val="0"/>
        <w:adjustRightInd w:val="0"/>
        <w:ind w:left="1440" w:hanging="720"/>
        <w:rPr>
          <w:color w:val="000000"/>
        </w:rPr>
      </w:pPr>
      <w:r>
        <w:rPr>
          <w:color w:val="000000"/>
        </w:rPr>
        <w:t xml:space="preserve">E. </w:t>
      </w:r>
      <w:r>
        <w:rPr>
          <w:color w:val="000000"/>
        </w:rPr>
        <w:tab/>
        <w:t>The operator shall be notified in writing of the MPD</w:t>
      </w:r>
      <w:r w:rsidR="00685E9D">
        <w:rPr>
          <w:color w:val="000000"/>
        </w:rPr>
        <w:t xml:space="preserve"> </w:t>
      </w:r>
      <w:r w:rsidR="00127B32">
        <w:rPr>
          <w:color w:val="000000"/>
        </w:rPr>
        <w:t>Sergeant’s</w:t>
      </w:r>
      <w:r>
        <w:rPr>
          <w:color w:val="000000"/>
        </w:rPr>
        <w:t xml:space="preserve"> decision(s) within ten (10) business days of the date of completion of the hearing.</w:t>
      </w:r>
    </w:p>
    <w:p w14:paraId="6E3CF4B3" w14:textId="77777777" w:rsidR="00541F56" w:rsidRDefault="00541F56" w:rsidP="00541F56">
      <w:pPr>
        <w:autoSpaceDE w:val="0"/>
        <w:autoSpaceDN w:val="0"/>
        <w:adjustRightInd w:val="0"/>
        <w:rPr>
          <w:color w:val="000000"/>
        </w:rPr>
      </w:pPr>
    </w:p>
    <w:p w14:paraId="33847941" w14:textId="77777777" w:rsidR="00541F56" w:rsidRDefault="00541F56" w:rsidP="00541F56">
      <w:pPr>
        <w:autoSpaceDE w:val="0"/>
        <w:autoSpaceDN w:val="0"/>
        <w:adjustRightInd w:val="0"/>
        <w:ind w:left="1440" w:hanging="720"/>
        <w:rPr>
          <w:color w:val="000000"/>
        </w:rPr>
      </w:pPr>
      <w:r>
        <w:rPr>
          <w:color w:val="000000"/>
        </w:rPr>
        <w:t xml:space="preserve">F. </w:t>
      </w:r>
      <w:r>
        <w:rPr>
          <w:color w:val="000000"/>
        </w:rPr>
        <w:tab/>
        <w:t xml:space="preserve">Upon receipt of the </w:t>
      </w:r>
      <w:r w:rsidR="00127B32">
        <w:rPr>
          <w:color w:val="000000"/>
        </w:rPr>
        <w:t>Sergeant’s</w:t>
      </w:r>
      <w:r>
        <w:rPr>
          <w:color w:val="000000"/>
        </w:rPr>
        <w:t xml:space="preserve"> written hearing decision, if the operator is dissatisfied with the MPD </w:t>
      </w:r>
      <w:r w:rsidR="00127B32">
        <w:rPr>
          <w:color w:val="000000"/>
        </w:rPr>
        <w:t>Sergeant’s</w:t>
      </w:r>
      <w:r>
        <w:rPr>
          <w:color w:val="000000"/>
        </w:rPr>
        <w:t xml:space="preserve"> decision(s), the operator may appeal by submitting a written request to a designated MPD </w:t>
      </w:r>
      <w:r w:rsidR="00A62D94">
        <w:rPr>
          <w:color w:val="000000"/>
        </w:rPr>
        <w:t>Lieutenant</w:t>
      </w:r>
      <w:r w:rsidR="00B118DB">
        <w:rPr>
          <w:color w:val="000000"/>
        </w:rPr>
        <w:t xml:space="preserve"> </w:t>
      </w:r>
      <w:r>
        <w:rPr>
          <w:color w:val="000000"/>
        </w:rPr>
        <w:t>within ten (10) calendar days.</w:t>
      </w:r>
    </w:p>
    <w:p w14:paraId="7C2C80C3" w14:textId="77777777" w:rsidR="00541F56" w:rsidRDefault="00541F56" w:rsidP="00541F56">
      <w:pPr>
        <w:autoSpaceDE w:val="0"/>
        <w:autoSpaceDN w:val="0"/>
        <w:adjustRightInd w:val="0"/>
        <w:ind w:left="1440" w:hanging="720"/>
        <w:rPr>
          <w:color w:val="000000"/>
        </w:rPr>
      </w:pPr>
    </w:p>
    <w:p w14:paraId="5254A3FD" w14:textId="77777777" w:rsidR="00541F56" w:rsidRDefault="00541F56" w:rsidP="00541F56">
      <w:pPr>
        <w:autoSpaceDE w:val="0"/>
        <w:autoSpaceDN w:val="0"/>
        <w:adjustRightInd w:val="0"/>
        <w:ind w:left="1440" w:hanging="720"/>
        <w:rPr>
          <w:color w:val="000000"/>
        </w:rPr>
      </w:pPr>
      <w:r>
        <w:rPr>
          <w:color w:val="000000"/>
        </w:rPr>
        <w:t xml:space="preserve">G. </w:t>
      </w:r>
      <w:r>
        <w:rPr>
          <w:color w:val="000000"/>
        </w:rPr>
        <w:tab/>
        <w:t xml:space="preserve">The appeal shall be conducted by the MPD </w:t>
      </w:r>
      <w:r w:rsidR="00A62D94">
        <w:rPr>
          <w:color w:val="000000"/>
        </w:rPr>
        <w:t>Lieutenant</w:t>
      </w:r>
      <w:r w:rsidR="00B118DB">
        <w:rPr>
          <w:color w:val="000000"/>
        </w:rPr>
        <w:t xml:space="preserve"> </w:t>
      </w:r>
      <w:r>
        <w:rPr>
          <w:color w:val="000000"/>
        </w:rPr>
        <w:t>or his or her designee and shall be held as soon as practicable.</w:t>
      </w:r>
    </w:p>
    <w:p w14:paraId="1423F129" w14:textId="77777777" w:rsidR="00541F56" w:rsidRDefault="00541F56" w:rsidP="00541F56">
      <w:pPr>
        <w:autoSpaceDE w:val="0"/>
        <w:autoSpaceDN w:val="0"/>
        <w:adjustRightInd w:val="0"/>
        <w:ind w:left="1440" w:hanging="720"/>
        <w:rPr>
          <w:color w:val="000000"/>
        </w:rPr>
      </w:pPr>
    </w:p>
    <w:p w14:paraId="41E779FA" w14:textId="77777777" w:rsidR="00541F56" w:rsidRDefault="00541F56" w:rsidP="00541F56">
      <w:pPr>
        <w:autoSpaceDE w:val="0"/>
        <w:autoSpaceDN w:val="0"/>
        <w:adjustRightInd w:val="0"/>
        <w:ind w:left="1440" w:hanging="720"/>
        <w:rPr>
          <w:color w:val="000000"/>
        </w:rPr>
      </w:pPr>
      <w:r>
        <w:rPr>
          <w:color w:val="000000"/>
        </w:rPr>
        <w:t>H.</w:t>
      </w:r>
      <w:r>
        <w:rPr>
          <w:color w:val="000000"/>
        </w:rPr>
        <w:tab/>
        <w:t xml:space="preserve">The </w:t>
      </w:r>
      <w:r w:rsidR="00A62D94">
        <w:rPr>
          <w:color w:val="000000"/>
        </w:rPr>
        <w:t>Lieutenant</w:t>
      </w:r>
      <w:r w:rsidR="00B118DB">
        <w:rPr>
          <w:color w:val="000000"/>
        </w:rPr>
        <w:t xml:space="preserve"> </w:t>
      </w:r>
      <w:r>
        <w:rPr>
          <w:color w:val="000000"/>
        </w:rPr>
        <w:t>shall provide written notification to the operator requesting an appeal indicating acknowledgement of the appeal request and an appeal date assigned.</w:t>
      </w:r>
    </w:p>
    <w:p w14:paraId="683F3B9E" w14:textId="77777777" w:rsidR="00541F56" w:rsidRDefault="00541F56" w:rsidP="00541F56">
      <w:pPr>
        <w:autoSpaceDE w:val="0"/>
        <w:autoSpaceDN w:val="0"/>
        <w:adjustRightInd w:val="0"/>
        <w:rPr>
          <w:color w:val="000000"/>
        </w:rPr>
      </w:pPr>
    </w:p>
    <w:p w14:paraId="5CDF0765" w14:textId="77777777" w:rsidR="00541F56" w:rsidRDefault="00541F56" w:rsidP="00541F56">
      <w:pPr>
        <w:pStyle w:val="BodyTextIndent"/>
        <w:ind w:left="2160" w:hanging="720"/>
      </w:pPr>
      <w:r>
        <w:t xml:space="preserve">1) </w:t>
      </w:r>
      <w:r>
        <w:tab/>
        <w:t xml:space="preserve">The operator shall have the same rights as afforded at the </w:t>
      </w:r>
      <w:r w:rsidR="00A62D94">
        <w:t>Sergeant’s</w:t>
      </w:r>
      <w:r>
        <w:t xml:space="preserve"> level.</w:t>
      </w:r>
    </w:p>
    <w:p w14:paraId="732B9637" w14:textId="77777777" w:rsidR="00541F56" w:rsidRDefault="00541F56" w:rsidP="00541F56">
      <w:pPr>
        <w:autoSpaceDE w:val="0"/>
        <w:autoSpaceDN w:val="0"/>
        <w:adjustRightInd w:val="0"/>
        <w:ind w:left="1440" w:hanging="720"/>
        <w:rPr>
          <w:color w:val="000000"/>
        </w:rPr>
      </w:pPr>
    </w:p>
    <w:p w14:paraId="6A2EA4BA" w14:textId="77777777" w:rsidR="00541F56" w:rsidRDefault="00541F56" w:rsidP="00541F56">
      <w:pPr>
        <w:pStyle w:val="BodyTextIndent"/>
        <w:ind w:left="2160" w:hanging="720"/>
      </w:pPr>
      <w:r>
        <w:t xml:space="preserve">2) </w:t>
      </w:r>
      <w:r>
        <w:tab/>
        <w:t>The operator shall be notified in writing of the</w:t>
      </w:r>
      <w:r w:rsidR="00B118DB">
        <w:t xml:space="preserve"> </w:t>
      </w:r>
      <w:r w:rsidR="00A62D94">
        <w:t>Lieutenant’s</w:t>
      </w:r>
      <w:r>
        <w:t xml:space="preserve"> decision(s) within ten (10) business days of the appeal.</w:t>
      </w:r>
    </w:p>
    <w:p w14:paraId="1A727161" w14:textId="77777777" w:rsidR="00541F56" w:rsidRDefault="00541F56" w:rsidP="00541F56">
      <w:pPr>
        <w:autoSpaceDE w:val="0"/>
        <w:autoSpaceDN w:val="0"/>
        <w:adjustRightInd w:val="0"/>
        <w:ind w:left="1440" w:hanging="720"/>
        <w:rPr>
          <w:color w:val="000000"/>
        </w:rPr>
      </w:pPr>
    </w:p>
    <w:p w14:paraId="337448BE" w14:textId="77777777" w:rsidR="00541F56" w:rsidRDefault="00541F56" w:rsidP="00541F56">
      <w:pPr>
        <w:pStyle w:val="BodyTextIndent"/>
        <w:ind w:left="2160" w:hanging="720"/>
      </w:pPr>
      <w:r>
        <w:t xml:space="preserve">3) </w:t>
      </w:r>
      <w:r>
        <w:tab/>
        <w:t xml:space="preserve">The MPD </w:t>
      </w:r>
      <w:r w:rsidR="00A62D94">
        <w:t>Lieutenant’s</w:t>
      </w:r>
      <w:r>
        <w:t xml:space="preserve"> decision(s) shall be subject to no further administrative appeal.</w:t>
      </w:r>
    </w:p>
    <w:p w14:paraId="0F1764D6" w14:textId="77777777" w:rsidR="00541F56" w:rsidRDefault="00541F56" w:rsidP="00541F56">
      <w:pPr>
        <w:autoSpaceDE w:val="0"/>
        <w:autoSpaceDN w:val="0"/>
        <w:adjustRightInd w:val="0"/>
        <w:rPr>
          <w:color w:val="000000"/>
        </w:rPr>
      </w:pPr>
    </w:p>
    <w:p w14:paraId="0F8427FB" w14:textId="464368DA" w:rsidR="00541F56" w:rsidRPr="00FE0C5D" w:rsidRDefault="00541F56" w:rsidP="00541F56">
      <w:pPr>
        <w:pStyle w:val="ListParagraph"/>
        <w:numPr>
          <w:ilvl w:val="0"/>
          <w:numId w:val="48"/>
        </w:numPr>
        <w:autoSpaceDE w:val="0"/>
        <w:autoSpaceDN w:val="0"/>
        <w:adjustRightInd w:val="0"/>
        <w:rPr>
          <w:color w:val="000000"/>
        </w:rPr>
      </w:pPr>
      <w:r w:rsidRPr="00FE0C5D">
        <w:rPr>
          <w:color w:val="000000"/>
        </w:rPr>
        <w:t xml:space="preserve">Disciplinary action shall not take effect until the hearing and appeal process has been exhausted, </w:t>
      </w:r>
      <w:proofErr w:type="gramStart"/>
      <w:r w:rsidRPr="00FE0C5D">
        <w:rPr>
          <w:color w:val="000000"/>
        </w:rPr>
        <w:t>with the exception of</w:t>
      </w:r>
      <w:proofErr w:type="gramEnd"/>
      <w:r w:rsidRPr="00FE0C5D">
        <w:rPr>
          <w:color w:val="000000"/>
        </w:rPr>
        <w:t xml:space="preserve"> operators whose conduct is deemed to be a danger to the motoring public or who continue to violate the terms and conditions of this </w:t>
      </w:r>
      <w:r w:rsidR="00E50901">
        <w:rPr>
          <w:color w:val="000000"/>
        </w:rPr>
        <w:t>ECVTSA</w:t>
      </w:r>
      <w:r w:rsidRPr="00FE0C5D">
        <w:rPr>
          <w:color w:val="000000"/>
        </w:rPr>
        <w:t>.</w:t>
      </w:r>
    </w:p>
    <w:p w14:paraId="5BFE9189" w14:textId="77777777" w:rsidR="00541F56" w:rsidRPr="00FE0C5D" w:rsidRDefault="00541F56" w:rsidP="00541F56">
      <w:pPr>
        <w:pStyle w:val="ListParagraph"/>
        <w:autoSpaceDE w:val="0"/>
        <w:autoSpaceDN w:val="0"/>
        <w:adjustRightInd w:val="0"/>
        <w:ind w:left="1440"/>
        <w:rPr>
          <w:color w:val="000000"/>
        </w:rPr>
      </w:pPr>
    </w:p>
    <w:p w14:paraId="50222E4D" w14:textId="77777777" w:rsidR="00541F56" w:rsidRDefault="00541F56" w:rsidP="00541F56">
      <w:pPr>
        <w:autoSpaceDE w:val="0"/>
        <w:autoSpaceDN w:val="0"/>
        <w:adjustRightInd w:val="0"/>
        <w:ind w:left="1440" w:hanging="720"/>
        <w:rPr>
          <w:color w:val="000000"/>
        </w:rPr>
      </w:pPr>
      <w:r>
        <w:rPr>
          <w:color w:val="000000"/>
        </w:rPr>
        <w:t>J.</w:t>
      </w:r>
      <w:r>
        <w:rPr>
          <w:color w:val="000000"/>
        </w:rPr>
        <w:tab/>
        <w:t xml:space="preserve"> If an operator fails to request a hearing or appeal within the specified time or fails to appear at a scheduled hearing or appeal, the action taken by the MPD </w:t>
      </w:r>
      <w:r w:rsidR="00A62D94">
        <w:rPr>
          <w:color w:val="000000"/>
        </w:rPr>
        <w:t>Sergeant</w:t>
      </w:r>
      <w:r w:rsidR="00B118DB">
        <w:rPr>
          <w:color w:val="000000"/>
        </w:rPr>
        <w:t xml:space="preserve"> </w:t>
      </w:r>
      <w:r>
        <w:rPr>
          <w:color w:val="000000"/>
        </w:rPr>
        <w:t xml:space="preserve">shall be final and the disciplinary action shall take effect upon written notification to the operator by the MPD </w:t>
      </w:r>
      <w:r w:rsidR="00A62D94">
        <w:rPr>
          <w:color w:val="000000"/>
        </w:rPr>
        <w:t>Sergeant</w:t>
      </w:r>
      <w:r w:rsidR="00B118DB">
        <w:rPr>
          <w:color w:val="000000"/>
        </w:rPr>
        <w:t>.</w:t>
      </w:r>
    </w:p>
    <w:p w14:paraId="37CBB2E8" w14:textId="4DF8990E" w:rsidR="00541F56" w:rsidRDefault="00541F56" w:rsidP="00F51838">
      <w:pPr>
        <w:autoSpaceDE w:val="0"/>
        <w:autoSpaceDN w:val="0"/>
        <w:adjustRightInd w:val="0"/>
      </w:pPr>
      <w:r>
        <w:rPr>
          <w:b/>
          <w:bCs/>
          <w:color w:val="000000"/>
        </w:rPr>
        <w:tab/>
      </w:r>
    </w:p>
    <w:p w14:paraId="1C9B4427" w14:textId="77777777" w:rsidR="00541F56" w:rsidRPr="00A26548" w:rsidRDefault="00541F56" w:rsidP="00541F56">
      <w:pPr>
        <w:autoSpaceDE w:val="0"/>
        <w:autoSpaceDN w:val="0"/>
        <w:adjustRightInd w:val="0"/>
        <w:rPr>
          <w:b/>
          <w:bCs/>
          <w:color w:val="000000"/>
          <w:sz w:val="22"/>
          <w:szCs w:val="22"/>
        </w:rPr>
      </w:pPr>
    </w:p>
    <w:p w14:paraId="0B9245CB" w14:textId="55148993" w:rsidR="00541F56" w:rsidRDefault="00541F56" w:rsidP="00541F56">
      <w:pPr>
        <w:autoSpaceDE w:val="0"/>
        <w:autoSpaceDN w:val="0"/>
        <w:adjustRightInd w:val="0"/>
        <w:rPr>
          <w:color w:val="000000"/>
        </w:rPr>
      </w:pPr>
      <w:r>
        <w:rPr>
          <w:b/>
          <w:bCs/>
          <w:color w:val="000000"/>
        </w:rPr>
        <w:t>2</w:t>
      </w:r>
      <w:r w:rsidR="00E50901">
        <w:rPr>
          <w:b/>
          <w:bCs/>
          <w:color w:val="000000"/>
        </w:rPr>
        <w:t>3</w:t>
      </w:r>
      <w:r>
        <w:rPr>
          <w:b/>
          <w:bCs/>
          <w:color w:val="000000"/>
        </w:rPr>
        <w:t xml:space="preserve">. </w:t>
      </w:r>
      <w:r>
        <w:rPr>
          <w:b/>
          <w:bCs/>
          <w:color w:val="000000"/>
        </w:rPr>
        <w:tab/>
        <w:t>ADVERTISING</w:t>
      </w:r>
      <w:r>
        <w:rPr>
          <w:color w:val="000000"/>
        </w:rPr>
        <w:tab/>
      </w:r>
    </w:p>
    <w:p w14:paraId="058C2403" w14:textId="77777777" w:rsidR="00541F56" w:rsidRPr="00A26548" w:rsidRDefault="00541F56" w:rsidP="00541F56">
      <w:pPr>
        <w:autoSpaceDE w:val="0"/>
        <w:autoSpaceDN w:val="0"/>
        <w:adjustRightInd w:val="0"/>
        <w:rPr>
          <w:color w:val="000000"/>
          <w:sz w:val="20"/>
          <w:szCs w:val="20"/>
        </w:rPr>
      </w:pPr>
    </w:p>
    <w:p w14:paraId="6C4E4175" w14:textId="77777777" w:rsidR="00541F56" w:rsidRPr="008F6FF3" w:rsidRDefault="00541F56" w:rsidP="00541F56">
      <w:pPr>
        <w:autoSpaceDE w:val="0"/>
        <w:autoSpaceDN w:val="0"/>
        <w:adjustRightInd w:val="0"/>
        <w:rPr>
          <w:b/>
          <w:bCs/>
          <w:color w:val="000000"/>
        </w:rPr>
      </w:pPr>
      <w:r>
        <w:rPr>
          <w:color w:val="000000"/>
        </w:rPr>
        <w:t>The operator shall not display any sign or engage in any advertisement indicating an official or unofficial connection with the MPD or the Department of Motor Vehicles.</w:t>
      </w:r>
    </w:p>
    <w:p w14:paraId="11321274" w14:textId="77777777" w:rsidR="00541F56" w:rsidRPr="00A26548" w:rsidRDefault="00541F56" w:rsidP="00541F56">
      <w:pPr>
        <w:autoSpaceDE w:val="0"/>
        <w:autoSpaceDN w:val="0"/>
        <w:adjustRightInd w:val="0"/>
        <w:rPr>
          <w:b/>
          <w:bCs/>
          <w:color w:val="000000"/>
          <w:sz w:val="22"/>
          <w:szCs w:val="22"/>
        </w:rPr>
      </w:pPr>
    </w:p>
    <w:p w14:paraId="48FAA3D0" w14:textId="0FEE9DED" w:rsidR="00541F56" w:rsidRDefault="00541F56" w:rsidP="00541F56">
      <w:pPr>
        <w:autoSpaceDE w:val="0"/>
        <w:autoSpaceDN w:val="0"/>
        <w:adjustRightInd w:val="0"/>
        <w:rPr>
          <w:b/>
          <w:bCs/>
          <w:color w:val="000000"/>
        </w:rPr>
      </w:pPr>
      <w:r>
        <w:rPr>
          <w:b/>
          <w:bCs/>
          <w:color w:val="000000"/>
        </w:rPr>
        <w:t>2</w:t>
      </w:r>
      <w:r w:rsidR="00E50901">
        <w:rPr>
          <w:b/>
          <w:bCs/>
          <w:color w:val="000000"/>
        </w:rPr>
        <w:t>4</w:t>
      </w:r>
      <w:r>
        <w:rPr>
          <w:b/>
          <w:bCs/>
          <w:color w:val="000000"/>
        </w:rPr>
        <w:t xml:space="preserve">. </w:t>
      </w:r>
      <w:r>
        <w:rPr>
          <w:b/>
          <w:bCs/>
          <w:color w:val="000000"/>
        </w:rPr>
        <w:tab/>
        <w:t>CANCELLATION</w:t>
      </w:r>
    </w:p>
    <w:p w14:paraId="526B3AD4" w14:textId="77777777" w:rsidR="00541F56" w:rsidRPr="00A26548" w:rsidRDefault="00541F56" w:rsidP="00541F56">
      <w:pPr>
        <w:autoSpaceDE w:val="0"/>
        <w:autoSpaceDN w:val="0"/>
        <w:adjustRightInd w:val="0"/>
        <w:rPr>
          <w:color w:val="000000"/>
          <w:sz w:val="20"/>
          <w:szCs w:val="20"/>
        </w:rPr>
      </w:pPr>
    </w:p>
    <w:p w14:paraId="76BCAFCD" w14:textId="502D588D" w:rsidR="00541F56" w:rsidRDefault="00541F56" w:rsidP="00541F56">
      <w:pPr>
        <w:autoSpaceDE w:val="0"/>
        <w:autoSpaceDN w:val="0"/>
        <w:adjustRightInd w:val="0"/>
        <w:rPr>
          <w:color w:val="000000"/>
        </w:rPr>
      </w:pPr>
      <w:r>
        <w:rPr>
          <w:color w:val="000000"/>
        </w:rPr>
        <w:t xml:space="preserve">This </w:t>
      </w:r>
      <w:r w:rsidR="00E50901">
        <w:rPr>
          <w:color w:val="000000"/>
        </w:rPr>
        <w:t xml:space="preserve">ECVTSA </w:t>
      </w:r>
      <w:r>
        <w:rPr>
          <w:color w:val="000000"/>
        </w:rPr>
        <w:t xml:space="preserve">may be canceled by either party by providing </w:t>
      </w:r>
      <w:r w:rsidR="0092145D">
        <w:rPr>
          <w:color w:val="000000"/>
        </w:rPr>
        <w:t xml:space="preserve">10 days </w:t>
      </w:r>
      <w:r>
        <w:rPr>
          <w:color w:val="000000"/>
        </w:rPr>
        <w:t>written notice to the other party.</w:t>
      </w:r>
    </w:p>
    <w:p w14:paraId="3FB1550B" w14:textId="77777777" w:rsidR="00541F56" w:rsidRPr="00A26548" w:rsidRDefault="00541F56" w:rsidP="00541F56">
      <w:pPr>
        <w:autoSpaceDE w:val="0"/>
        <w:autoSpaceDN w:val="0"/>
        <w:adjustRightInd w:val="0"/>
        <w:rPr>
          <w:color w:val="000000"/>
          <w:sz w:val="22"/>
          <w:szCs w:val="22"/>
        </w:rPr>
      </w:pPr>
    </w:p>
    <w:p w14:paraId="11184D5B" w14:textId="76AAEFB0" w:rsidR="00541F56" w:rsidRDefault="00541F56" w:rsidP="00541F56">
      <w:pPr>
        <w:autoSpaceDE w:val="0"/>
        <w:autoSpaceDN w:val="0"/>
        <w:adjustRightInd w:val="0"/>
        <w:rPr>
          <w:b/>
          <w:bCs/>
          <w:color w:val="000000"/>
        </w:rPr>
      </w:pPr>
      <w:r>
        <w:rPr>
          <w:b/>
          <w:bCs/>
          <w:color w:val="000000"/>
        </w:rPr>
        <w:lastRenderedPageBreak/>
        <w:t>2</w:t>
      </w:r>
      <w:r w:rsidR="00E50901">
        <w:rPr>
          <w:b/>
          <w:bCs/>
          <w:color w:val="000000"/>
        </w:rPr>
        <w:t>5</w:t>
      </w:r>
      <w:r>
        <w:rPr>
          <w:b/>
          <w:bCs/>
          <w:color w:val="000000"/>
        </w:rPr>
        <w:t xml:space="preserve">.  </w:t>
      </w:r>
      <w:r>
        <w:rPr>
          <w:b/>
          <w:bCs/>
          <w:color w:val="000000"/>
        </w:rPr>
        <w:tab/>
        <w:t>TERM OF AGREEMENT</w:t>
      </w:r>
    </w:p>
    <w:p w14:paraId="6C5C6509" w14:textId="77777777" w:rsidR="00541F56" w:rsidRPr="00A26548" w:rsidRDefault="00541F56" w:rsidP="00541F56">
      <w:pPr>
        <w:autoSpaceDE w:val="0"/>
        <w:autoSpaceDN w:val="0"/>
        <w:adjustRightInd w:val="0"/>
        <w:rPr>
          <w:b/>
          <w:bCs/>
          <w:color w:val="000000"/>
          <w:sz w:val="22"/>
          <w:szCs w:val="22"/>
        </w:rPr>
      </w:pPr>
    </w:p>
    <w:p w14:paraId="2F9D0754" w14:textId="4C805085" w:rsidR="00541F56" w:rsidRDefault="00541F56" w:rsidP="00541F56">
      <w:pPr>
        <w:autoSpaceDE w:val="0"/>
        <w:autoSpaceDN w:val="0"/>
        <w:adjustRightInd w:val="0"/>
        <w:rPr>
          <w:color w:val="000000"/>
        </w:rPr>
      </w:pPr>
      <w:r>
        <w:rPr>
          <w:color w:val="000000"/>
        </w:rPr>
        <w:t>This Agreement shall be in effect from</w:t>
      </w:r>
      <w:r w:rsidR="00464647">
        <w:rPr>
          <w:color w:val="000000"/>
        </w:rPr>
        <w:t xml:space="preserve"> </w:t>
      </w:r>
      <w:r w:rsidR="00E50901">
        <w:rPr>
          <w:color w:val="000000"/>
        </w:rPr>
        <w:t>December</w:t>
      </w:r>
      <w:r w:rsidR="00464647">
        <w:rPr>
          <w:color w:val="000000"/>
        </w:rPr>
        <w:t xml:space="preserve"> 1, 2021</w:t>
      </w:r>
      <w:r>
        <w:rPr>
          <w:color w:val="000000"/>
        </w:rPr>
        <w:t xml:space="preserve">, through </w:t>
      </w:r>
      <w:r w:rsidRPr="00FE0C5D">
        <w:rPr>
          <w:color w:val="000000"/>
        </w:rPr>
        <w:t>June 30</w:t>
      </w:r>
      <w:r w:rsidRPr="00CF5CE1">
        <w:rPr>
          <w:color w:val="000000"/>
        </w:rPr>
        <w:t>,</w:t>
      </w:r>
      <w:r>
        <w:rPr>
          <w:color w:val="000000"/>
        </w:rPr>
        <w:t xml:space="preserve"> 20</w:t>
      </w:r>
      <w:r w:rsidR="00D373E2">
        <w:rPr>
          <w:color w:val="000000"/>
        </w:rPr>
        <w:t>2</w:t>
      </w:r>
      <w:r w:rsidR="00E50901">
        <w:rPr>
          <w:color w:val="000000"/>
        </w:rPr>
        <w:t>3</w:t>
      </w:r>
      <w:r>
        <w:rPr>
          <w:color w:val="000000"/>
        </w:rPr>
        <w:t xml:space="preserve">, unless sooner cancelled or terminated by the City. </w:t>
      </w:r>
    </w:p>
    <w:p w14:paraId="362EDB23" w14:textId="77777777" w:rsidR="00541F56" w:rsidRPr="00A26548" w:rsidRDefault="00541F56" w:rsidP="00541F56">
      <w:pPr>
        <w:autoSpaceDE w:val="0"/>
        <w:autoSpaceDN w:val="0"/>
        <w:adjustRightInd w:val="0"/>
        <w:rPr>
          <w:color w:val="000000"/>
          <w:sz w:val="20"/>
          <w:szCs w:val="20"/>
        </w:rPr>
      </w:pPr>
    </w:p>
    <w:p w14:paraId="3E999B57" w14:textId="4FBD68B0" w:rsidR="00541F56" w:rsidRDefault="00541F56" w:rsidP="00541F56">
      <w:pPr>
        <w:pStyle w:val="BodyText"/>
      </w:pPr>
      <w:r>
        <w:t xml:space="preserve">This Agreement is dated for convenience this ___ day of _________ </w:t>
      </w:r>
      <w:r w:rsidR="00812DB1">
        <w:t>2021 and</w:t>
      </w:r>
      <w:r>
        <w:t xml:space="preserve"> shall not be effective for an Operator until the Operator has completed application procedures, provided proof of the required insurance </w:t>
      </w:r>
      <w:proofErr w:type="gramStart"/>
      <w:r>
        <w:t>coverage</w:t>
      </w:r>
      <w:proofErr w:type="gramEnd"/>
      <w:r>
        <w:t xml:space="preserve"> and has executed the “Operator Approval.”</w:t>
      </w:r>
    </w:p>
    <w:p w14:paraId="25E93957" w14:textId="77777777" w:rsidR="00541F56" w:rsidRDefault="00541F56" w:rsidP="00541F56">
      <w:pPr>
        <w:autoSpaceDE w:val="0"/>
        <w:autoSpaceDN w:val="0"/>
        <w:adjustRightInd w:val="0"/>
        <w:rPr>
          <w:color w:val="000000"/>
        </w:rPr>
      </w:pPr>
    </w:p>
    <w:p w14:paraId="7F49852F" w14:textId="77777777" w:rsidR="00541F56" w:rsidRDefault="00541F56" w:rsidP="00541F56">
      <w:pPr>
        <w:autoSpaceDE w:val="0"/>
        <w:autoSpaceDN w:val="0"/>
        <w:adjustRightInd w:val="0"/>
        <w:rPr>
          <w:color w:val="000000"/>
        </w:rPr>
      </w:pPr>
      <w:r>
        <w:rPr>
          <w:color w:val="000000"/>
        </w:rPr>
        <w:tab/>
      </w:r>
      <w:r>
        <w:rPr>
          <w:color w:val="000000"/>
        </w:rPr>
        <w:tab/>
      </w:r>
      <w:r>
        <w:rPr>
          <w:color w:val="000000"/>
        </w:rPr>
        <w:tab/>
      </w:r>
      <w:r>
        <w:rPr>
          <w:color w:val="000000"/>
        </w:rPr>
        <w:tab/>
      </w:r>
      <w:r>
        <w:rPr>
          <w:color w:val="000000"/>
        </w:rPr>
        <w:tab/>
      </w:r>
      <w:r>
        <w:rPr>
          <w:color w:val="000000"/>
        </w:rPr>
        <w:tab/>
        <w:t>CITY OF MERCED</w:t>
      </w:r>
    </w:p>
    <w:p w14:paraId="42876053" w14:textId="77777777" w:rsidR="00541F56" w:rsidRDefault="00541F56" w:rsidP="00541F56">
      <w:pPr>
        <w:autoSpaceDE w:val="0"/>
        <w:autoSpaceDN w:val="0"/>
        <w:adjustRightInd w:val="0"/>
        <w:rPr>
          <w:color w:val="000000"/>
        </w:rPr>
      </w:pPr>
      <w:r>
        <w:rPr>
          <w:color w:val="000000"/>
        </w:rPr>
        <w:tab/>
      </w:r>
      <w:r>
        <w:rPr>
          <w:color w:val="000000"/>
        </w:rPr>
        <w:tab/>
      </w:r>
      <w:r>
        <w:rPr>
          <w:color w:val="000000"/>
        </w:rPr>
        <w:tab/>
      </w:r>
      <w:r>
        <w:rPr>
          <w:color w:val="000000"/>
        </w:rPr>
        <w:tab/>
      </w:r>
      <w:r>
        <w:rPr>
          <w:color w:val="000000"/>
        </w:rPr>
        <w:tab/>
      </w:r>
      <w:r>
        <w:rPr>
          <w:color w:val="000000"/>
        </w:rPr>
        <w:tab/>
        <w:t>A California Charter Municipal</w:t>
      </w:r>
    </w:p>
    <w:p w14:paraId="5E871A8E" w14:textId="77777777" w:rsidR="00541F56" w:rsidRDefault="00541F56" w:rsidP="00541F56">
      <w:pPr>
        <w:autoSpaceDE w:val="0"/>
        <w:autoSpaceDN w:val="0"/>
        <w:adjustRightInd w:val="0"/>
        <w:rPr>
          <w:color w:val="000000"/>
        </w:rPr>
      </w:pPr>
      <w:r>
        <w:rPr>
          <w:color w:val="000000"/>
        </w:rPr>
        <w:tab/>
      </w:r>
      <w:r>
        <w:rPr>
          <w:color w:val="000000"/>
        </w:rPr>
        <w:tab/>
      </w:r>
      <w:r>
        <w:rPr>
          <w:color w:val="000000"/>
        </w:rPr>
        <w:tab/>
      </w:r>
      <w:r>
        <w:rPr>
          <w:color w:val="000000"/>
        </w:rPr>
        <w:tab/>
      </w:r>
      <w:r>
        <w:rPr>
          <w:color w:val="000000"/>
        </w:rPr>
        <w:tab/>
      </w:r>
      <w:r>
        <w:rPr>
          <w:color w:val="000000"/>
        </w:rPr>
        <w:tab/>
        <w:t>Corporation</w:t>
      </w:r>
    </w:p>
    <w:p w14:paraId="0012A197" w14:textId="77777777" w:rsidR="00541F56" w:rsidRPr="00A26548" w:rsidRDefault="00541F56" w:rsidP="00541F56">
      <w:pPr>
        <w:autoSpaceDE w:val="0"/>
        <w:autoSpaceDN w:val="0"/>
        <w:adjustRightInd w:val="0"/>
        <w:rPr>
          <w:color w:val="000000"/>
          <w:sz w:val="22"/>
          <w:szCs w:val="22"/>
        </w:rPr>
      </w:pPr>
    </w:p>
    <w:p w14:paraId="65CDD5D3" w14:textId="77777777" w:rsidR="00541F56" w:rsidRPr="00A26548" w:rsidRDefault="00541F56" w:rsidP="00541F56">
      <w:pPr>
        <w:autoSpaceDE w:val="0"/>
        <w:autoSpaceDN w:val="0"/>
        <w:adjustRightInd w:val="0"/>
        <w:rPr>
          <w:color w:val="000000"/>
          <w:sz w:val="22"/>
          <w:szCs w:val="22"/>
        </w:rPr>
      </w:pPr>
    </w:p>
    <w:p w14:paraId="2490F3CB" w14:textId="77777777" w:rsidR="00541F56" w:rsidRDefault="00541F56" w:rsidP="00541F56">
      <w:pPr>
        <w:autoSpaceDE w:val="0"/>
        <w:autoSpaceDN w:val="0"/>
        <w:adjustRightInd w:val="0"/>
        <w:rPr>
          <w:color w:val="000000"/>
        </w:rPr>
      </w:pPr>
      <w:r>
        <w:rPr>
          <w:color w:val="000000"/>
        </w:rPr>
        <w:tab/>
      </w:r>
      <w:r>
        <w:rPr>
          <w:color w:val="000000"/>
        </w:rPr>
        <w:tab/>
      </w:r>
      <w:r>
        <w:rPr>
          <w:color w:val="000000"/>
        </w:rPr>
        <w:tab/>
      </w:r>
      <w:r>
        <w:rPr>
          <w:color w:val="000000"/>
        </w:rPr>
        <w:tab/>
      </w:r>
      <w:r>
        <w:rPr>
          <w:color w:val="000000"/>
        </w:rPr>
        <w:tab/>
      </w:r>
      <w:r>
        <w:rPr>
          <w:color w:val="000000"/>
        </w:rPr>
        <w:tab/>
      </w:r>
      <w:proofErr w:type="gramStart"/>
      <w:r>
        <w:rPr>
          <w:color w:val="000000"/>
        </w:rPr>
        <w:t>BY:_</w:t>
      </w:r>
      <w:proofErr w:type="gramEnd"/>
      <w:r>
        <w:rPr>
          <w:color w:val="000000"/>
        </w:rPr>
        <w:t>__________________________</w:t>
      </w:r>
    </w:p>
    <w:p w14:paraId="67E588B0" w14:textId="77777777" w:rsidR="00541F56" w:rsidRDefault="00541F56" w:rsidP="00541F56">
      <w:pPr>
        <w:autoSpaceDE w:val="0"/>
        <w:autoSpaceDN w:val="0"/>
        <w:adjustRightInd w:val="0"/>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City Manager</w:t>
      </w:r>
    </w:p>
    <w:p w14:paraId="6BB9AEE3" w14:textId="77777777" w:rsidR="00541F56" w:rsidRDefault="00541F56" w:rsidP="00541F56">
      <w:pPr>
        <w:autoSpaceDE w:val="0"/>
        <w:autoSpaceDN w:val="0"/>
        <w:adjustRightInd w:val="0"/>
        <w:rPr>
          <w:color w:val="000000"/>
        </w:rPr>
      </w:pPr>
    </w:p>
    <w:p w14:paraId="0CA0C3C0" w14:textId="77777777" w:rsidR="00C62601" w:rsidRDefault="00C62601" w:rsidP="00541F56">
      <w:pPr>
        <w:autoSpaceDE w:val="0"/>
        <w:autoSpaceDN w:val="0"/>
        <w:adjustRightInd w:val="0"/>
        <w:rPr>
          <w:color w:val="000000"/>
        </w:rPr>
      </w:pPr>
    </w:p>
    <w:p w14:paraId="4D772A55" w14:textId="31D67DB1" w:rsidR="00541F56" w:rsidRDefault="00541F56" w:rsidP="00541F56">
      <w:pPr>
        <w:autoSpaceDE w:val="0"/>
        <w:autoSpaceDN w:val="0"/>
        <w:adjustRightInd w:val="0"/>
        <w:rPr>
          <w:color w:val="000000"/>
        </w:rPr>
      </w:pPr>
      <w:r>
        <w:rPr>
          <w:color w:val="000000"/>
        </w:rPr>
        <w:t>ATTEST:</w:t>
      </w:r>
    </w:p>
    <w:p w14:paraId="6F9FE00F" w14:textId="4A021176" w:rsidR="00541F56" w:rsidRDefault="005065AE" w:rsidP="00541F56">
      <w:pPr>
        <w:autoSpaceDE w:val="0"/>
        <w:autoSpaceDN w:val="0"/>
        <w:adjustRightInd w:val="0"/>
        <w:rPr>
          <w:color w:val="000000"/>
        </w:rPr>
      </w:pPr>
      <w:r>
        <w:rPr>
          <w:color w:val="000000"/>
        </w:rPr>
        <w:t>STEPHANIE DIETZ</w:t>
      </w:r>
      <w:r w:rsidR="00541F56">
        <w:rPr>
          <w:color w:val="000000"/>
        </w:rPr>
        <w:t>, CITY CLERK</w:t>
      </w:r>
    </w:p>
    <w:p w14:paraId="63638FD7" w14:textId="77777777" w:rsidR="00541F56" w:rsidRPr="00A26548" w:rsidRDefault="00541F56" w:rsidP="00541F56">
      <w:pPr>
        <w:autoSpaceDE w:val="0"/>
        <w:autoSpaceDN w:val="0"/>
        <w:adjustRightInd w:val="0"/>
        <w:rPr>
          <w:color w:val="000000"/>
          <w:sz w:val="22"/>
          <w:szCs w:val="22"/>
        </w:rPr>
      </w:pPr>
    </w:p>
    <w:p w14:paraId="7D9216A0" w14:textId="77777777" w:rsidR="00541F56" w:rsidRPr="00A26548" w:rsidRDefault="00541F56" w:rsidP="00541F56">
      <w:pPr>
        <w:autoSpaceDE w:val="0"/>
        <w:autoSpaceDN w:val="0"/>
        <w:adjustRightInd w:val="0"/>
        <w:rPr>
          <w:color w:val="000000"/>
          <w:sz w:val="22"/>
          <w:szCs w:val="22"/>
        </w:rPr>
      </w:pPr>
    </w:p>
    <w:p w14:paraId="687AEB10" w14:textId="77777777" w:rsidR="00541F56" w:rsidRDefault="00541F56" w:rsidP="00541F56">
      <w:pPr>
        <w:autoSpaceDE w:val="0"/>
        <w:autoSpaceDN w:val="0"/>
        <w:adjustRightInd w:val="0"/>
        <w:rPr>
          <w:color w:val="000000"/>
        </w:rPr>
      </w:pPr>
      <w:proofErr w:type="gramStart"/>
      <w:r>
        <w:rPr>
          <w:color w:val="000000"/>
        </w:rPr>
        <w:t>BY:_</w:t>
      </w:r>
      <w:proofErr w:type="gramEnd"/>
      <w:r>
        <w:rPr>
          <w:color w:val="000000"/>
        </w:rPr>
        <w:t>________________________</w:t>
      </w:r>
    </w:p>
    <w:p w14:paraId="4E98B73A" w14:textId="77777777" w:rsidR="00541F56" w:rsidRDefault="00541F56" w:rsidP="00541F56">
      <w:pPr>
        <w:autoSpaceDE w:val="0"/>
        <w:autoSpaceDN w:val="0"/>
        <w:adjustRightInd w:val="0"/>
        <w:rPr>
          <w:color w:val="000000"/>
        </w:rPr>
      </w:pPr>
      <w:r>
        <w:rPr>
          <w:color w:val="000000"/>
        </w:rPr>
        <w:tab/>
        <w:t>Assistant/Deputy City Clerk</w:t>
      </w:r>
    </w:p>
    <w:p w14:paraId="53BA13EC" w14:textId="77777777" w:rsidR="00541F56" w:rsidRPr="00A26548" w:rsidRDefault="00541F56" w:rsidP="00541F56">
      <w:pPr>
        <w:autoSpaceDE w:val="0"/>
        <w:autoSpaceDN w:val="0"/>
        <w:adjustRightInd w:val="0"/>
        <w:rPr>
          <w:color w:val="000000"/>
          <w:sz w:val="20"/>
          <w:szCs w:val="20"/>
        </w:rPr>
      </w:pPr>
    </w:p>
    <w:p w14:paraId="249B1522" w14:textId="547F9D3B" w:rsidR="00541F56" w:rsidRDefault="00541F56" w:rsidP="00541F56">
      <w:pPr>
        <w:autoSpaceDE w:val="0"/>
        <w:autoSpaceDN w:val="0"/>
        <w:adjustRightInd w:val="0"/>
        <w:rPr>
          <w:color w:val="000000"/>
        </w:rPr>
      </w:pPr>
    </w:p>
    <w:p w14:paraId="3EBFB9F9" w14:textId="1B0E6E03" w:rsidR="00C62601" w:rsidRDefault="00C62601" w:rsidP="00541F56">
      <w:pPr>
        <w:autoSpaceDE w:val="0"/>
        <w:autoSpaceDN w:val="0"/>
        <w:adjustRightInd w:val="0"/>
        <w:rPr>
          <w:color w:val="000000"/>
        </w:rPr>
      </w:pPr>
    </w:p>
    <w:p w14:paraId="139F3B70" w14:textId="77777777" w:rsidR="00C62601" w:rsidRDefault="00C62601" w:rsidP="00541F56">
      <w:pPr>
        <w:autoSpaceDE w:val="0"/>
        <w:autoSpaceDN w:val="0"/>
        <w:adjustRightInd w:val="0"/>
        <w:rPr>
          <w:color w:val="000000"/>
        </w:rPr>
      </w:pPr>
    </w:p>
    <w:p w14:paraId="6C868F5E" w14:textId="77777777" w:rsidR="00541F56" w:rsidRDefault="00541F56" w:rsidP="00541F56">
      <w:pPr>
        <w:autoSpaceDE w:val="0"/>
        <w:autoSpaceDN w:val="0"/>
        <w:adjustRightInd w:val="0"/>
        <w:rPr>
          <w:color w:val="000000"/>
        </w:rPr>
      </w:pPr>
      <w:r>
        <w:rPr>
          <w:color w:val="000000"/>
        </w:rPr>
        <w:t>APPROVED AS TO FORM:</w:t>
      </w:r>
    </w:p>
    <w:p w14:paraId="0136F713" w14:textId="77777777" w:rsidR="00541F56" w:rsidRPr="00A26548" w:rsidRDefault="00541F56" w:rsidP="00541F56">
      <w:pPr>
        <w:autoSpaceDE w:val="0"/>
        <w:autoSpaceDN w:val="0"/>
        <w:adjustRightInd w:val="0"/>
        <w:rPr>
          <w:color w:val="000000"/>
          <w:sz w:val="22"/>
          <w:szCs w:val="22"/>
        </w:rPr>
      </w:pPr>
    </w:p>
    <w:p w14:paraId="34B13300" w14:textId="77777777" w:rsidR="00541F56" w:rsidRPr="00A26548" w:rsidRDefault="00541F56" w:rsidP="00541F56">
      <w:pPr>
        <w:autoSpaceDE w:val="0"/>
        <w:autoSpaceDN w:val="0"/>
        <w:adjustRightInd w:val="0"/>
        <w:rPr>
          <w:color w:val="000000"/>
          <w:sz w:val="22"/>
          <w:szCs w:val="22"/>
        </w:rPr>
      </w:pPr>
    </w:p>
    <w:p w14:paraId="0CFE4917" w14:textId="77777777" w:rsidR="00541F56" w:rsidRDefault="00541F56" w:rsidP="00541F56">
      <w:pPr>
        <w:autoSpaceDE w:val="0"/>
        <w:autoSpaceDN w:val="0"/>
        <w:adjustRightInd w:val="0"/>
        <w:rPr>
          <w:color w:val="000000"/>
        </w:rPr>
      </w:pPr>
      <w:proofErr w:type="gramStart"/>
      <w:r>
        <w:rPr>
          <w:color w:val="000000"/>
        </w:rPr>
        <w:t>BY:_</w:t>
      </w:r>
      <w:proofErr w:type="gramEnd"/>
      <w:r>
        <w:rPr>
          <w:color w:val="000000"/>
        </w:rPr>
        <w:t>________________________</w:t>
      </w:r>
    </w:p>
    <w:p w14:paraId="1246BE47" w14:textId="77777777" w:rsidR="00541F56" w:rsidRDefault="00541F56" w:rsidP="00541F56">
      <w:pPr>
        <w:autoSpaceDE w:val="0"/>
        <w:autoSpaceDN w:val="0"/>
        <w:adjustRightInd w:val="0"/>
        <w:rPr>
          <w:color w:val="000000"/>
        </w:rPr>
      </w:pPr>
      <w:r>
        <w:rPr>
          <w:color w:val="000000"/>
        </w:rPr>
        <w:tab/>
        <w:t>City Attorney</w:t>
      </w:r>
      <w:r>
        <w:rPr>
          <w:color w:val="000000"/>
        </w:rPr>
        <w:tab/>
      </w:r>
      <w:r>
        <w:rPr>
          <w:color w:val="000000"/>
        </w:rPr>
        <w:tab/>
        <w:t>Date</w:t>
      </w:r>
    </w:p>
    <w:p w14:paraId="3EFE6D7E" w14:textId="77777777" w:rsidR="00541F56" w:rsidRPr="00A26548" w:rsidRDefault="00541F56" w:rsidP="00541F56">
      <w:pPr>
        <w:autoSpaceDE w:val="0"/>
        <w:autoSpaceDN w:val="0"/>
        <w:adjustRightInd w:val="0"/>
        <w:rPr>
          <w:color w:val="000000"/>
          <w:sz w:val="20"/>
          <w:szCs w:val="20"/>
        </w:rPr>
      </w:pPr>
    </w:p>
    <w:p w14:paraId="41BB45BD" w14:textId="77777777" w:rsidR="00541F56" w:rsidRDefault="00541F56" w:rsidP="00541F56">
      <w:pPr>
        <w:autoSpaceDE w:val="0"/>
        <w:autoSpaceDN w:val="0"/>
        <w:adjustRightInd w:val="0"/>
        <w:rPr>
          <w:color w:val="000000"/>
        </w:rPr>
      </w:pPr>
    </w:p>
    <w:p w14:paraId="486F466A" w14:textId="77777777" w:rsidR="00541F56" w:rsidRDefault="00541F56" w:rsidP="00541F56">
      <w:pPr>
        <w:autoSpaceDE w:val="0"/>
        <w:autoSpaceDN w:val="0"/>
        <w:adjustRightInd w:val="0"/>
        <w:rPr>
          <w:color w:val="000000"/>
        </w:rPr>
      </w:pPr>
      <w:r>
        <w:rPr>
          <w:color w:val="000000"/>
        </w:rPr>
        <w:t>ACCOUNT DATA:</w:t>
      </w:r>
    </w:p>
    <w:p w14:paraId="6FED39C8" w14:textId="77777777" w:rsidR="00541F56" w:rsidRPr="00A26548" w:rsidRDefault="00541F56" w:rsidP="00541F56">
      <w:pPr>
        <w:autoSpaceDE w:val="0"/>
        <w:autoSpaceDN w:val="0"/>
        <w:adjustRightInd w:val="0"/>
        <w:rPr>
          <w:color w:val="000000"/>
          <w:sz w:val="22"/>
          <w:szCs w:val="22"/>
        </w:rPr>
      </w:pPr>
    </w:p>
    <w:p w14:paraId="7ACE8F5C" w14:textId="77777777" w:rsidR="00541F56" w:rsidRPr="00A26548" w:rsidRDefault="00541F56" w:rsidP="00541F56">
      <w:pPr>
        <w:autoSpaceDE w:val="0"/>
        <w:autoSpaceDN w:val="0"/>
        <w:adjustRightInd w:val="0"/>
        <w:rPr>
          <w:color w:val="000000"/>
          <w:sz w:val="22"/>
          <w:szCs w:val="22"/>
        </w:rPr>
      </w:pPr>
    </w:p>
    <w:p w14:paraId="615EB73A" w14:textId="77777777" w:rsidR="00541F56" w:rsidRDefault="00541F56" w:rsidP="00541F56">
      <w:pPr>
        <w:autoSpaceDE w:val="0"/>
        <w:autoSpaceDN w:val="0"/>
        <w:adjustRightInd w:val="0"/>
        <w:rPr>
          <w:color w:val="000000"/>
        </w:rPr>
      </w:pPr>
      <w:proofErr w:type="gramStart"/>
      <w:r>
        <w:rPr>
          <w:color w:val="000000"/>
        </w:rPr>
        <w:t>BY:_</w:t>
      </w:r>
      <w:proofErr w:type="gramEnd"/>
      <w:r>
        <w:rPr>
          <w:color w:val="000000"/>
        </w:rPr>
        <w:t>________________________</w:t>
      </w:r>
    </w:p>
    <w:p w14:paraId="09A82130" w14:textId="77777777" w:rsidR="00541F56" w:rsidRDefault="00541F56" w:rsidP="00541F56">
      <w:pPr>
        <w:autoSpaceDE w:val="0"/>
        <w:autoSpaceDN w:val="0"/>
        <w:adjustRightInd w:val="0"/>
        <w:rPr>
          <w:color w:val="000000"/>
        </w:rPr>
      </w:pPr>
      <w:r>
        <w:rPr>
          <w:color w:val="000000"/>
        </w:rPr>
        <w:t xml:space="preserve">      Verified by Finance Officer</w:t>
      </w:r>
    </w:p>
    <w:p w14:paraId="120DDE3F" w14:textId="77777777" w:rsidR="00541F56" w:rsidRDefault="00541F56" w:rsidP="00541F56">
      <w:pPr>
        <w:autoSpaceDE w:val="0"/>
        <w:autoSpaceDN w:val="0"/>
        <w:adjustRightInd w:val="0"/>
        <w:rPr>
          <w:color w:val="000000"/>
        </w:rPr>
      </w:pPr>
    </w:p>
    <w:p w14:paraId="46A06AF5" w14:textId="77777777" w:rsidR="00541F56" w:rsidRDefault="00541F56" w:rsidP="00541F56">
      <w:pPr>
        <w:rPr>
          <w:b/>
          <w:bCs/>
          <w:color w:val="000000"/>
        </w:rPr>
      </w:pPr>
    </w:p>
    <w:p w14:paraId="13341B3D" w14:textId="77777777" w:rsidR="00541F56" w:rsidRDefault="00541F56" w:rsidP="00541F56">
      <w:pPr>
        <w:rPr>
          <w:b/>
          <w:bCs/>
          <w:color w:val="000000"/>
        </w:rPr>
      </w:pPr>
    </w:p>
    <w:p w14:paraId="5105ABA8" w14:textId="77777777" w:rsidR="00541F56" w:rsidRDefault="00541F56" w:rsidP="00541F56">
      <w:pPr>
        <w:rPr>
          <w:b/>
          <w:bCs/>
          <w:color w:val="000000"/>
        </w:rPr>
      </w:pPr>
    </w:p>
    <w:p w14:paraId="61972438" w14:textId="77777777" w:rsidR="00541F56" w:rsidRDefault="00541F56" w:rsidP="00541F56">
      <w:pPr>
        <w:rPr>
          <w:b/>
          <w:bCs/>
          <w:color w:val="000000"/>
        </w:rPr>
      </w:pPr>
    </w:p>
    <w:p w14:paraId="7E557086" w14:textId="77777777" w:rsidR="00541F56" w:rsidRDefault="00541F56" w:rsidP="00541F56">
      <w:pPr>
        <w:rPr>
          <w:b/>
          <w:bCs/>
          <w:color w:val="000000"/>
        </w:rPr>
      </w:pPr>
    </w:p>
    <w:p w14:paraId="2ECAD25F" w14:textId="719DDF6C" w:rsidR="00541F56" w:rsidRDefault="00541F56" w:rsidP="00541F56">
      <w:pPr>
        <w:rPr>
          <w:b/>
          <w:bCs/>
          <w:color w:val="000000"/>
        </w:rPr>
      </w:pPr>
      <w:r>
        <w:rPr>
          <w:b/>
          <w:bCs/>
          <w:color w:val="000000"/>
        </w:rPr>
        <w:t>2</w:t>
      </w:r>
      <w:r w:rsidR="00E50901">
        <w:rPr>
          <w:b/>
          <w:bCs/>
          <w:color w:val="000000"/>
        </w:rPr>
        <w:t>6</w:t>
      </w:r>
      <w:r>
        <w:rPr>
          <w:b/>
          <w:bCs/>
          <w:color w:val="000000"/>
        </w:rPr>
        <w:t>. OPERATOR APPROVAL</w:t>
      </w:r>
    </w:p>
    <w:p w14:paraId="35F54C92" w14:textId="77777777" w:rsidR="00541F56" w:rsidRDefault="00541F56" w:rsidP="00541F56">
      <w:pPr>
        <w:autoSpaceDE w:val="0"/>
        <w:autoSpaceDN w:val="0"/>
        <w:adjustRightInd w:val="0"/>
        <w:rPr>
          <w:color w:val="000000"/>
        </w:rPr>
      </w:pPr>
    </w:p>
    <w:p w14:paraId="1E875083" w14:textId="44E427FF" w:rsidR="00541F56" w:rsidRDefault="00541F56" w:rsidP="00541F56">
      <w:pPr>
        <w:autoSpaceDE w:val="0"/>
        <w:autoSpaceDN w:val="0"/>
        <w:adjustRightInd w:val="0"/>
        <w:rPr>
          <w:color w:val="000000"/>
        </w:rPr>
      </w:pPr>
      <w:r>
        <w:rPr>
          <w:color w:val="000000"/>
        </w:rPr>
        <w:lastRenderedPageBreak/>
        <w:t xml:space="preserve">I certify that all drivers operating under this </w:t>
      </w:r>
      <w:r w:rsidR="00E50901" w:rsidRPr="009A38F7">
        <w:rPr>
          <w:color w:val="000000" w:themeColor="text1"/>
          <w:shd w:val="clear" w:color="auto" w:fill="FAF9F8"/>
        </w:rPr>
        <w:t>Evidence &amp; City Vehicle Tow Service Agreement</w:t>
      </w:r>
      <w:r w:rsidR="00E50901" w:rsidDel="00E50901">
        <w:rPr>
          <w:color w:val="000000"/>
        </w:rPr>
        <w:t xml:space="preserve"> </w:t>
      </w:r>
      <w:r>
        <w:rPr>
          <w:color w:val="000000"/>
        </w:rPr>
        <w:t>(</w:t>
      </w:r>
      <w:r w:rsidR="00E50901">
        <w:rPr>
          <w:color w:val="000000"/>
        </w:rPr>
        <w:t>ECV</w:t>
      </w:r>
      <w:r>
        <w:rPr>
          <w:color w:val="000000"/>
        </w:rPr>
        <w:t xml:space="preserve">TSA) are qualified and competent. I further certify that I have read and understand this </w:t>
      </w:r>
      <w:r w:rsidR="00E50901">
        <w:rPr>
          <w:color w:val="000000"/>
        </w:rPr>
        <w:t>ECV</w:t>
      </w:r>
      <w:r>
        <w:rPr>
          <w:color w:val="000000"/>
        </w:rPr>
        <w:t xml:space="preserve">TSA and agree to abide by all the provisions. </w:t>
      </w:r>
    </w:p>
    <w:p w14:paraId="48287267" w14:textId="77777777" w:rsidR="00541F56" w:rsidRDefault="00541F56" w:rsidP="00541F56">
      <w:pPr>
        <w:autoSpaceDE w:val="0"/>
        <w:autoSpaceDN w:val="0"/>
        <w:adjustRightInd w:val="0"/>
        <w:rPr>
          <w:color w:val="000000"/>
        </w:rPr>
      </w:pPr>
    </w:p>
    <w:tbl>
      <w:tblPr>
        <w:tblW w:w="0" w:type="auto"/>
        <w:tblLook w:val="0000" w:firstRow="0" w:lastRow="0" w:firstColumn="0" w:lastColumn="0" w:noHBand="0" w:noVBand="0"/>
      </w:tblPr>
      <w:tblGrid>
        <w:gridCol w:w="3828"/>
        <w:gridCol w:w="1200"/>
        <w:gridCol w:w="3828"/>
      </w:tblGrid>
      <w:tr w:rsidR="00541F56" w14:paraId="286E6842" w14:textId="77777777" w:rsidTr="007371CB">
        <w:tc>
          <w:tcPr>
            <w:tcW w:w="3828" w:type="dxa"/>
            <w:tcBorders>
              <w:bottom w:val="single" w:sz="4" w:space="0" w:color="auto"/>
            </w:tcBorders>
          </w:tcPr>
          <w:p w14:paraId="52B9B7D4" w14:textId="77777777" w:rsidR="00541F56" w:rsidRDefault="00541F56" w:rsidP="007371CB">
            <w:pPr>
              <w:autoSpaceDE w:val="0"/>
              <w:autoSpaceDN w:val="0"/>
              <w:adjustRightInd w:val="0"/>
              <w:rPr>
                <w:color w:val="FFFFFF"/>
              </w:rPr>
            </w:pPr>
            <w:r>
              <w:rPr>
                <w:color w:val="FFFFFF"/>
              </w:rPr>
              <w:t>MM</w:t>
            </w:r>
          </w:p>
        </w:tc>
        <w:tc>
          <w:tcPr>
            <w:tcW w:w="1200" w:type="dxa"/>
          </w:tcPr>
          <w:p w14:paraId="39CE14C3" w14:textId="77777777" w:rsidR="00541F56" w:rsidRDefault="00541F56" w:rsidP="007371CB">
            <w:pPr>
              <w:autoSpaceDE w:val="0"/>
              <w:autoSpaceDN w:val="0"/>
              <w:adjustRightInd w:val="0"/>
              <w:jc w:val="center"/>
              <w:rPr>
                <w:color w:val="FFFFFF"/>
              </w:rPr>
            </w:pPr>
            <w:r>
              <w:rPr>
                <w:color w:val="000000"/>
              </w:rPr>
              <w:t>and end</w:t>
            </w:r>
          </w:p>
        </w:tc>
        <w:tc>
          <w:tcPr>
            <w:tcW w:w="3828" w:type="dxa"/>
            <w:tcBorders>
              <w:bottom w:val="single" w:sz="4" w:space="0" w:color="auto"/>
            </w:tcBorders>
          </w:tcPr>
          <w:p w14:paraId="31FF4107" w14:textId="77777777" w:rsidR="00541F56" w:rsidRDefault="00541F56" w:rsidP="007371CB">
            <w:pPr>
              <w:autoSpaceDE w:val="0"/>
              <w:autoSpaceDN w:val="0"/>
              <w:adjustRightInd w:val="0"/>
              <w:rPr>
                <w:color w:val="FFFFFF"/>
              </w:rPr>
            </w:pPr>
          </w:p>
        </w:tc>
      </w:tr>
      <w:tr w:rsidR="00541F56" w14:paraId="07397422" w14:textId="77777777" w:rsidTr="007371CB">
        <w:tc>
          <w:tcPr>
            <w:tcW w:w="3828" w:type="dxa"/>
            <w:tcBorders>
              <w:top w:val="single" w:sz="4" w:space="0" w:color="auto"/>
            </w:tcBorders>
          </w:tcPr>
          <w:p w14:paraId="2EA28717" w14:textId="77777777" w:rsidR="00541F56" w:rsidRDefault="00541F56" w:rsidP="007371CB">
            <w:pPr>
              <w:autoSpaceDE w:val="0"/>
              <w:autoSpaceDN w:val="0"/>
              <w:adjustRightInd w:val="0"/>
              <w:jc w:val="center"/>
              <w:rPr>
                <w:sz w:val="16"/>
              </w:rPr>
            </w:pPr>
            <w:r>
              <w:rPr>
                <w:sz w:val="16"/>
              </w:rPr>
              <w:t>Date</w:t>
            </w:r>
          </w:p>
        </w:tc>
        <w:tc>
          <w:tcPr>
            <w:tcW w:w="1200" w:type="dxa"/>
          </w:tcPr>
          <w:p w14:paraId="2C255267" w14:textId="77777777" w:rsidR="00541F56" w:rsidRDefault="00541F56" w:rsidP="007371CB">
            <w:pPr>
              <w:autoSpaceDE w:val="0"/>
              <w:autoSpaceDN w:val="0"/>
              <w:adjustRightInd w:val="0"/>
              <w:jc w:val="center"/>
              <w:rPr>
                <w:color w:val="000000"/>
              </w:rPr>
            </w:pPr>
          </w:p>
        </w:tc>
        <w:tc>
          <w:tcPr>
            <w:tcW w:w="3828" w:type="dxa"/>
            <w:tcBorders>
              <w:top w:val="single" w:sz="4" w:space="0" w:color="auto"/>
            </w:tcBorders>
          </w:tcPr>
          <w:p w14:paraId="2ED6F31D" w14:textId="77777777" w:rsidR="00541F56" w:rsidRDefault="00541F56" w:rsidP="007371CB">
            <w:pPr>
              <w:autoSpaceDE w:val="0"/>
              <w:autoSpaceDN w:val="0"/>
              <w:adjustRightInd w:val="0"/>
              <w:jc w:val="center"/>
              <w:rPr>
                <w:color w:val="FFFFFF"/>
              </w:rPr>
            </w:pPr>
            <w:r>
              <w:rPr>
                <w:sz w:val="16"/>
              </w:rPr>
              <w:t>Date</w:t>
            </w:r>
          </w:p>
        </w:tc>
      </w:tr>
    </w:tbl>
    <w:p w14:paraId="4228F29A" w14:textId="77777777" w:rsidR="00541F56" w:rsidRDefault="00541F56" w:rsidP="00541F56">
      <w:pPr>
        <w:autoSpaceDE w:val="0"/>
        <w:autoSpaceDN w:val="0"/>
        <w:adjustRightInd w:val="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2"/>
        <w:gridCol w:w="1476"/>
        <w:gridCol w:w="1476"/>
        <w:gridCol w:w="2952"/>
      </w:tblGrid>
      <w:tr w:rsidR="00541F56" w14:paraId="0461AC49" w14:textId="77777777" w:rsidTr="007371CB">
        <w:trPr>
          <w:cantSplit/>
        </w:trPr>
        <w:tc>
          <w:tcPr>
            <w:tcW w:w="8856" w:type="dxa"/>
            <w:gridSpan w:val="4"/>
            <w:shd w:val="clear" w:color="auto" w:fill="B3B3B3"/>
          </w:tcPr>
          <w:p w14:paraId="37EFC4E7" w14:textId="77777777" w:rsidR="00541F56" w:rsidRDefault="00541F56" w:rsidP="007371CB">
            <w:pPr>
              <w:autoSpaceDE w:val="0"/>
              <w:autoSpaceDN w:val="0"/>
              <w:adjustRightInd w:val="0"/>
              <w:jc w:val="center"/>
              <w:rPr>
                <w:color w:val="000000"/>
              </w:rPr>
            </w:pPr>
            <w:r>
              <w:rPr>
                <w:color w:val="000000"/>
              </w:rPr>
              <w:t>Operator Approval</w:t>
            </w:r>
          </w:p>
        </w:tc>
      </w:tr>
      <w:tr w:rsidR="00541F56" w14:paraId="7A4157CE" w14:textId="77777777" w:rsidTr="007371CB">
        <w:trPr>
          <w:cantSplit/>
          <w:trHeight w:val="746"/>
        </w:trPr>
        <w:tc>
          <w:tcPr>
            <w:tcW w:w="4428" w:type="dxa"/>
            <w:gridSpan w:val="2"/>
          </w:tcPr>
          <w:p w14:paraId="321B223F" w14:textId="77777777" w:rsidR="00541F56" w:rsidRDefault="00541F56" w:rsidP="007371CB">
            <w:pPr>
              <w:autoSpaceDE w:val="0"/>
              <w:autoSpaceDN w:val="0"/>
              <w:adjustRightInd w:val="0"/>
              <w:rPr>
                <w:color w:val="000000"/>
              </w:rPr>
            </w:pPr>
            <w:r>
              <w:rPr>
                <w:color w:val="000000"/>
                <w:sz w:val="16"/>
              </w:rPr>
              <w:t>Signature</w:t>
            </w:r>
          </w:p>
        </w:tc>
        <w:tc>
          <w:tcPr>
            <w:tcW w:w="4428" w:type="dxa"/>
            <w:gridSpan w:val="2"/>
          </w:tcPr>
          <w:p w14:paraId="55FD876E" w14:textId="77777777" w:rsidR="00541F56" w:rsidRDefault="00541F56" w:rsidP="007371CB">
            <w:pPr>
              <w:autoSpaceDE w:val="0"/>
              <w:autoSpaceDN w:val="0"/>
              <w:adjustRightInd w:val="0"/>
              <w:rPr>
                <w:color w:val="000000"/>
              </w:rPr>
            </w:pPr>
            <w:r>
              <w:rPr>
                <w:color w:val="000000"/>
                <w:sz w:val="16"/>
              </w:rPr>
              <w:t>Typed Name</w:t>
            </w:r>
          </w:p>
        </w:tc>
      </w:tr>
      <w:tr w:rsidR="00541F56" w14:paraId="36EEB090" w14:textId="77777777" w:rsidTr="007371CB">
        <w:trPr>
          <w:trHeight w:val="710"/>
        </w:trPr>
        <w:tc>
          <w:tcPr>
            <w:tcW w:w="2952" w:type="dxa"/>
          </w:tcPr>
          <w:p w14:paraId="37D279AA" w14:textId="77777777" w:rsidR="00541F56" w:rsidRDefault="00541F56" w:rsidP="007371CB">
            <w:pPr>
              <w:autoSpaceDE w:val="0"/>
              <w:autoSpaceDN w:val="0"/>
              <w:adjustRightInd w:val="0"/>
              <w:rPr>
                <w:color w:val="000000"/>
                <w:sz w:val="16"/>
              </w:rPr>
            </w:pPr>
            <w:r>
              <w:rPr>
                <w:color w:val="000000"/>
                <w:sz w:val="16"/>
              </w:rPr>
              <w:t>Company</w:t>
            </w:r>
          </w:p>
        </w:tc>
        <w:tc>
          <w:tcPr>
            <w:tcW w:w="2952" w:type="dxa"/>
            <w:gridSpan w:val="2"/>
          </w:tcPr>
          <w:p w14:paraId="2092441A" w14:textId="77777777" w:rsidR="00541F56" w:rsidRDefault="00541F56" w:rsidP="007371CB">
            <w:pPr>
              <w:autoSpaceDE w:val="0"/>
              <w:autoSpaceDN w:val="0"/>
              <w:adjustRightInd w:val="0"/>
              <w:rPr>
                <w:color w:val="000000"/>
                <w:sz w:val="16"/>
              </w:rPr>
            </w:pPr>
            <w:r>
              <w:rPr>
                <w:color w:val="000000"/>
                <w:sz w:val="16"/>
              </w:rPr>
              <w:t>Title</w:t>
            </w:r>
          </w:p>
        </w:tc>
        <w:tc>
          <w:tcPr>
            <w:tcW w:w="2952" w:type="dxa"/>
          </w:tcPr>
          <w:p w14:paraId="264B6F04" w14:textId="77777777" w:rsidR="00541F56" w:rsidRDefault="00541F56" w:rsidP="007371CB">
            <w:pPr>
              <w:autoSpaceDE w:val="0"/>
              <w:autoSpaceDN w:val="0"/>
              <w:adjustRightInd w:val="0"/>
              <w:rPr>
                <w:color w:val="000000"/>
                <w:sz w:val="16"/>
              </w:rPr>
            </w:pPr>
            <w:r>
              <w:rPr>
                <w:color w:val="000000"/>
                <w:sz w:val="16"/>
              </w:rPr>
              <w:t>Date</w:t>
            </w:r>
          </w:p>
        </w:tc>
      </w:tr>
      <w:tr w:rsidR="00541F56" w14:paraId="2B1FD857" w14:textId="77777777" w:rsidTr="007371CB">
        <w:trPr>
          <w:cantSplit/>
          <w:trHeight w:val="701"/>
        </w:trPr>
        <w:tc>
          <w:tcPr>
            <w:tcW w:w="4428" w:type="dxa"/>
            <w:gridSpan w:val="2"/>
          </w:tcPr>
          <w:p w14:paraId="7DF8626B" w14:textId="77777777" w:rsidR="00541F56" w:rsidRDefault="00541F56" w:rsidP="007371CB">
            <w:pPr>
              <w:autoSpaceDE w:val="0"/>
              <w:autoSpaceDN w:val="0"/>
              <w:adjustRightInd w:val="0"/>
              <w:rPr>
                <w:color w:val="000000"/>
                <w:sz w:val="16"/>
              </w:rPr>
            </w:pPr>
            <w:r>
              <w:rPr>
                <w:color w:val="000000"/>
                <w:sz w:val="16"/>
              </w:rPr>
              <w:t>Business Address</w:t>
            </w:r>
          </w:p>
        </w:tc>
        <w:tc>
          <w:tcPr>
            <w:tcW w:w="4428" w:type="dxa"/>
            <w:gridSpan w:val="2"/>
          </w:tcPr>
          <w:p w14:paraId="3CE4A878" w14:textId="77777777" w:rsidR="00541F56" w:rsidRDefault="00541F56" w:rsidP="007371CB">
            <w:pPr>
              <w:autoSpaceDE w:val="0"/>
              <w:autoSpaceDN w:val="0"/>
              <w:adjustRightInd w:val="0"/>
              <w:rPr>
                <w:color w:val="000000"/>
                <w:sz w:val="16"/>
              </w:rPr>
            </w:pPr>
            <w:r>
              <w:rPr>
                <w:color w:val="000000"/>
                <w:sz w:val="16"/>
              </w:rPr>
              <w:t>Phone Number</w:t>
            </w:r>
          </w:p>
        </w:tc>
      </w:tr>
      <w:tr w:rsidR="00541F56" w14:paraId="4E713B76" w14:textId="77777777" w:rsidTr="007371CB">
        <w:trPr>
          <w:cantSplit/>
          <w:trHeight w:val="359"/>
        </w:trPr>
        <w:tc>
          <w:tcPr>
            <w:tcW w:w="8856" w:type="dxa"/>
            <w:gridSpan w:val="4"/>
          </w:tcPr>
          <w:p w14:paraId="7FBB45C9" w14:textId="77777777" w:rsidR="00541F56" w:rsidRDefault="00541F56" w:rsidP="007371CB">
            <w:pPr>
              <w:autoSpaceDE w:val="0"/>
              <w:autoSpaceDN w:val="0"/>
              <w:adjustRightInd w:val="0"/>
              <w:rPr>
                <w:color w:val="000000"/>
                <w:sz w:val="16"/>
              </w:rPr>
            </w:pPr>
            <w:r>
              <w:rPr>
                <w:color w:val="000000"/>
                <w:sz w:val="16"/>
              </w:rPr>
              <w:t>Motor Carrier Permit Number</w:t>
            </w:r>
          </w:p>
        </w:tc>
      </w:tr>
    </w:tbl>
    <w:p w14:paraId="7522D9A9" w14:textId="78B8AE81" w:rsidR="00FB6923" w:rsidRPr="00812DB1" w:rsidRDefault="00FB6923" w:rsidP="00812DB1">
      <w:pPr>
        <w:autoSpaceDE w:val="0"/>
        <w:autoSpaceDN w:val="0"/>
        <w:adjustRightInd w:val="0"/>
        <w:rPr>
          <w:bCs/>
          <w:color w:val="000000"/>
          <w:sz w:val="18"/>
          <w:szCs w:val="18"/>
        </w:rPr>
      </w:pPr>
    </w:p>
    <w:sectPr w:rsidR="00FB6923" w:rsidRPr="00812DB1" w:rsidSect="00DF6C83">
      <w:footerReference w:type="default" r:id="rId10"/>
      <w:headerReference w:type="firs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D95BB1" w14:textId="77777777" w:rsidR="00F1498D" w:rsidRDefault="00F1498D" w:rsidP="00FB0BF7">
      <w:r>
        <w:separator/>
      </w:r>
    </w:p>
  </w:endnote>
  <w:endnote w:type="continuationSeparator" w:id="0">
    <w:p w14:paraId="2B0F8BE1" w14:textId="77777777" w:rsidR="00F1498D" w:rsidRDefault="00F1498D" w:rsidP="00FB0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pperplate Gothic">
    <w:altName w:val="Cambria"/>
    <w:panose1 w:val="00000000000000000000"/>
    <w:charset w:val="00"/>
    <w:family w:val="roman"/>
    <w:notTrueType/>
    <w:pitch w:val="default"/>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4605103"/>
      <w:docPartObj>
        <w:docPartGallery w:val="Page Numbers (Bottom of Page)"/>
        <w:docPartUnique/>
      </w:docPartObj>
    </w:sdtPr>
    <w:sdtEndPr>
      <w:rPr>
        <w:noProof/>
      </w:rPr>
    </w:sdtEndPr>
    <w:sdtContent>
      <w:p w14:paraId="0C2D014C" w14:textId="6014CAF0" w:rsidR="00164978" w:rsidRDefault="00164978">
        <w:pPr>
          <w:pStyle w:val="Footer"/>
          <w:jc w:val="center"/>
        </w:pPr>
        <w:r>
          <w:fldChar w:fldCharType="begin"/>
        </w:r>
        <w:r>
          <w:instrText xml:space="preserve"> PAGE   \* MERGEFORMAT </w:instrText>
        </w:r>
        <w:r>
          <w:fldChar w:fldCharType="separate"/>
        </w:r>
        <w:r>
          <w:rPr>
            <w:noProof/>
          </w:rPr>
          <w:t>36</w:t>
        </w:r>
        <w:r>
          <w:rPr>
            <w:noProof/>
          </w:rPr>
          <w:fldChar w:fldCharType="end"/>
        </w:r>
      </w:p>
    </w:sdtContent>
  </w:sdt>
  <w:p w14:paraId="359782FF" w14:textId="0DB45F9A" w:rsidR="00164978" w:rsidRPr="009859A8" w:rsidRDefault="00164978">
    <w:pPr>
      <w:pStyle w:val="Footer"/>
      <w:rPr>
        <w:sz w:val="16"/>
        <w:szCs w:val="16"/>
      </w:rPr>
    </w:pPr>
    <w:r>
      <w:rPr>
        <w:sz w:val="16"/>
        <w:szCs w:val="16"/>
      </w:rPr>
      <w:fldChar w:fldCharType="begin"/>
    </w:r>
    <w:r>
      <w:rPr>
        <w:sz w:val="16"/>
        <w:szCs w:val="16"/>
      </w:rPr>
      <w:instrText xml:space="preserve"> FILENAME \p \* MERGEFORMAT </w:instrText>
    </w:r>
    <w:r>
      <w:rPr>
        <w:sz w:val="16"/>
        <w:szCs w:val="16"/>
      </w:rPr>
      <w:fldChar w:fldCharType="separate"/>
    </w:r>
    <w:r>
      <w:rPr>
        <w:noProof/>
        <w:sz w:val="16"/>
        <w:szCs w:val="16"/>
      </w:rPr>
      <w:t>X:\Agreements\Police\2021\2021-2022 TSA - FINAL.docx</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608C95" w14:textId="77777777" w:rsidR="00F1498D" w:rsidRDefault="00F1498D" w:rsidP="00FB0BF7">
      <w:r>
        <w:separator/>
      </w:r>
    </w:p>
  </w:footnote>
  <w:footnote w:type="continuationSeparator" w:id="0">
    <w:p w14:paraId="5243B910" w14:textId="77777777" w:rsidR="00F1498D" w:rsidRDefault="00F1498D" w:rsidP="00FB0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5093F" w14:textId="5E8870BC" w:rsidR="00164978" w:rsidRDefault="00164978">
    <w:pPr>
      <w:pStyle w:val="Header"/>
    </w:pPr>
    <w:r w:rsidRPr="00DF6C83">
      <w:rPr>
        <w:rFonts w:ascii="Copperplate Gothic" w:eastAsia="Copperplate Gothic" w:hAnsi="Copperplate Gothic" w:cs="Copperplate Gothic"/>
        <w:noProof/>
        <w:color w:val="000080"/>
        <w:sz w:val="20"/>
        <w:szCs w:val="22"/>
      </w:rPr>
      <mc:AlternateContent>
        <mc:Choice Requires="wpg">
          <w:drawing>
            <wp:anchor distT="0" distB="0" distL="114300" distR="114300" simplePos="0" relativeHeight="251659264" behindDoc="0" locked="0" layoutInCell="1" allowOverlap="1" wp14:anchorId="3359D7A1" wp14:editId="205557AB">
              <wp:simplePos x="0" y="0"/>
              <wp:positionH relativeFrom="page">
                <wp:posOffset>-79513</wp:posOffset>
              </wp:positionH>
              <wp:positionV relativeFrom="page">
                <wp:posOffset>152753</wp:posOffset>
              </wp:positionV>
              <wp:extent cx="8239298" cy="1717472"/>
              <wp:effectExtent l="0" t="0" r="0" b="0"/>
              <wp:wrapTopAndBottom/>
              <wp:docPr id="166" name="Group 166"/>
              <wp:cNvGraphicFramePr/>
              <a:graphic xmlns:a="http://schemas.openxmlformats.org/drawingml/2006/main">
                <a:graphicData uri="http://schemas.microsoft.com/office/word/2010/wordprocessingGroup">
                  <wpg:wgp>
                    <wpg:cNvGrpSpPr/>
                    <wpg:grpSpPr>
                      <a:xfrm>
                        <a:off x="0" y="0"/>
                        <a:ext cx="8239298" cy="1717472"/>
                        <a:chOff x="-3326" y="0"/>
                        <a:chExt cx="8182906" cy="1717472"/>
                      </a:xfrm>
                    </wpg:grpSpPr>
                    <wps:wsp>
                      <wps:cNvPr id="167" name="Shape 192"/>
                      <wps:cNvSpPr/>
                      <wps:spPr>
                        <a:xfrm>
                          <a:off x="73492" y="165509"/>
                          <a:ext cx="7716579" cy="1144994"/>
                        </a:xfrm>
                        <a:custGeom>
                          <a:avLst/>
                          <a:gdLst/>
                          <a:ahLst/>
                          <a:cxnLst/>
                          <a:rect l="0" t="0" r="0" b="0"/>
                          <a:pathLst>
                            <a:path w="7767473" h="1144994">
                              <a:moveTo>
                                <a:pt x="0" y="0"/>
                              </a:moveTo>
                              <a:lnTo>
                                <a:pt x="7767473" y="0"/>
                              </a:lnTo>
                              <a:lnTo>
                                <a:pt x="7767473" y="1144994"/>
                              </a:lnTo>
                              <a:lnTo>
                                <a:pt x="0" y="1144994"/>
                              </a:lnTo>
                              <a:lnTo>
                                <a:pt x="0" y="0"/>
                              </a:lnTo>
                            </a:path>
                          </a:pathLst>
                        </a:custGeom>
                        <a:solidFill>
                          <a:srgbClr val="061A8D"/>
                        </a:solidFill>
                        <a:ln w="0" cap="flat">
                          <a:noFill/>
                          <a:miter lim="127000"/>
                        </a:ln>
                        <a:effectLst/>
                      </wps:spPr>
                      <wps:bodyPr/>
                    </wps:wsp>
                    <pic:pic xmlns:pic="http://schemas.openxmlformats.org/drawingml/2006/picture">
                      <pic:nvPicPr>
                        <pic:cNvPr id="168" name="Picture 168"/>
                        <pic:cNvPicPr/>
                      </pic:nvPicPr>
                      <pic:blipFill>
                        <a:blip r:embed="rId1"/>
                        <a:stretch>
                          <a:fillRect/>
                        </a:stretch>
                      </pic:blipFill>
                      <pic:spPr>
                        <a:xfrm>
                          <a:off x="-3326" y="1412005"/>
                          <a:ext cx="7772400" cy="82296"/>
                        </a:xfrm>
                        <a:prstGeom prst="rect">
                          <a:avLst/>
                        </a:prstGeom>
                      </pic:spPr>
                    </pic:pic>
                    <wps:wsp>
                      <wps:cNvPr id="169" name="Rectangle 169"/>
                      <wps:cNvSpPr/>
                      <wps:spPr>
                        <a:xfrm>
                          <a:off x="2334415" y="617019"/>
                          <a:ext cx="5845165" cy="381037"/>
                        </a:xfrm>
                        <a:prstGeom prst="rect">
                          <a:avLst/>
                        </a:prstGeom>
                        <a:ln>
                          <a:noFill/>
                        </a:ln>
                      </wps:spPr>
                      <wps:txbx>
                        <w:txbxContent>
                          <w:p w14:paraId="03E76132" w14:textId="77777777" w:rsidR="00164978" w:rsidRPr="009D394E" w:rsidRDefault="00164978" w:rsidP="00DF6C83">
                            <w:pPr>
                              <w:spacing w:after="160"/>
                              <w:rPr>
                                <w:rFonts w:ascii="Copperplate Gothic Bold" w:hAnsi="Copperplate Gothic Bold"/>
                                <w:sz w:val="56"/>
                                <w:szCs w:val="56"/>
                                <w:lang w:val="es-ES"/>
                              </w:rPr>
                            </w:pPr>
                            <w:r w:rsidRPr="009D394E">
                              <w:rPr>
                                <w:rFonts w:ascii="Copperplate Gothic Bold" w:hAnsi="Copperplate Gothic Bold"/>
                                <w:color w:val="FFFFFF"/>
                                <w:sz w:val="56"/>
                                <w:szCs w:val="56"/>
                                <w:lang w:val="es-ES"/>
                              </w:rPr>
                              <w:t xml:space="preserve">C I T </w:t>
                            </w:r>
                            <w:proofErr w:type="gramStart"/>
                            <w:r w:rsidRPr="009D394E">
                              <w:rPr>
                                <w:rFonts w:ascii="Copperplate Gothic Bold" w:hAnsi="Copperplate Gothic Bold"/>
                                <w:color w:val="FFFFFF"/>
                                <w:sz w:val="56"/>
                                <w:szCs w:val="56"/>
                                <w:lang w:val="es-ES"/>
                              </w:rPr>
                              <w:t>Y  O</w:t>
                            </w:r>
                            <w:proofErr w:type="gramEnd"/>
                            <w:r w:rsidRPr="009D394E">
                              <w:rPr>
                                <w:rFonts w:ascii="Copperplate Gothic Bold" w:hAnsi="Copperplate Gothic Bold"/>
                                <w:color w:val="FFFFFF"/>
                                <w:sz w:val="56"/>
                                <w:szCs w:val="56"/>
                                <w:lang w:val="es-ES"/>
                              </w:rPr>
                              <w:t xml:space="preserve"> F  M E R C E D</w:t>
                            </w:r>
                          </w:p>
                        </w:txbxContent>
                      </wps:txbx>
                      <wps:bodyPr horzOverflow="overflow" vert="horz" lIns="0" tIns="0" rIns="0" bIns="0" rtlCol="0">
                        <a:noAutofit/>
                      </wps:bodyPr>
                    </wps:wsp>
                    <wps:wsp>
                      <wps:cNvPr id="170" name="Shape 11"/>
                      <wps:cNvSpPr/>
                      <wps:spPr>
                        <a:xfrm>
                          <a:off x="743510" y="0"/>
                          <a:ext cx="1565567" cy="1717472"/>
                        </a:xfrm>
                        <a:custGeom>
                          <a:avLst/>
                          <a:gdLst/>
                          <a:ahLst/>
                          <a:cxnLst/>
                          <a:rect l="0" t="0" r="0" b="0"/>
                          <a:pathLst>
                            <a:path w="1565567" h="1717472">
                              <a:moveTo>
                                <a:pt x="783565" y="0"/>
                              </a:moveTo>
                              <a:cubicBezTo>
                                <a:pt x="789648" y="23901"/>
                                <a:pt x="795782" y="47790"/>
                                <a:pt x="801764" y="71717"/>
                              </a:cubicBezTo>
                              <a:cubicBezTo>
                                <a:pt x="803148" y="77203"/>
                                <a:pt x="803999" y="82817"/>
                                <a:pt x="805155" y="88354"/>
                              </a:cubicBezTo>
                              <a:cubicBezTo>
                                <a:pt x="807136" y="97904"/>
                                <a:pt x="806145" y="106223"/>
                                <a:pt x="794575" y="110769"/>
                              </a:cubicBezTo>
                              <a:cubicBezTo>
                                <a:pt x="808723" y="123508"/>
                                <a:pt x="810755" y="137655"/>
                                <a:pt x="799579" y="154915"/>
                              </a:cubicBezTo>
                              <a:cubicBezTo>
                                <a:pt x="808266" y="154915"/>
                                <a:pt x="815340" y="155346"/>
                                <a:pt x="822350" y="154788"/>
                              </a:cubicBezTo>
                              <a:cubicBezTo>
                                <a:pt x="829056" y="154254"/>
                                <a:pt x="832637" y="156959"/>
                                <a:pt x="832485" y="163386"/>
                              </a:cubicBezTo>
                              <a:cubicBezTo>
                                <a:pt x="831507" y="205715"/>
                                <a:pt x="854951" y="239611"/>
                                <a:pt x="871753" y="275565"/>
                              </a:cubicBezTo>
                              <a:cubicBezTo>
                                <a:pt x="930351" y="401003"/>
                                <a:pt x="989851" y="526047"/>
                                <a:pt x="1048741" y="651358"/>
                              </a:cubicBezTo>
                              <a:cubicBezTo>
                                <a:pt x="1052462" y="659282"/>
                                <a:pt x="1056767" y="665226"/>
                                <a:pt x="1065657" y="666788"/>
                              </a:cubicBezTo>
                              <a:cubicBezTo>
                                <a:pt x="1073176" y="668109"/>
                                <a:pt x="1074903" y="672744"/>
                                <a:pt x="1074649" y="679869"/>
                              </a:cubicBezTo>
                              <a:cubicBezTo>
                                <a:pt x="1074153" y="694055"/>
                                <a:pt x="1074890" y="708266"/>
                                <a:pt x="1074356" y="722452"/>
                              </a:cubicBezTo>
                              <a:cubicBezTo>
                                <a:pt x="1074064" y="730098"/>
                                <a:pt x="1076109" y="733857"/>
                                <a:pt x="1084097" y="736016"/>
                              </a:cubicBezTo>
                              <a:cubicBezTo>
                                <a:pt x="1105395" y="741756"/>
                                <a:pt x="1105268" y="742213"/>
                                <a:pt x="1105268" y="763765"/>
                              </a:cubicBezTo>
                              <a:cubicBezTo>
                                <a:pt x="1105268" y="782828"/>
                                <a:pt x="1104989" y="801903"/>
                                <a:pt x="1105395" y="820953"/>
                              </a:cubicBezTo>
                              <a:cubicBezTo>
                                <a:pt x="1105586" y="829539"/>
                                <a:pt x="1105090" y="835254"/>
                                <a:pt x="1094029" y="831075"/>
                              </a:cubicBezTo>
                              <a:cubicBezTo>
                                <a:pt x="1089622" y="829412"/>
                                <a:pt x="1084428" y="829018"/>
                                <a:pt x="1079652" y="829272"/>
                              </a:cubicBezTo>
                              <a:cubicBezTo>
                                <a:pt x="1054100" y="830669"/>
                                <a:pt x="1046594" y="838403"/>
                                <a:pt x="1047788" y="863752"/>
                              </a:cubicBezTo>
                              <a:cubicBezTo>
                                <a:pt x="1052208" y="957618"/>
                                <a:pt x="1057034" y="1051458"/>
                                <a:pt x="1061618" y="1145299"/>
                              </a:cubicBezTo>
                              <a:cubicBezTo>
                                <a:pt x="1062927" y="1172007"/>
                                <a:pt x="1064374" y="1198715"/>
                                <a:pt x="1064946" y="1225436"/>
                              </a:cubicBezTo>
                              <a:cubicBezTo>
                                <a:pt x="1065200" y="1237539"/>
                                <a:pt x="1068375" y="1244829"/>
                                <a:pt x="1081227" y="1249159"/>
                              </a:cubicBezTo>
                              <a:cubicBezTo>
                                <a:pt x="1114577" y="1260386"/>
                                <a:pt x="1147381" y="1273277"/>
                                <a:pt x="1180262" y="1285850"/>
                              </a:cubicBezTo>
                              <a:cubicBezTo>
                                <a:pt x="1189507" y="1289380"/>
                                <a:pt x="1198702" y="1291031"/>
                                <a:pt x="1208621" y="1291019"/>
                              </a:cubicBezTo>
                              <a:cubicBezTo>
                                <a:pt x="1301090" y="1290803"/>
                                <a:pt x="1393596" y="1292174"/>
                                <a:pt x="1486027" y="1290307"/>
                              </a:cubicBezTo>
                              <a:cubicBezTo>
                                <a:pt x="1527823" y="1289456"/>
                                <a:pt x="1564869" y="1311783"/>
                                <a:pt x="1565123" y="1366368"/>
                              </a:cubicBezTo>
                              <a:cubicBezTo>
                                <a:pt x="1565567" y="1458836"/>
                                <a:pt x="1565504" y="1551318"/>
                                <a:pt x="1565097" y="1643787"/>
                              </a:cubicBezTo>
                              <a:cubicBezTo>
                                <a:pt x="1564958" y="1673758"/>
                                <a:pt x="1553807" y="1698282"/>
                                <a:pt x="1525232" y="1712163"/>
                              </a:cubicBezTo>
                              <a:cubicBezTo>
                                <a:pt x="1516647" y="1716341"/>
                                <a:pt x="1507553" y="1717472"/>
                                <a:pt x="1498079" y="1717472"/>
                              </a:cubicBezTo>
                              <a:cubicBezTo>
                                <a:pt x="1020712" y="1717408"/>
                                <a:pt x="543344" y="1717434"/>
                                <a:pt x="65964" y="1717396"/>
                              </a:cubicBezTo>
                              <a:cubicBezTo>
                                <a:pt x="30391" y="1717383"/>
                                <a:pt x="800" y="1689735"/>
                                <a:pt x="584" y="1654213"/>
                              </a:cubicBezTo>
                              <a:cubicBezTo>
                                <a:pt x="0" y="1554442"/>
                                <a:pt x="13" y="1454658"/>
                                <a:pt x="597" y="1354887"/>
                              </a:cubicBezTo>
                              <a:cubicBezTo>
                                <a:pt x="825" y="1318920"/>
                                <a:pt x="30709" y="1290980"/>
                                <a:pt x="66942" y="1290930"/>
                              </a:cubicBezTo>
                              <a:cubicBezTo>
                                <a:pt x="163068" y="1290803"/>
                                <a:pt x="259194" y="1290777"/>
                                <a:pt x="355321" y="1291044"/>
                              </a:cubicBezTo>
                              <a:cubicBezTo>
                                <a:pt x="365684" y="1291069"/>
                                <a:pt x="375272" y="1289266"/>
                                <a:pt x="384848" y="1285634"/>
                              </a:cubicBezTo>
                              <a:cubicBezTo>
                                <a:pt x="418516" y="1272832"/>
                                <a:pt x="452120" y="1259827"/>
                                <a:pt x="486080" y="1247813"/>
                              </a:cubicBezTo>
                              <a:cubicBezTo>
                                <a:pt x="495656" y="1244422"/>
                                <a:pt x="499072" y="1239584"/>
                                <a:pt x="499466" y="1229678"/>
                              </a:cubicBezTo>
                              <a:cubicBezTo>
                                <a:pt x="501942" y="1168565"/>
                                <a:pt x="504901" y="1107478"/>
                                <a:pt x="507822" y="1046378"/>
                              </a:cubicBezTo>
                              <a:cubicBezTo>
                                <a:pt x="510959" y="981253"/>
                                <a:pt x="514121" y="916127"/>
                                <a:pt x="517563" y="851027"/>
                              </a:cubicBezTo>
                              <a:cubicBezTo>
                                <a:pt x="517969" y="843407"/>
                                <a:pt x="515468" y="839076"/>
                                <a:pt x="508724" y="835800"/>
                              </a:cubicBezTo>
                              <a:cubicBezTo>
                                <a:pt x="494957" y="829120"/>
                                <a:pt x="480847" y="827430"/>
                                <a:pt x="466293" y="831850"/>
                              </a:cubicBezTo>
                              <a:cubicBezTo>
                                <a:pt x="460642" y="833564"/>
                                <a:pt x="459080" y="832142"/>
                                <a:pt x="459092" y="826580"/>
                              </a:cubicBezTo>
                              <a:cubicBezTo>
                                <a:pt x="459232" y="800621"/>
                                <a:pt x="459422" y="774662"/>
                                <a:pt x="459016" y="748703"/>
                              </a:cubicBezTo>
                              <a:cubicBezTo>
                                <a:pt x="458876" y="740131"/>
                                <a:pt x="465303" y="740334"/>
                                <a:pt x="470230" y="738772"/>
                              </a:cubicBezTo>
                              <a:cubicBezTo>
                                <a:pt x="489864" y="732549"/>
                                <a:pt x="489915" y="732676"/>
                                <a:pt x="489915" y="712254"/>
                              </a:cubicBezTo>
                              <a:cubicBezTo>
                                <a:pt x="489915" y="704952"/>
                                <a:pt x="490360" y="697624"/>
                                <a:pt x="489814" y="690359"/>
                              </a:cubicBezTo>
                              <a:cubicBezTo>
                                <a:pt x="488836" y="677469"/>
                                <a:pt x="489064" y="665988"/>
                                <a:pt x="506031" y="664032"/>
                              </a:cubicBezTo>
                              <a:cubicBezTo>
                                <a:pt x="511708" y="663385"/>
                                <a:pt x="512674" y="657428"/>
                                <a:pt x="514693" y="653148"/>
                              </a:cubicBezTo>
                              <a:cubicBezTo>
                                <a:pt x="577113" y="521018"/>
                                <a:pt x="639508" y="388836"/>
                                <a:pt x="701891" y="256680"/>
                              </a:cubicBezTo>
                              <a:cubicBezTo>
                                <a:pt x="705523" y="248984"/>
                                <a:pt x="708762" y="241071"/>
                                <a:pt x="712915" y="233680"/>
                              </a:cubicBezTo>
                              <a:cubicBezTo>
                                <a:pt x="724408" y="213195"/>
                                <a:pt x="731088" y="191478"/>
                                <a:pt x="731317" y="167894"/>
                              </a:cubicBezTo>
                              <a:cubicBezTo>
                                <a:pt x="731406" y="158128"/>
                                <a:pt x="735228" y="152946"/>
                                <a:pt x="746112" y="154750"/>
                              </a:cubicBezTo>
                              <a:cubicBezTo>
                                <a:pt x="751599" y="155664"/>
                                <a:pt x="757352" y="154915"/>
                                <a:pt x="764159" y="154915"/>
                              </a:cubicBezTo>
                              <a:cubicBezTo>
                                <a:pt x="754291" y="134264"/>
                                <a:pt x="755333" y="126619"/>
                                <a:pt x="769455" y="111062"/>
                              </a:cubicBezTo>
                              <a:cubicBezTo>
                                <a:pt x="758279" y="106248"/>
                                <a:pt x="757555" y="97460"/>
                                <a:pt x="759638" y="86944"/>
                              </a:cubicBezTo>
                              <a:cubicBezTo>
                                <a:pt x="765454" y="57671"/>
                                <a:pt x="773760" y="29070"/>
                                <a:pt x="783565" y="0"/>
                              </a:cubicBezTo>
                              <a:close/>
                            </a:path>
                          </a:pathLst>
                        </a:custGeom>
                        <a:solidFill>
                          <a:srgbClr val="E9A921"/>
                        </a:solidFill>
                        <a:ln w="0" cap="flat">
                          <a:noFill/>
                          <a:miter lim="127000"/>
                        </a:ln>
                        <a:effectLst/>
                      </wps:spPr>
                      <wps:bodyPr/>
                    </wps:wsp>
                    <wps:wsp>
                      <wps:cNvPr id="171" name="Shape 12"/>
                      <wps:cNvSpPr/>
                      <wps:spPr>
                        <a:xfrm>
                          <a:off x="1223007" y="177553"/>
                          <a:ext cx="306769" cy="1059910"/>
                        </a:xfrm>
                        <a:custGeom>
                          <a:avLst/>
                          <a:gdLst/>
                          <a:ahLst/>
                          <a:cxnLst/>
                          <a:rect l="0" t="0" r="0" b="0"/>
                          <a:pathLst>
                            <a:path w="306769" h="1059910">
                              <a:moveTo>
                                <a:pt x="298200" y="168"/>
                              </a:moveTo>
                              <a:cubicBezTo>
                                <a:pt x="305545" y="672"/>
                                <a:pt x="306524" y="4251"/>
                                <a:pt x="306553" y="15995"/>
                              </a:cubicBezTo>
                              <a:cubicBezTo>
                                <a:pt x="306769" y="120402"/>
                                <a:pt x="306756" y="224796"/>
                                <a:pt x="306565" y="329202"/>
                              </a:cubicBezTo>
                              <a:cubicBezTo>
                                <a:pt x="306540" y="344430"/>
                                <a:pt x="305156" y="345166"/>
                                <a:pt x="289776" y="345471"/>
                              </a:cubicBezTo>
                              <a:cubicBezTo>
                                <a:pt x="271628" y="345827"/>
                                <a:pt x="253441" y="344163"/>
                                <a:pt x="235331" y="346449"/>
                              </a:cubicBezTo>
                              <a:cubicBezTo>
                                <a:pt x="235077" y="373982"/>
                                <a:pt x="234379" y="401529"/>
                                <a:pt x="234810" y="429062"/>
                              </a:cubicBezTo>
                              <a:cubicBezTo>
                                <a:pt x="234963" y="438092"/>
                                <a:pt x="232715" y="443947"/>
                                <a:pt x="223952" y="446334"/>
                              </a:cubicBezTo>
                              <a:cubicBezTo>
                                <a:pt x="212077" y="449573"/>
                                <a:pt x="208877" y="457231"/>
                                <a:pt x="209982" y="468991"/>
                              </a:cubicBezTo>
                              <a:cubicBezTo>
                                <a:pt x="211087" y="480637"/>
                                <a:pt x="210172" y="492486"/>
                                <a:pt x="210249" y="504246"/>
                              </a:cubicBezTo>
                              <a:cubicBezTo>
                                <a:pt x="210299" y="513111"/>
                                <a:pt x="207924" y="522407"/>
                                <a:pt x="220586" y="526408"/>
                              </a:cubicBezTo>
                              <a:cubicBezTo>
                                <a:pt x="226632" y="528313"/>
                                <a:pt x="226555" y="536276"/>
                                <a:pt x="226543" y="542524"/>
                              </a:cubicBezTo>
                              <a:cubicBezTo>
                                <a:pt x="226492" y="570909"/>
                                <a:pt x="226517" y="599293"/>
                                <a:pt x="226517" y="627678"/>
                              </a:cubicBezTo>
                              <a:cubicBezTo>
                                <a:pt x="226517" y="744861"/>
                                <a:pt x="226403" y="862044"/>
                                <a:pt x="226746" y="979226"/>
                              </a:cubicBezTo>
                              <a:cubicBezTo>
                                <a:pt x="226771" y="988332"/>
                                <a:pt x="224320" y="992650"/>
                                <a:pt x="215570" y="995876"/>
                              </a:cubicBezTo>
                              <a:cubicBezTo>
                                <a:pt x="158674" y="1016818"/>
                                <a:pt x="102019" y="1038370"/>
                                <a:pt x="44806" y="1059910"/>
                              </a:cubicBezTo>
                              <a:cubicBezTo>
                                <a:pt x="41745" y="1054766"/>
                                <a:pt x="44005" y="1049889"/>
                                <a:pt x="44209" y="1045470"/>
                              </a:cubicBezTo>
                              <a:cubicBezTo>
                                <a:pt x="50063" y="920070"/>
                                <a:pt x="56134" y="794683"/>
                                <a:pt x="62230" y="669308"/>
                              </a:cubicBezTo>
                              <a:cubicBezTo>
                                <a:pt x="62992" y="653637"/>
                                <a:pt x="55728" y="642207"/>
                                <a:pt x="39052" y="634485"/>
                              </a:cubicBezTo>
                              <a:cubicBezTo>
                                <a:pt x="29820" y="630205"/>
                                <a:pt x="19952" y="627093"/>
                                <a:pt x="9804" y="627157"/>
                              </a:cubicBezTo>
                              <a:cubicBezTo>
                                <a:pt x="1765" y="627195"/>
                                <a:pt x="0" y="623944"/>
                                <a:pt x="864" y="617048"/>
                              </a:cubicBezTo>
                              <a:cubicBezTo>
                                <a:pt x="1207" y="614241"/>
                                <a:pt x="914" y="611371"/>
                                <a:pt x="914" y="608539"/>
                              </a:cubicBezTo>
                              <a:cubicBezTo>
                                <a:pt x="864" y="583850"/>
                                <a:pt x="775" y="583621"/>
                                <a:pt x="24321" y="575163"/>
                              </a:cubicBezTo>
                              <a:cubicBezTo>
                                <a:pt x="30455" y="572953"/>
                                <a:pt x="32118" y="569677"/>
                                <a:pt x="31979" y="563593"/>
                              </a:cubicBezTo>
                              <a:cubicBezTo>
                                <a:pt x="31623" y="547376"/>
                                <a:pt x="32080" y="531145"/>
                                <a:pt x="31750" y="514940"/>
                              </a:cubicBezTo>
                              <a:cubicBezTo>
                                <a:pt x="31623" y="508869"/>
                                <a:pt x="32804" y="504780"/>
                                <a:pt x="39560" y="503713"/>
                              </a:cubicBezTo>
                              <a:cubicBezTo>
                                <a:pt x="47104" y="502545"/>
                                <a:pt x="50825" y="497249"/>
                                <a:pt x="54127" y="490696"/>
                              </a:cubicBezTo>
                              <a:cubicBezTo>
                                <a:pt x="129007" y="342575"/>
                                <a:pt x="195923" y="190683"/>
                                <a:pt x="267703" y="41103"/>
                              </a:cubicBezTo>
                              <a:cubicBezTo>
                                <a:pt x="272288" y="31565"/>
                                <a:pt x="276873" y="22091"/>
                                <a:pt x="276708" y="11220"/>
                              </a:cubicBezTo>
                              <a:cubicBezTo>
                                <a:pt x="276593" y="2990"/>
                                <a:pt x="280924" y="31"/>
                                <a:pt x="288531" y="501"/>
                              </a:cubicBezTo>
                              <a:cubicBezTo>
                                <a:pt x="292595" y="174"/>
                                <a:pt x="295751" y="0"/>
                                <a:pt x="298200" y="168"/>
                              </a:cubicBezTo>
                              <a:close/>
                            </a:path>
                          </a:pathLst>
                        </a:custGeom>
                        <a:solidFill>
                          <a:srgbClr val="061A8D"/>
                        </a:solidFill>
                        <a:ln w="0" cap="flat">
                          <a:noFill/>
                          <a:miter lim="127000"/>
                        </a:ln>
                        <a:effectLst/>
                      </wps:spPr>
                      <wps:bodyPr/>
                    </wps:wsp>
                    <wps:wsp>
                      <wps:cNvPr id="172" name="Shape 13"/>
                      <wps:cNvSpPr/>
                      <wps:spPr>
                        <a:xfrm>
                          <a:off x="1601299" y="724666"/>
                          <a:ext cx="185077" cy="513613"/>
                        </a:xfrm>
                        <a:custGeom>
                          <a:avLst/>
                          <a:gdLst/>
                          <a:ahLst/>
                          <a:cxnLst/>
                          <a:rect l="0" t="0" r="0" b="0"/>
                          <a:pathLst>
                            <a:path w="185077" h="513613">
                              <a:moveTo>
                                <a:pt x="76" y="0"/>
                              </a:moveTo>
                              <a:cubicBezTo>
                                <a:pt x="54483" y="44247"/>
                                <a:pt x="114732" y="71501"/>
                                <a:pt x="179121" y="95504"/>
                              </a:cubicBezTo>
                              <a:cubicBezTo>
                                <a:pt x="158369" y="110084"/>
                                <a:pt x="166141" y="129642"/>
                                <a:pt x="167094" y="148006"/>
                              </a:cubicBezTo>
                              <a:cubicBezTo>
                                <a:pt x="168110" y="167399"/>
                                <a:pt x="168961" y="186804"/>
                                <a:pt x="169862" y="206210"/>
                              </a:cubicBezTo>
                              <a:cubicBezTo>
                                <a:pt x="173406" y="282600"/>
                                <a:pt x="176873" y="359004"/>
                                <a:pt x="180518" y="435381"/>
                              </a:cubicBezTo>
                              <a:cubicBezTo>
                                <a:pt x="181610" y="458407"/>
                                <a:pt x="183045" y="481419"/>
                                <a:pt x="184569" y="504419"/>
                              </a:cubicBezTo>
                              <a:cubicBezTo>
                                <a:pt x="185077" y="511962"/>
                                <a:pt x="183032" y="513613"/>
                                <a:pt x="175679" y="510807"/>
                              </a:cubicBezTo>
                              <a:cubicBezTo>
                                <a:pt x="119710" y="489496"/>
                                <a:pt x="63703" y="468338"/>
                                <a:pt x="7518" y="447624"/>
                              </a:cubicBezTo>
                              <a:cubicBezTo>
                                <a:pt x="317" y="444970"/>
                                <a:pt x="0" y="440639"/>
                                <a:pt x="25" y="434657"/>
                              </a:cubicBezTo>
                              <a:cubicBezTo>
                                <a:pt x="114" y="388049"/>
                                <a:pt x="76" y="341452"/>
                                <a:pt x="76" y="294843"/>
                              </a:cubicBezTo>
                              <a:lnTo>
                                <a:pt x="76" y="0"/>
                              </a:lnTo>
                              <a:close/>
                            </a:path>
                          </a:pathLst>
                        </a:custGeom>
                        <a:solidFill>
                          <a:srgbClr val="FEFAC9"/>
                        </a:solidFill>
                        <a:ln w="0" cap="flat">
                          <a:noFill/>
                          <a:miter lim="127000"/>
                        </a:ln>
                        <a:effectLst/>
                      </wps:spPr>
                      <wps:bodyPr/>
                    </wps:wsp>
                    <wps:wsp>
                      <wps:cNvPr id="174" name="Shape 14"/>
                      <wps:cNvSpPr/>
                      <wps:spPr>
                        <a:xfrm>
                          <a:off x="1458338" y="175413"/>
                          <a:ext cx="299504" cy="462521"/>
                        </a:xfrm>
                        <a:custGeom>
                          <a:avLst/>
                          <a:gdLst/>
                          <a:ahLst/>
                          <a:cxnLst/>
                          <a:rect l="0" t="0" r="0" b="0"/>
                          <a:pathLst>
                            <a:path w="299504" h="462521">
                              <a:moveTo>
                                <a:pt x="71096" y="1541"/>
                              </a:moveTo>
                              <a:cubicBezTo>
                                <a:pt x="77026" y="2584"/>
                                <a:pt x="82944" y="4172"/>
                                <a:pt x="88925" y="3708"/>
                              </a:cubicBezTo>
                              <a:cubicBezTo>
                                <a:pt x="92062" y="3467"/>
                                <a:pt x="93955" y="6706"/>
                                <a:pt x="93790" y="9703"/>
                              </a:cubicBezTo>
                              <a:cubicBezTo>
                                <a:pt x="92558" y="30493"/>
                                <a:pt x="104800" y="46749"/>
                                <a:pt x="112827" y="64072"/>
                              </a:cubicBezTo>
                              <a:cubicBezTo>
                                <a:pt x="154026" y="152908"/>
                                <a:pt x="196139" y="241338"/>
                                <a:pt x="237896" y="329933"/>
                              </a:cubicBezTo>
                              <a:cubicBezTo>
                                <a:pt x="256883" y="370205"/>
                                <a:pt x="275793" y="410502"/>
                                <a:pt x="294640" y="450825"/>
                              </a:cubicBezTo>
                              <a:cubicBezTo>
                                <a:pt x="295910" y="453555"/>
                                <a:pt x="299504" y="456540"/>
                                <a:pt x="296888" y="459461"/>
                              </a:cubicBezTo>
                              <a:cubicBezTo>
                                <a:pt x="294170" y="462521"/>
                                <a:pt x="290843" y="459257"/>
                                <a:pt x="288125" y="457975"/>
                              </a:cubicBezTo>
                              <a:cubicBezTo>
                                <a:pt x="249809" y="439915"/>
                                <a:pt x="215430" y="416014"/>
                                <a:pt x="183375" y="388430"/>
                              </a:cubicBezTo>
                              <a:cubicBezTo>
                                <a:pt x="170155" y="377050"/>
                                <a:pt x="157290" y="365354"/>
                                <a:pt x="145910" y="352171"/>
                              </a:cubicBezTo>
                              <a:cubicBezTo>
                                <a:pt x="141884" y="347510"/>
                                <a:pt x="137160" y="348717"/>
                                <a:pt x="132537" y="348704"/>
                              </a:cubicBezTo>
                              <a:cubicBezTo>
                                <a:pt x="88367" y="348590"/>
                                <a:pt x="44183" y="348602"/>
                                <a:pt x="0" y="348590"/>
                              </a:cubicBezTo>
                              <a:cubicBezTo>
                                <a:pt x="18326" y="344627"/>
                                <a:pt x="36881" y="347129"/>
                                <a:pt x="55296" y="347205"/>
                              </a:cubicBezTo>
                              <a:cubicBezTo>
                                <a:pt x="65621" y="347243"/>
                                <a:pt x="67869" y="344195"/>
                                <a:pt x="67831" y="334277"/>
                              </a:cubicBezTo>
                              <a:cubicBezTo>
                                <a:pt x="67462" y="228829"/>
                                <a:pt x="67399" y="123393"/>
                                <a:pt x="67894" y="17945"/>
                              </a:cubicBezTo>
                              <a:cubicBezTo>
                                <a:pt x="67945" y="6261"/>
                                <a:pt x="65634" y="559"/>
                                <a:pt x="53200" y="2642"/>
                              </a:cubicBezTo>
                              <a:cubicBezTo>
                                <a:pt x="59226" y="0"/>
                                <a:pt x="65167" y="498"/>
                                <a:pt x="71096" y="1541"/>
                              </a:cubicBezTo>
                              <a:close/>
                            </a:path>
                          </a:pathLst>
                        </a:custGeom>
                        <a:solidFill>
                          <a:srgbClr val="F27053"/>
                        </a:solidFill>
                        <a:ln w="0" cap="flat">
                          <a:noFill/>
                          <a:miter lim="127000"/>
                        </a:ln>
                        <a:effectLst/>
                      </wps:spPr>
                      <wps:bodyPr/>
                    </wps:wsp>
                    <wps:wsp>
                      <wps:cNvPr id="175" name="Shape 15"/>
                      <wps:cNvSpPr/>
                      <wps:spPr>
                        <a:xfrm>
                          <a:off x="847428" y="1396352"/>
                          <a:ext cx="211506" cy="220269"/>
                        </a:xfrm>
                        <a:custGeom>
                          <a:avLst/>
                          <a:gdLst/>
                          <a:ahLst/>
                          <a:cxnLst/>
                          <a:rect l="0" t="0" r="0" b="0"/>
                          <a:pathLst>
                            <a:path w="211506" h="220269">
                              <a:moveTo>
                                <a:pt x="5944" y="1192"/>
                              </a:moveTo>
                              <a:cubicBezTo>
                                <a:pt x="7734" y="1200"/>
                                <a:pt x="9715" y="1753"/>
                                <a:pt x="11354" y="1740"/>
                              </a:cubicBezTo>
                              <a:cubicBezTo>
                                <a:pt x="32449" y="1524"/>
                                <a:pt x="53530" y="1562"/>
                                <a:pt x="74625" y="1715"/>
                              </a:cubicBezTo>
                              <a:cubicBezTo>
                                <a:pt x="77064" y="1727"/>
                                <a:pt x="80709" y="0"/>
                                <a:pt x="81674" y="4102"/>
                              </a:cubicBezTo>
                              <a:cubicBezTo>
                                <a:pt x="82398" y="7226"/>
                                <a:pt x="79718" y="7925"/>
                                <a:pt x="77470" y="8992"/>
                              </a:cubicBezTo>
                              <a:cubicBezTo>
                                <a:pt x="73317" y="10973"/>
                                <a:pt x="74879" y="14389"/>
                                <a:pt x="75933" y="17374"/>
                              </a:cubicBezTo>
                              <a:cubicBezTo>
                                <a:pt x="85141" y="43231"/>
                                <a:pt x="94437" y="69063"/>
                                <a:pt x="104800" y="97993"/>
                              </a:cubicBezTo>
                              <a:cubicBezTo>
                                <a:pt x="115862" y="69012"/>
                                <a:pt x="125844" y="42875"/>
                                <a:pt x="135801" y="16726"/>
                              </a:cubicBezTo>
                              <a:cubicBezTo>
                                <a:pt x="136817" y="14072"/>
                                <a:pt x="138138" y="11113"/>
                                <a:pt x="134810" y="9233"/>
                              </a:cubicBezTo>
                              <a:cubicBezTo>
                                <a:pt x="132207" y="7747"/>
                                <a:pt x="129273" y="6515"/>
                                <a:pt x="131242" y="3010"/>
                              </a:cubicBezTo>
                              <a:cubicBezTo>
                                <a:pt x="132601" y="584"/>
                                <a:pt x="135611" y="1676"/>
                                <a:pt x="137897" y="1664"/>
                              </a:cubicBezTo>
                              <a:cubicBezTo>
                                <a:pt x="160198" y="1600"/>
                                <a:pt x="182499" y="1600"/>
                                <a:pt x="204813" y="1676"/>
                              </a:cubicBezTo>
                              <a:cubicBezTo>
                                <a:pt x="206985" y="1689"/>
                                <a:pt x="209969" y="635"/>
                                <a:pt x="210833" y="3937"/>
                              </a:cubicBezTo>
                              <a:cubicBezTo>
                                <a:pt x="211404" y="6109"/>
                                <a:pt x="210198" y="7798"/>
                                <a:pt x="208178" y="8788"/>
                              </a:cubicBezTo>
                              <a:cubicBezTo>
                                <a:pt x="203111" y="11290"/>
                                <a:pt x="203695" y="15951"/>
                                <a:pt x="203695" y="20409"/>
                              </a:cubicBezTo>
                              <a:cubicBezTo>
                                <a:pt x="203695" y="80835"/>
                                <a:pt x="203708" y="141275"/>
                                <a:pt x="203683" y="201701"/>
                              </a:cubicBezTo>
                              <a:cubicBezTo>
                                <a:pt x="203670" y="206235"/>
                                <a:pt x="203454" y="210807"/>
                                <a:pt x="208585" y="213043"/>
                              </a:cubicBezTo>
                              <a:cubicBezTo>
                                <a:pt x="210871" y="214046"/>
                                <a:pt x="211506" y="215684"/>
                                <a:pt x="210655" y="217856"/>
                              </a:cubicBezTo>
                              <a:cubicBezTo>
                                <a:pt x="209690" y="220269"/>
                                <a:pt x="207391" y="219875"/>
                                <a:pt x="205461" y="219888"/>
                              </a:cubicBezTo>
                              <a:cubicBezTo>
                                <a:pt x="188824" y="219926"/>
                                <a:pt x="172199" y="219926"/>
                                <a:pt x="155575" y="219888"/>
                              </a:cubicBezTo>
                              <a:cubicBezTo>
                                <a:pt x="153226" y="219875"/>
                                <a:pt x="150457" y="220167"/>
                                <a:pt x="149885" y="216865"/>
                              </a:cubicBezTo>
                              <a:cubicBezTo>
                                <a:pt x="149428" y="214249"/>
                                <a:pt x="151448" y="213589"/>
                                <a:pt x="153365" y="212788"/>
                              </a:cubicBezTo>
                              <a:cubicBezTo>
                                <a:pt x="158331" y="210731"/>
                                <a:pt x="159144" y="206350"/>
                                <a:pt x="159144" y="201727"/>
                              </a:cubicBezTo>
                              <a:cubicBezTo>
                                <a:pt x="159182" y="157277"/>
                                <a:pt x="159169" y="112827"/>
                                <a:pt x="159169" y="68377"/>
                              </a:cubicBezTo>
                              <a:cubicBezTo>
                                <a:pt x="158432" y="68161"/>
                                <a:pt x="157709" y="67945"/>
                                <a:pt x="156972" y="67729"/>
                              </a:cubicBezTo>
                              <a:cubicBezTo>
                                <a:pt x="139281" y="113474"/>
                                <a:pt x="121602" y="159220"/>
                                <a:pt x="102895" y="207594"/>
                              </a:cubicBezTo>
                              <a:cubicBezTo>
                                <a:pt x="85077" y="159918"/>
                                <a:pt x="68148" y="114592"/>
                                <a:pt x="50864" y="68326"/>
                              </a:cubicBezTo>
                              <a:cubicBezTo>
                                <a:pt x="47511" y="71971"/>
                                <a:pt x="48692" y="75235"/>
                                <a:pt x="48692" y="78067"/>
                              </a:cubicBezTo>
                              <a:cubicBezTo>
                                <a:pt x="48590" y="118212"/>
                                <a:pt x="48628" y="158369"/>
                                <a:pt x="48616" y="198514"/>
                              </a:cubicBezTo>
                              <a:cubicBezTo>
                                <a:pt x="48616" y="204622"/>
                                <a:pt x="47828" y="211099"/>
                                <a:pt x="55867" y="213233"/>
                              </a:cubicBezTo>
                              <a:cubicBezTo>
                                <a:pt x="58052" y="213804"/>
                                <a:pt x="59677" y="214973"/>
                                <a:pt x="58788" y="217437"/>
                              </a:cubicBezTo>
                              <a:cubicBezTo>
                                <a:pt x="57988" y="219672"/>
                                <a:pt x="55842" y="219900"/>
                                <a:pt x="53746" y="219900"/>
                              </a:cubicBezTo>
                              <a:cubicBezTo>
                                <a:pt x="37922" y="219888"/>
                                <a:pt x="22098" y="219900"/>
                                <a:pt x="6287" y="219875"/>
                              </a:cubicBezTo>
                              <a:cubicBezTo>
                                <a:pt x="4216" y="219875"/>
                                <a:pt x="2096" y="219596"/>
                                <a:pt x="1422" y="217234"/>
                              </a:cubicBezTo>
                              <a:cubicBezTo>
                                <a:pt x="952" y="215570"/>
                                <a:pt x="1664" y="214008"/>
                                <a:pt x="3378" y="213335"/>
                              </a:cubicBezTo>
                              <a:cubicBezTo>
                                <a:pt x="10554" y="210503"/>
                                <a:pt x="8954" y="204267"/>
                                <a:pt x="8954" y="198793"/>
                              </a:cubicBezTo>
                              <a:cubicBezTo>
                                <a:pt x="9004" y="139979"/>
                                <a:pt x="9004" y="81178"/>
                                <a:pt x="8941" y="22365"/>
                              </a:cubicBezTo>
                              <a:cubicBezTo>
                                <a:pt x="8928" y="18428"/>
                                <a:pt x="10122" y="14160"/>
                                <a:pt x="7125" y="10681"/>
                              </a:cubicBezTo>
                              <a:cubicBezTo>
                                <a:pt x="5207" y="8446"/>
                                <a:pt x="0" y="8128"/>
                                <a:pt x="1676" y="3912"/>
                              </a:cubicBezTo>
                              <a:cubicBezTo>
                                <a:pt x="2553" y="1721"/>
                                <a:pt x="4153" y="1184"/>
                                <a:pt x="5944" y="1192"/>
                              </a:cubicBezTo>
                              <a:close/>
                            </a:path>
                          </a:pathLst>
                        </a:custGeom>
                        <a:solidFill>
                          <a:srgbClr val="061A8D"/>
                        </a:solidFill>
                        <a:ln w="0" cap="flat">
                          <a:noFill/>
                          <a:miter lim="127000"/>
                        </a:ln>
                        <a:effectLst/>
                      </wps:spPr>
                      <wps:bodyPr/>
                    </wps:wsp>
                    <wps:wsp>
                      <wps:cNvPr id="176" name="Shape 16"/>
                      <wps:cNvSpPr/>
                      <wps:spPr>
                        <a:xfrm>
                          <a:off x="2013645" y="1397030"/>
                          <a:ext cx="195859" cy="220980"/>
                        </a:xfrm>
                        <a:custGeom>
                          <a:avLst/>
                          <a:gdLst/>
                          <a:ahLst/>
                          <a:cxnLst/>
                          <a:rect l="0" t="0" r="0" b="0"/>
                          <a:pathLst>
                            <a:path w="195859" h="220980">
                              <a:moveTo>
                                <a:pt x="110782" y="927"/>
                              </a:moveTo>
                              <a:cubicBezTo>
                                <a:pt x="140513" y="673"/>
                                <a:pt x="163347" y="13462"/>
                                <a:pt x="175146" y="40386"/>
                              </a:cubicBezTo>
                              <a:cubicBezTo>
                                <a:pt x="195618" y="87147"/>
                                <a:pt x="195859" y="134938"/>
                                <a:pt x="174180" y="181559"/>
                              </a:cubicBezTo>
                              <a:cubicBezTo>
                                <a:pt x="162547" y="206540"/>
                                <a:pt x="141224" y="218872"/>
                                <a:pt x="113665" y="219164"/>
                              </a:cubicBezTo>
                              <a:cubicBezTo>
                                <a:pt x="79210" y="219519"/>
                                <a:pt x="44729" y="219291"/>
                                <a:pt x="10262" y="219177"/>
                              </a:cubicBezTo>
                              <a:cubicBezTo>
                                <a:pt x="7341" y="219164"/>
                                <a:pt x="3188" y="220980"/>
                                <a:pt x="1740" y="216865"/>
                              </a:cubicBezTo>
                              <a:cubicBezTo>
                                <a:pt x="0" y="211874"/>
                                <a:pt x="5474" y="212750"/>
                                <a:pt x="7595" y="210960"/>
                              </a:cubicBezTo>
                              <a:cubicBezTo>
                                <a:pt x="10909" y="208166"/>
                                <a:pt x="10744" y="204635"/>
                                <a:pt x="10744" y="200977"/>
                              </a:cubicBezTo>
                              <a:cubicBezTo>
                                <a:pt x="10732" y="140551"/>
                                <a:pt x="10719" y="80124"/>
                                <a:pt x="10782" y="19698"/>
                              </a:cubicBezTo>
                              <a:cubicBezTo>
                                <a:pt x="10782" y="14580"/>
                                <a:pt x="10617" y="9804"/>
                                <a:pt x="4737" y="7874"/>
                              </a:cubicBezTo>
                              <a:cubicBezTo>
                                <a:pt x="2527" y="7137"/>
                                <a:pt x="1168" y="5753"/>
                                <a:pt x="1575" y="3480"/>
                              </a:cubicBezTo>
                              <a:cubicBezTo>
                                <a:pt x="2184" y="0"/>
                                <a:pt x="5207" y="1003"/>
                                <a:pt x="7379" y="1003"/>
                              </a:cubicBezTo>
                              <a:cubicBezTo>
                                <a:pt x="26022" y="927"/>
                                <a:pt x="44679" y="952"/>
                                <a:pt x="63335" y="952"/>
                              </a:cubicBezTo>
                              <a:cubicBezTo>
                                <a:pt x="79159" y="952"/>
                                <a:pt x="94971" y="1067"/>
                                <a:pt x="110782" y="927"/>
                              </a:cubicBezTo>
                              <a:close/>
                            </a:path>
                          </a:pathLst>
                        </a:custGeom>
                        <a:solidFill>
                          <a:srgbClr val="061A8D"/>
                        </a:solidFill>
                        <a:ln w="0" cap="flat">
                          <a:noFill/>
                          <a:miter lim="127000"/>
                        </a:ln>
                        <a:effectLst/>
                      </wps:spPr>
                      <wps:bodyPr/>
                    </wps:wsp>
                    <wps:wsp>
                      <wps:cNvPr id="177" name="Shape 17"/>
                      <wps:cNvSpPr/>
                      <wps:spPr>
                        <a:xfrm>
                          <a:off x="1338334" y="1397602"/>
                          <a:ext cx="187198" cy="221113"/>
                        </a:xfrm>
                        <a:custGeom>
                          <a:avLst/>
                          <a:gdLst/>
                          <a:ahLst/>
                          <a:cxnLst/>
                          <a:rect l="0" t="0" r="0" b="0"/>
                          <a:pathLst>
                            <a:path w="187198" h="221113">
                              <a:moveTo>
                                <a:pt x="6828" y="25"/>
                              </a:moveTo>
                              <a:cubicBezTo>
                                <a:pt x="8471" y="51"/>
                                <a:pt x="10262" y="444"/>
                                <a:pt x="11798" y="438"/>
                              </a:cubicBezTo>
                              <a:cubicBezTo>
                                <a:pt x="30442" y="324"/>
                                <a:pt x="49085" y="375"/>
                                <a:pt x="67729" y="375"/>
                              </a:cubicBezTo>
                              <a:cubicBezTo>
                                <a:pt x="85560" y="375"/>
                                <a:pt x="103403" y="273"/>
                                <a:pt x="121234" y="400"/>
                              </a:cubicBezTo>
                              <a:cubicBezTo>
                                <a:pt x="150533" y="616"/>
                                <a:pt x="171348" y="15704"/>
                                <a:pt x="177838" y="43948"/>
                              </a:cubicBezTo>
                              <a:cubicBezTo>
                                <a:pt x="187198" y="84588"/>
                                <a:pt x="177470" y="114370"/>
                                <a:pt x="146228" y="132874"/>
                              </a:cubicBezTo>
                              <a:cubicBezTo>
                                <a:pt x="140678" y="136163"/>
                                <a:pt x="141554" y="138894"/>
                                <a:pt x="143853" y="143415"/>
                              </a:cubicBezTo>
                              <a:cubicBezTo>
                                <a:pt x="153530" y="162541"/>
                                <a:pt x="162890" y="181832"/>
                                <a:pt x="172517" y="200971"/>
                              </a:cubicBezTo>
                              <a:cubicBezTo>
                                <a:pt x="173952" y="203816"/>
                                <a:pt x="176263" y="206191"/>
                                <a:pt x="178016" y="208870"/>
                              </a:cubicBezTo>
                              <a:cubicBezTo>
                                <a:pt x="179896" y="211779"/>
                                <a:pt x="186423" y="210979"/>
                                <a:pt x="184988" y="215830"/>
                              </a:cubicBezTo>
                              <a:cubicBezTo>
                                <a:pt x="183426" y="221113"/>
                                <a:pt x="178029" y="218497"/>
                                <a:pt x="174409" y="218561"/>
                              </a:cubicBezTo>
                              <a:cubicBezTo>
                                <a:pt x="156172" y="218827"/>
                                <a:pt x="137935" y="218726"/>
                                <a:pt x="119698" y="218624"/>
                              </a:cubicBezTo>
                              <a:cubicBezTo>
                                <a:pt x="117043" y="218612"/>
                                <a:pt x="113589" y="219856"/>
                                <a:pt x="112052" y="216592"/>
                              </a:cubicBezTo>
                              <a:cubicBezTo>
                                <a:pt x="110096" y="212452"/>
                                <a:pt x="114224" y="212363"/>
                                <a:pt x="116396" y="211042"/>
                              </a:cubicBezTo>
                              <a:cubicBezTo>
                                <a:pt x="121082" y="208197"/>
                                <a:pt x="119837" y="203968"/>
                                <a:pt x="118313" y="200285"/>
                              </a:cubicBezTo>
                              <a:cubicBezTo>
                                <a:pt x="110261" y="180854"/>
                                <a:pt x="101829" y="161576"/>
                                <a:pt x="93815" y="142132"/>
                              </a:cubicBezTo>
                              <a:cubicBezTo>
                                <a:pt x="91478" y="136442"/>
                                <a:pt x="86995" y="137458"/>
                                <a:pt x="82664" y="137370"/>
                              </a:cubicBezTo>
                              <a:cubicBezTo>
                                <a:pt x="56236" y="136824"/>
                                <a:pt x="56236" y="136836"/>
                                <a:pt x="56236" y="162655"/>
                              </a:cubicBezTo>
                              <a:cubicBezTo>
                                <a:pt x="56236" y="174416"/>
                                <a:pt x="56248" y="186163"/>
                                <a:pt x="56223" y="197923"/>
                              </a:cubicBezTo>
                              <a:cubicBezTo>
                                <a:pt x="56210" y="203625"/>
                                <a:pt x="55550" y="209658"/>
                                <a:pt x="62827" y="211842"/>
                              </a:cubicBezTo>
                              <a:cubicBezTo>
                                <a:pt x="65189" y="212566"/>
                                <a:pt x="66205" y="214027"/>
                                <a:pt x="65519" y="216287"/>
                              </a:cubicBezTo>
                              <a:cubicBezTo>
                                <a:pt x="64795" y="218713"/>
                                <a:pt x="62535" y="218650"/>
                                <a:pt x="60541" y="218650"/>
                              </a:cubicBezTo>
                              <a:cubicBezTo>
                                <a:pt x="42710" y="218662"/>
                                <a:pt x="24879" y="218738"/>
                                <a:pt x="7049" y="218573"/>
                              </a:cubicBezTo>
                              <a:cubicBezTo>
                                <a:pt x="1346" y="218523"/>
                                <a:pt x="0" y="215309"/>
                                <a:pt x="4635" y="212084"/>
                              </a:cubicBezTo>
                              <a:cubicBezTo>
                                <a:pt x="9627" y="208604"/>
                                <a:pt x="9449" y="204146"/>
                                <a:pt x="9449" y="199282"/>
                              </a:cubicBezTo>
                              <a:cubicBezTo>
                                <a:pt x="9436" y="139300"/>
                                <a:pt x="9449" y="79318"/>
                                <a:pt x="9423" y="19336"/>
                              </a:cubicBezTo>
                              <a:cubicBezTo>
                                <a:pt x="9423" y="15729"/>
                                <a:pt x="10058" y="11906"/>
                                <a:pt x="6998" y="9049"/>
                              </a:cubicBezTo>
                              <a:cubicBezTo>
                                <a:pt x="4801" y="7004"/>
                                <a:pt x="165" y="5848"/>
                                <a:pt x="2743" y="1822"/>
                              </a:cubicBezTo>
                              <a:cubicBezTo>
                                <a:pt x="3689" y="343"/>
                                <a:pt x="5185" y="0"/>
                                <a:pt x="6828" y="25"/>
                              </a:cubicBezTo>
                              <a:close/>
                            </a:path>
                          </a:pathLst>
                        </a:custGeom>
                        <a:solidFill>
                          <a:srgbClr val="061A8D"/>
                        </a:solidFill>
                        <a:ln w="0" cap="flat">
                          <a:noFill/>
                          <a:miter lim="127000"/>
                        </a:ln>
                        <a:effectLst/>
                      </wps:spPr>
                      <wps:bodyPr/>
                    </wps:wsp>
                    <wps:wsp>
                      <wps:cNvPr id="178" name="Shape 18"/>
                      <wps:cNvSpPr/>
                      <wps:spPr>
                        <a:xfrm>
                          <a:off x="1787260" y="1388572"/>
                          <a:ext cx="179425" cy="237363"/>
                        </a:xfrm>
                        <a:custGeom>
                          <a:avLst/>
                          <a:gdLst/>
                          <a:ahLst/>
                          <a:cxnLst/>
                          <a:rect l="0" t="0" r="0" b="0"/>
                          <a:pathLst>
                            <a:path w="179425" h="237363">
                              <a:moveTo>
                                <a:pt x="179248" y="0"/>
                              </a:moveTo>
                              <a:lnTo>
                                <a:pt x="179248" y="64402"/>
                              </a:lnTo>
                              <a:cubicBezTo>
                                <a:pt x="176073" y="49657"/>
                                <a:pt x="164414" y="53289"/>
                                <a:pt x="154597" y="53251"/>
                              </a:cubicBezTo>
                              <a:cubicBezTo>
                                <a:pt x="126632" y="53149"/>
                                <a:pt x="98666" y="53492"/>
                                <a:pt x="70701" y="53035"/>
                              </a:cubicBezTo>
                              <a:cubicBezTo>
                                <a:pt x="63081" y="52908"/>
                                <a:pt x="61316" y="55283"/>
                                <a:pt x="61227" y="62611"/>
                              </a:cubicBezTo>
                              <a:cubicBezTo>
                                <a:pt x="60896" y="92900"/>
                                <a:pt x="60642" y="92900"/>
                                <a:pt x="91376" y="92900"/>
                              </a:cubicBezTo>
                              <a:cubicBezTo>
                                <a:pt x="100698" y="92900"/>
                                <a:pt x="110020" y="93040"/>
                                <a:pt x="119342" y="92862"/>
                              </a:cubicBezTo>
                              <a:cubicBezTo>
                                <a:pt x="127800" y="92697"/>
                                <a:pt x="138214" y="96228"/>
                                <a:pt x="138493" y="79134"/>
                              </a:cubicBezTo>
                              <a:cubicBezTo>
                                <a:pt x="139611" y="80404"/>
                                <a:pt x="140741" y="81686"/>
                                <a:pt x="141859" y="82969"/>
                              </a:cubicBezTo>
                              <a:lnTo>
                                <a:pt x="141859" y="145428"/>
                              </a:lnTo>
                              <a:cubicBezTo>
                                <a:pt x="135445" y="130772"/>
                                <a:pt x="122784" y="135496"/>
                                <a:pt x="112039" y="135293"/>
                              </a:cubicBezTo>
                              <a:cubicBezTo>
                                <a:pt x="98272" y="135026"/>
                                <a:pt x="84468" y="135649"/>
                                <a:pt x="70701" y="135064"/>
                              </a:cubicBezTo>
                              <a:cubicBezTo>
                                <a:pt x="62954" y="134722"/>
                                <a:pt x="60909" y="137592"/>
                                <a:pt x="61290" y="144843"/>
                              </a:cubicBezTo>
                              <a:cubicBezTo>
                                <a:pt x="61811" y="154940"/>
                                <a:pt x="61633" y="165100"/>
                                <a:pt x="61341" y="175235"/>
                              </a:cubicBezTo>
                              <a:cubicBezTo>
                                <a:pt x="61163" y="181089"/>
                                <a:pt x="62459" y="184125"/>
                                <a:pt x="69304" y="184061"/>
                              </a:cubicBezTo>
                              <a:cubicBezTo>
                                <a:pt x="100508" y="183782"/>
                                <a:pt x="131724" y="183680"/>
                                <a:pt x="162928" y="184112"/>
                              </a:cubicBezTo>
                              <a:cubicBezTo>
                                <a:pt x="171717" y="184239"/>
                                <a:pt x="174219" y="177978"/>
                                <a:pt x="179425" y="172656"/>
                              </a:cubicBezTo>
                              <a:lnTo>
                                <a:pt x="179425" y="237363"/>
                              </a:lnTo>
                              <a:cubicBezTo>
                                <a:pt x="174511" y="226466"/>
                                <a:pt x="165125" y="227635"/>
                                <a:pt x="155918" y="227660"/>
                              </a:cubicBezTo>
                              <a:cubicBezTo>
                                <a:pt x="108509" y="227775"/>
                                <a:pt x="61074" y="227787"/>
                                <a:pt x="13652" y="227571"/>
                              </a:cubicBezTo>
                              <a:cubicBezTo>
                                <a:pt x="9652" y="227559"/>
                                <a:pt x="3746" y="230416"/>
                                <a:pt x="1829" y="224981"/>
                              </a:cubicBezTo>
                              <a:cubicBezTo>
                                <a:pt x="0" y="219786"/>
                                <a:pt x="6858" y="221386"/>
                                <a:pt x="9042" y="218770"/>
                              </a:cubicBezTo>
                              <a:cubicBezTo>
                                <a:pt x="11684" y="215608"/>
                                <a:pt x="11760" y="212128"/>
                                <a:pt x="11760" y="208521"/>
                              </a:cubicBezTo>
                              <a:cubicBezTo>
                                <a:pt x="11798" y="148539"/>
                                <a:pt x="11786" y="88544"/>
                                <a:pt x="11786" y="28562"/>
                              </a:cubicBezTo>
                              <a:cubicBezTo>
                                <a:pt x="11786" y="24028"/>
                                <a:pt x="11697" y="19406"/>
                                <a:pt x="6858" y="17056"/>
                              </a:cubicBezTo>
                              <a:cubicBezTo>
                                <a:pt x="4394" y="15850"/>
                                <a:pt x="571" y="15596"/>
                                <a:pt x="1753" y="11747"/>
                              </a:cubicBezTo>
                              <a:cubicBezTo>
                                <a:pt x="3086" y="7429"/>
                                <a:pt x="7264" y="9550"/>
                                <a:pt x="10084" y="9512"/>
                              </a:cubicBezTo>
                              <a:cubicBezTo>
                                <a:pt x="28727" y="9309"/>
                                <a:pt x="47371" y="9411"/>
                                <a:pt x="66015" y="9411"/>
                              </a:cubicBezTo>
                              <a:cubicBezTo>
                                <a:pt x="98031" y="9411"/>
                                <a:pt x="130061" y="9195"/>
                                <a:pt x="162077" y="9550"/>
                              </a:cubicBezTo>
                              <a:cubicBezTo>
                                <a:pt x="169824" y="9639"/>
                                <a:pt x="175755" y="8534"/>
                                <a:pt x="179248" y="0"/>
                              </a:cubicBezTo>
                              <a:close/>
                            </a:path>
                          </a:pathLst>
                        </a:custGeom>
                        <a:solidFill>
                          <a:srgbClr val="061A8D"/>
                        </a:solidFill>
                        <a:ln w="0" cap="flat">
                          <a:noFill/>
                          <a:miter lim="127000"/>
                        </a:ln>
                        <a:effectLst/>
                      </wps:spPr>
                      <wps:bodyPr/>
                    </wps:wsp>
                    <wps:wsp>
                      <wps:cNvPr id="179" name="Shape 19"/>
                      <wps:cNvSpPr/>
                      <wps:spPr>
                        <a:xfrm>
                          <a:off x="1108493" y="1386777"/>
                          <a:ext cx="180213" cy="239370"/>
                        </a:xfrm>
                        <a:custGeom>
                          <a:avLst/>
                          <a:gdLst/>
                          <a:ahLst/>
                          <a:cxnLst/>
                          <a:rect l="0" t="0" r="0" b="0"/>
                          <a:pathLst>
                            <a:path w="180213" h="239370">
                              <a:moveTo>
                                <a:pt x="177470" y="0"/>
                              </a:moveTo>
                              <a:cubicBezTo>
                                <a:pt x="178384" y="533"/>
                                <a:pt x="179299" y="1079"/>
                                <a:pt x="180213" y="1613"/>
                              </a:cubicBezTo>
                              <a:lnTo>
                                <a:pt x="180213" y="66650"/>
                              </a:lnTo>
                              <a:cubicBezTo>
                                <a:pt x="176111" y="50927"/>
                                <a:pt x="163805" y="55105"/>
                                <a:pt x="153632" y="55054"/>
                              </a:cubicBezTo>
                              <a:cubicBezTo>
                                <a:pt x="126467" y="54927"/>
                                <a:pt x="99301" y="55232"/>
                                <a:pt x="72136" y="54864"/>
                              </a:cubicBezTo>
                              <a:cubicBezTo>
                                <a:pt x="64808" y="54775"/>
                                <a:pt x="61633" y="55905"/>
                                <a:pt x="61646" y="64516"/>
                              </a:cubicBezTo>
                              <a:cubicBezTo>
                                <a:pt x="61684" y="94704"/>
                                <a:pt x="61303" y="94704"/>
                                <a:pt x="91745" y="94704"/>
                              </a:cubicBezTo>
                              <a:cubicBezTo>
                                <a:pt x="101879" y="94704"/>
                                <a:pt x="112039" y="94310"/>
                                <a:pt x="122149" y="94818"/>
                              </a:cubicBezTo>
                              <a:cubicBezTo>
                                <a:pt x="130581" y="95250"/>
                                <a:pt x="137643" y="94564"/>
                                <a:pt x="140741" y="84303"/>
                              </a:cubicBezTo>
                              <a:lnTo>
                                <a:pt x="140741" y="147320"/>
                              </a:lnTo>
                              <a:cubicBezTo>
                                <a:pt x="137198" y="135573"/>
                                <a:pt x="127851" y="136843"/>
                                <a:pt x="118758" y="136957"/>
                              </a:cubicBezTo>
                              <a:cubicBezTo>
                                <a:pt x="102553" y="137173"/>
                                <a:pt x="86322" y="137262"/>
                                <a:pt x="70117" y="136906"/>
                              </a:cubicBezTo>
                              <a:cubicBezTo>
                                <a:pt x="63906" y="136766"/>
                                <a:pt x="61481" y="138532"/>
                                <a:pt x="61760" y="145059"/>
                              </a:cubicBezTo>
                              <a:cubicBezTo>
                                <a:pt x="62230" y="155981"/>
                                <a:pt x="62255" y="166967"/>
                                <a:pt x="61760" y="177889"/>
                              </a:cubicBezTo>
                              <a:cubicBezTo>
                                <a:pt x="61443" y="184709"/>
                                <a:pt x="64427" y="185890"/>
                                <a:pt x="70383" y="185839"/>
                              </a:cubicBezTo>
                              <a:cubicBezTo>
                                <a:pt x="100787" y="185623"/>
                                <a:pt x="131216" y="185229"/>
                                <a:pt x="161595" y="186042"/>
                              </a:cubicBezTo>
                              <a:cubicBezTo>
                                <a:pt x="171387" y="186296"/>
                                <a:pt x="173736" y="178879"/>
                                <a:pt x="180086" y="171907"/>
                              </a:cubicBezTo>
                              <a:lnTo>
                                <a:pt x="180086" y="239370"/>
                              </a:lnTo>
                              <a:cubicBezTo>
                                <a:pt x="174422" y="226238"/>
                                <a:pt x="163043" y="229565"/>
                                <a:pt x="153099" y="229540"/>
                              </a:cubicBezTo>
                              <a:cubicBezTo>
                                <a:pt x="106070" y="229451"/>
                                <a:pt x="59042" y="229565"/>
                                <a:pt x="12014" y="229387"/>
                              </a:cubicBezTo>
                              <a:cubicBezTo>
                                <a:pt x="8420" y="229375"/>
                                <a:pt x="3061" y="231966"/>
                                <a:pt x="1448" y="226644"/>
                              </a:cubicBezTo>
                              <a:cubicBezTo>
                                <a:pt x="0" y="221844"/>
                                <a:pt x="5690" y="223063"/>
                                <a:pt x="7976" y="221361"/>
                              </a:cubicBezTo>
                              <a:cubicBezTo>
                                <a:pt x="11532" y="218732"/>
                                <a:pt x="11494" y="215214"/>
                                <a:pt x="11494" y="211595"/>
                              </a:cubicBezTo>
                              <a:cubicBezTo>
                                <a:pt x="11519" y="150774"/>
                                <a:pt x="11506" y="89967"/>
                                <a:pt x="11519" y="29146"/>
                              </a:cubicBezTo>
                              <a:cubicBezTo>
                                <a:pt x="11519" y="24498"/>
                                <a:pt x="11138" y="20066"/>
                                <a:pt x="5677" y="18453"/>
                              </a:cubicBezTo>
                              <a:cubicBezTo>
                                <a:pt x="3226" y="17742"/>
                                <a:pt x="699" y="16840"/>
                                <a:pt x="1372" y="13729"/>
                              </a:cubicBezTo>
                              <a:cubicBezTo>
                                <a:pt x="2273" y="9563"/>
                                <a:pt x="5944" y="11328"/>
                                <a:pt x="8382" y="11290"/>
                              </a:cubicBezTo>
                              <a:cubicBezTo>
                                <a:pt x="20536" y="11100"/>
                                <a:pt x="32703" y="11201"/>
                                <a:pt x="44869" y="11201"/>
                              </a:cubicBezTo>
                              <a:cubicBezTo>
                                <a:pt x="83376" y="11201"/>
                                <a:pt x="121895" y="11011"/>
                                <a:pt x="160401" y="11354"/>
                              </a:cubicBezTo>
                              <a:cubicBezTo>
                                <a:pt x="168783" y="11430"/>
                                <a:pt x="175730" y="10871"/>
                                <a:pt x="177470" y="0"/>
                              </a:cubicBezTo>
                              <a:close/>
                            </a:path>
                          </a:pathLst>
                        </a:custGeom>
                        <a:solidFill>
                          <a:srgbClr val="061A8D"/>
                        </a:solidFill>
                        <a:ln w="0" cap="flat">
                          <a:noFill/>
                          <a:miter lim="127000"/>
                        </a:ln>
                        <a:effectLst/>
                      </wps:spPr>
                      <wps:bodyPr/>
                    </wps:wsp>
                    <wps:wsp>
                      <wps:cNvPr id="180" name="Shape 20"/>
                      <wps:cNvSpPr/>
                      <wps:spPr>
                        <a:xfrm>
                          <a:off x="1553380" y="1389756"/>
                          <a:ext cx="202298" cy="233172"/>
                        </a:xfrm>
                        <a:custGeom>
                          <a:avLst/>
                          <a:gdLst/>
                          <a:ahLst/>
                          <a:cxnLst/>
                          <a:rect l="0" t="0" r="0" b="0"/>
                          <a:pathLst>
                            <a:path w="202298" h="233172">
                              <a:moveTo>
                                <a:pt x="125044" y="6693"/>
                              </a:moveTo>
                              <a:cubicBezTo>
                                <a:pt x="139548" y="8699"/>
                                <a:pt x="153302" y="13652"/>
                                <a:pt x="167170" y="18136"/>
                              </a:cubicBezTo>
                              <a:cubicBezTo>
                                <a:pt x="172911" y="19990"/>
                                <a:pt x="178270" y="24473"/>
                                <a:pt x="185268" y="19329"/>
                              </a:cubicBezTo>
                              <a:cubicBezTo>
                                <a:pt x="189154" y="16472"/>
                                <a:pt x="189725" y="21399"/>
                                <a:pt x="188811" y="23914"/>
                              </a:cubicBezTo>
                              <a:cubicBezTo>
                                <a:pt x="181077" y="45212"/>
                                <a:pt x="173088" y="66421"/>
                                <a:pt x="165176" y="87655"/>
                              </a:cubicBezTo>
                              <a:cubicBezTo>
                                <a:pt x="164617" y="89141"/>
                                <a:pt x="164198" y="90919"/>
                                <a:pt x="162116" y="90640"/>
                              </a:cubicBezTo>
                              <a:cubicBezTo>
                                <a:pt x="159576" y="90284"/>
                                <a:pt x="158788" y="88163"/>
                                <a:pt x="159207" y="86157"/>
                              </a:cubicBezTo>
                              <a:cubicBezTo>
                                <a:pt x="161379" y="75552"/>
                                <a:pt x="153657" y="71869"/>
                                <a:pt x="146507" y="68059"/>
                              </a:cubicBezTo>
                              <a:cubicBezTo>
                                <a:pt x="133439" y="61062"/>
                                <a:pt x="119393" y="56680"/>
                                <a:pt x="104559" y="58090"/>
                              </a:cubicBezTo>
                              <a:cubicBezTo>
                                <a:pt x="75082" y="60884"/>
                                <a:pt x="55524" y="77330"/>
                                <a:pt x="50406" y="102337"/>
                              </a:cubicBezTo>
                              <a:cubicBezTo>
                                <a:pt x="44552" y="130975"/>
                                <a:pt x="54458" y="155905"/>
                                <a:pt x="76746" y="168580"/>
                              </a:cubicBezTo>
                              <a:cubicBezTo>
                                <a:pt x="100190" y="181927"/>
                                <a:pt x="131102" y="177902"/>
                                <a:pt x="152679" y="159741"/>
                              </a:cubicBezTo>
                              <a:cubicBezTo>
                                <a:pt x="160744" y="152971"/>
                                <a:pt x="163513" y="144450"/>
                                <a:pt x="164198" y="134061"/>
                              </a:cubicBezTo>
                              <a:cubicBezTo>
                                <a:pt x="171247" y="137757"/>
                                <a:pt x="172034" y="143891"/>
                                <a:pt x="174600" y="148654"/>
                              </a:cubicBezTo>
                              <a:cubicBezTo>
                                <a:pt x="183045" y="164338"/>
                                <a:pt x="191021" y="180277"/>
                                <a:pt x="199149" y="196126"/>
                              </a:cubicBezTo>
                              <a:cubicBezTo>
                                <a:pt x="200216" y="198209"/>
                                <a:pt x="202298" y="200330"/>
                                <a:pt x="200330" y="202717"/>
                              </a:cubicBezTo>
                              <a:cubicBezTo>
                                <a:pt x="197917" y="205626"/>
                                <a:pt x="196482" y="202743"/>
                                <a:pt x="194526" y="201549"/>
                              </a:cubicBezTo>
                              <a:cubicBezTo>
                                <a:pt x="189408" y="198412"/>
                                <a:pt x="186309" y="203048"/>
                                <a:pt x="182804" y="205270"/>
                              </a:cubicBezTo>
                              <a:cubicBezTo>
                                <a:pt x="153873" y="223647"/>
                                <a:pt x="123190" y="233172"/>
                                <a:pt x="88252" y="227978"/>
                              </a:cubicBezTo>
                              <a:cubicBezTo>
                                <a:pt x="39713" y="220764"/>
                                <a:pt x="5423" y="185407"/>
                                <a:pt x="1511" y="135966"/>
                              </a:cubicBezTo>
                              <a:cubicBezTo>
                                <a:pt x="0" y="116954"/>
                                <a:pt x="140" y="97968"/>
                                <a:pt x="5067" y="79248"/>
                              </a:cubicBezTo>
                              <a:cubicBezTo>
                                <a:pt x="20828" y="19342"/>
                                <a:pt x="76746" y="0"/>
                                <a:pt x="125044" y="6693"/>
                              </a:cubicBezTo>
                              <a:close/>
                            </a:path>
                          </a:pathLst>
                        </a:custGeom>
                        <a:solidFill>
                          <a:srgbClr val="061A8D"/>
                        </a:solidFill>
                        <a:ln w="0" cap="flat">
                          <a:noFill/>
                          <a:miter lim="127000"/>
                        </a:ln>
                        <a:effectLst/>
                      </wps:spPr>
                      <wps:bodyPr/>
                    </wps:wsp>
                    <wps:wsp>
                      <wps:cNvPr id="181" name="Shape 21"/>
                      <wps:cNvSpPr/>
                      <wps:spPr>
                        <a:xfrm>
                          <a:off x="1521587" y="1165012"/>
                          <a:ext cx="338239" cy="127178"/>
                        </a:xfrm>
                        <a:custGeom>
                          <a:avLst/>
                          <a:gdLst/>
                          <a:ahLst/>
                          <a:cxnLst/>
                          <a:rect l="0" t="0" r="0" b="0"/>
                          <a:pathLst>
                            <a:path w="338239" h="127178">
                              <a:moveTo>
                                <a:pt x="4102" y="0"/>
                              </a:moveTo>
                              <a:cubicBezTo>
                                <a:pt x="39421" y="12852"/>
                                <a:pt x="74816" y="25502"/>
                                <a:pt x="110046" y="38608"/>
                              </a:cubicBezTo>
                              <a:cubicBezTo>
                                <a:pt x="183629" y="65951"/>
                                <a:pt x="257112" y="93548"/>
                                <a:pt x="330632" y="121044"/>
                              </a:cubicBezTo>
                              <a:cubicBezTo>
                                <a:pt x="333134" y="121983"/>
                                <a:pt x="335572" y="123088"/>
                                <a:pt x="338239" y="124206"/>
                              </a:cubicBezTo>
                              <a:cubicBezTo>
                                <a:pt x="336410" y="127178"/>
                                <a:pt x="334239" y="126327"/>
                                <a:pt x="332499" y="126327"/>
                              </a:cubicBezTo>
                              <a:cubicBezTo>
                                <a:pt x="225488" y="126378"/>
                                <a:pt x="118478" y="126378"/>
                                <a:pt x="11468" y="126352"/>
                              </a:cubicBezTo>
                              <a:cubicBezTo>
                                <a:pt x="9042" y="126352"/>
                                <a:pt x="6617" y="126060"/>
                                <a:pt x="4191" y="125895"/>
                              </a:cubicBezTo>
                              <a:cubicBezTo>
                                <a:pt x="0" y="121234"/>
                                <a:pt x="267" y="115443"/>
                                <a:pt x="241" y="109792"/>
                              </a:cubicBezTo>
                              <a:cubicBezTo>
                                <a:pt x="152" y="78600"/>
                                <a:pt x="178" y="47409"/>
                                <a:pt x="229" y="16218"/>
                              </a:cubicBezTo>
                              <a:cubicBezTo>
                                <a:pt x="229" y="10503"/>
                                <a:pt x="394" y="4826"/>
                                <a:pt x="4102" y="0"/>
                              </a:cubicBezTo>
                              <a:close/>
                            </a:path>
                          </a:pathLst>
                        </a:custGeom>
                        <a:solidFill>
                          <a:srgbClr val="FEFAC9"/>
                        </a:solidFill>
                        <a:ln w="0" cap="flat">
                          <a:noFill/>
                          <a:miter lim="127000"/>
                        </a:ln>
                        <a:effectLst/>
                      </wps:spPr>
                      <wps:bodyPr/>
                    </wps:wsp>
                    <wps:wsp>
                      <wps:cNvPr id="182" name="Shape 22"/>
                      <wps:cNvSpPr/>
                      <wps:spPr>
                        <a:xfrm>
                          <a:off x="1193724" y="1165012"/>
                          <a:ext cx="332054" cy="125895"/>
                        </a:xfrm>
                        <a:custGeom>
                          <a:avLst/>
                          <a:gdLst/>
                          <a:ahLst/>
                          <a:cxnLst/>
                          <a:rect l="0" t="0" r="0" b="0"/>
                          <a:pathLst>
                            <a:path w="332054" h="125895">
                              <a:moveTo>
                                <a:pt x="331965" y="0"/>
                              </a:moveTo>
                              <a:cubicBezTo>
                                <a:pt x="331991" y="41961"/>
                                <a:pt x="332029" y="83934"/>
                                <a:pt x="332054" y="125895"/>
                              </a:cubicBezTo>
                              <a:lnTo>
                                <a:pt x="584" y="125895"/>
                              </a:lnTo>
                              <a:cubicBezTo>
                                <a:pt x="394" y="125247"/>
                                <a:pt x="190" y="124600"/>
                                <a:pt x="0" y="123952"/>
                              </a:cubicBezTo>
                              <a:cubicBezTo>
                                <a:pt x="16383" y="117831"/>
                                <a:pt x="32766" y="111684"/>
                                <a:pt x="49149" y="105575"/>
                              </a:cubicBezTo>
                              <a:cubicBezTo>
                                <a:pt x="143421" y="70383"/>
                                <a:pt x="237693" y="35192"/>
                                <a:pt x="331965" y="0"/>
                              </a:cubicBezTo>
                              <a:close/>
                            </a:path>
                          </a:pathLst>
                        </a:custGeom>
                        <a:solidFill>
                          <a:srgbClr val="061A8D"/>
                        </a:solidFill>
                        <a:ln w="0" cap="flat">
                          <a:noFill/>
                          <a:miter lim="127000"/>
                        </a:ln>
                        <a:effectLst/>
                      </wps:spPr>
                      <wps:bodyPr/>
                    </wps:wsp>
                    <wps:wsp>
                      <wps:cNvPr id="183" name="Shape 23"/>
                      <wps:cNvSpPr/>
                      <wps:spPr>
                        <a:xfrm>
                          <a:off x="1617671" y="653904"/>
                          <a:ext cx="208026" cy="148361"/>
                        </a:xfrm>
                        <a:custGeom>
                          <a:avLst/>
                          <a:gdLst/>
                          <a:ahLst/>
                          <a:cxnLst/>
                          <a:rect l="0" t="0" r="0" b="0"/>
                          <a:pathLst>
                            <a:path w="208026" h="148361">
                              <a:moveTo>
                                <a:pt x="533" y="0"/>
                              </a:moveTo>
                              <a:cubicBezTo>
                                <a:pt x="9119" y="3162"/>
                                <a:pt x="13538" y="9220"/>
                                <a:pt x="19126" y="13653"/>
                              </a:cubicBezTo>
                              <a:cubicBezTo>
                                <a:pt x="71577" y="55220"/>
                                <a:pt x="130734" y="83807"/>
                                <a:pt x="194348" y="103340"/>
                              </a:cubicBezTo>
                              <a:cubicBezTo>
                                <a:pt x="204915" y="106591"/>
                                <a:pt x="208026" y="110947"/>
                                <a:pt x="207696" y="121679"/>
                              </a:cubicBezTo>
                              <a:cubicBezTo>
                                <a:pt x="206858" y="148171"/>
                                <a:pt x="207378" y="148361"/>
                                <a:pt x="182397" y="140373"/>
                              </a:cubicBezTo>
                              <a:cubicBezTo>
                                <a:pt x="119799" y="120383"/>
                                <a:pt x="61684" y="91478"/>
                                <a:pt x="8522" y="52667"/>
                              </a:cubicBezTo>
                              <a:cubicBezTo>
                                <a:pt x="2654" y="48387"/>
                                <a:pt x="0" y="43993"/>
                                <a:pt x="368" y="36665"/>
                              </a:cubicBezTo>
                              <a:cubicBezTo>
                                <a:pt x="965" y="24943"/>
                                <a:pt x="533" y="13170"/>
                                <a:pt x="533" y="0"/>
                              </a:cubicBezTo>
                              <a:close/>
                            </a:path>
                          </a:pathLst>
                        </a:custGeom>
                        <a:solidFill>
                          <a:srgbClr val="FEFAC9"/>
                        </a:solidFill>
                        <a:ln w="0" cap="flat">
                          <a:noFill/>
                          <a:miter lim="127000"/>
                        </a:ln>
                        <a:effectLst/>
                      </wps:spPr>
                      <wps:bodyPr/>
                    </wps:wsp>
                    <wps:wsp>
                      <wps:cNvPr id="184" name="Shape 24"/>
                      <wps:cNvSpPr/>
                      <wps:spPr>
                        <a:xfrm>
                          <a:off x="1600803" y="563511"/>
                          <a:ext cx="193396" cy="161417"/>
                        </a:xfrm>
                        <a:custGeom>
                          <a:avLst/>
                          <a:gdLst/>
                          <a:ahLst/>
                          <a:cxnLst/>
                          <a:rect l="0" t="0" r="0" b="0"/>
                          <a:pathLst>
                            <a:path w="193396" h="161417">
                              <a:moveTo>
                                <a:pt x="571" y="0"/>
                              </a:moveTo>
                              <a:cubicBezTo>
                                <a:pt x="27953" y="26035"/>
                                <a:pt x="54648" y="47003"/>
                                <a:pt x="83515" y="65151"/>
                              </a:cubicBezTo>
                              <a:cubicBezTo>
                                <a:pt x="115151" y="85039"/>
                                <a:pt x="148222" y="102133"/>
                                <a:pt x="183185" y="115265"/>
                              </a:cubicBezTo>
                              <a:cubicBezTo>
                                <a:pt x="191097" y="118237"/>
                                <a:pt x="193396" y="122110"/>
                                <a:pt x="193332" y="130251"/>
                              </a:cubicBezTo>
                              <a:cubicBezTo>
                                <a:pt x="193103" y="161227"/>
                                <a:pt x="193319" y="161417"/>
                                <a:pt x="165024" y="149593"/>
                              </a:cubicBezTo>
                              <a:cubicBezTo>
                                <a:pt x="108610" y="126047"/>
                                <a:pt x="56591" y="95034"/>
                                <a:pt x="8649" y="57099"/>
                              </a:cubicBezTo>
                              <a:cubicBezTo>
                                <a:pt x="2667" y="52362"/>
                                <a:pt x="0" y="47333"/>
                                <a:pt x="406" y="39611"/>
                              </a:cubicBezTo>
                              <a:cubicBezTo>
                                <a:pt x="1041" y="27622"/>
                                <a:pt x="571" y="15583"/>
                                <a:pt x="571" y="0"/>
                              </a:cubicBezTo>
                              <a:close/>
                            </a:path>
                          </a:pathLst>
                        </a:custGeom>
                        <a:solidFill>
                          <a:srgbClr val="FEFAC9"/>
                        </a:solidFill>
                        <a:ln w="0" cap="flat">
                          <a:noFill/>
                          <a:miter lim="127000"/>
                        </a:ln>
                        <a:effectLst/>
                      </wps:spPr>
                      <wps:bodyPr/>
                    </wps:wsp>
                    <wps:wsp>
                      <wps:cNvPr id="185" name="Shape 25"/>
                      <wps:cNvSpPr/>
                      <wps:spPr>
                        <a:xfrm>
                          <a:off x="2073495" y="1445119"/>
                          <a:ext cx="82614" cy="123762"/>
                        </a:xfrm>
                        <a:custGeom>
                          <a:avLst/>
                          <a:gdLst/>
                          <a:ahLst/>
                          <a:cxnLst/>
                          <a:rect l="0" t="0" r="0" b="0"/>
                          <a:pathLst>
                            <a:path w="82614" h="123762">
                              <a:moveTo>
                                <a:pt x="11468" y="673"/>
                              </a:moveTo>
                              <a:cubicBezTo>
                                <a:pt x="20739" y="1435"/>
                                <a:pt x="30125" y="762"/>
                                <a:pt x="39357" y="1651"/>
                              </a:cubicBezTo>
                              <a:cubicBezTo>
                                <a:pt x="61366" y="3772"/>
                                <a:pt x="74244" y="14986"/>
                                <a:pt x="78918" y="36474"/>
                              </a:cubicBezTo>
                              <a:cubicBezTo>
                                <a:pt x="82550" y="53226"/>
                                <a:pt x="82614" y="70256"/>
                                <a:pt x="78956" y="87046"/>
                              </a:cubicBezTo>
                              <a:cubicBezTo>
                                <a:pt x="74092" y="109372"/>
                                <a:pt x="60351" y="121260"/>
                                <a:pt x="37491" y="122860"/>
                              </a:cubicBezTo>
                              <a:cubicBezTo>
                                <a:pt x="27813" y="123533"/>
                                <a:pt x="18021" y="122771"/>
                                <a:pt x="8331" y="123355"/>
                              </a:cubicBezTo>
                              <a:cubicBezTo>
                                <a:pt x="1423" y="123762"/>
                                <a:pt x="343" y="120548"/>
                                <a:pt x="432" y="114681"/>
                              </a:cubicBezTo>
                              <a:cubicBezTo>
                                <a:pt x="711" y="97257"/>
                                <a:pt x="533" y="79820"/>
                                <a:pt x="533" y="62395"/>
                              </a:cubicBezTo>
                              <a:cubicBezTo>
                                <a:pt x="533" y="45377"/>
                                <a:pt x="1003" y="28334"/>
                                <a:pt x="343" y="11328"/>
                              </a:cubicBezTo>
                              <a:cubicBezTo>
                                <a:pt x="0" y="2515"/>
                                <a:pt x="3213" y="0"/>
                                <a:pt x="11468" y="673"/>
                              </a:cubicBezTo>
                              <a:close/>
                            </a:path>
                          </a:pathLst>
                        </a:custGeom>
                        <a:solidFill>
                          <a:srgbClr val="E9A921"/>
                        </a:solidFill>
                        <a:ln w="0" cap="flat">
                          <a:noFill/>
                          <a:miter lim="127000"/>
                        </a:ln>
                        <a:effectLst/>
                      </wps:spPr>
                      <wps:bodyPr/>
                    </wps:wsp>
                    <wps:wsp>
                      <wps:cNvPr id="186" name="Shape 26"/>
                      <wps:cNvSpPr/>
                      <wps:spPr>
                        <a:xfrm>
                          <a:off x="1391023" y="1439189"/>
                          <a:ext cx="82334" cy="55182"/>
                        </a:xfrm>
                        <a:custGeom>
                          <a:avLst/>
                          <a:gdLst/>
                          <a:ahLst/>
                          <a:cxnLst/>
                          <a:rect l="0" t="0" r="0" b="0"/>
                          <a:pathLst>
                            <a:path w="82334" h="55182">
                              <a:moveTo>
                                <a:pt x="25692" y="445"/>
                              </a:moveTo>
                              <a:cubicBezTo>
                                <a:pt x="36208" y="445"/>
                                <a:pt x="46749" y="0"/>
                                <a:pt x="57226" y="648"/>
                              </a:cubicBezTo>
                              <a:cubicBezTo>
                                <a:pt x="74206" y="1702"/>
                                <a:pt x="82334" y="11468"/>
                                <a:pt x="81572" y="28829"/>
                              </a:cubicBezTo>
                              <a:cubicBezTo>
                                <a:pt x="80861" y="45415"/>
                                <a:pt x="72390" y="53467"/>
                                <a:pt x="55334" y="53696"/>
                              </a:cubicBezTo>
                              <a:cubicBezTo>
                                <a:pt x="48463" y="53785"/>
                                <a:pt x="41580" y="53708"/>
                                <a:pt x="32868" y="53708"/>
                              </a:cubicBezTo>
                              <a:cubicBezTo>
                                <a:pt x="24727" y="52730"/>
                                <a:pt x="12573" y="55182"/>
                                <a:pt x="6274" y="48832"/>
                              </a:cubicBezTo>
                              <a:cubicBezTo>
                                <a:pt x="0" y="42520"/>
                                <a:pt x="3772" y="32537"/>
                                <a:pt x="3632" y="22543"/>
                              </a:cubicBezTo>
                              <a:cubicBezTo>
                                <a:pt x="3315" y="445"/>
                                <a:pt x="3531" y="419"/>
                                <a:pt x="25692" y="445"/>
                              </a:cubicBezTo>
                              <a:close/>
                            </a:path>
                          </a:pathLst>
                        </a:custGeom>
                        <a:solidFill>
                          <a:srgbClr val="E9A921"/>
                        </a:solidFill>
                        <a:ln w="0" cap="flat">
                          <a:noFill/>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w14:anchorId="3359D7A1" id="Group 166" o:spid="_x0000_s1040" style="position:absolute;margin-left:-6.25pt;margin-top:12.05pt;width:648.75pt;height:135.25pt;z-index:251659264;mso-position-horizontal-relative:page;mso-position-vertical-relative:page;mso-width-relative:margin;mso-height-relative:margin" coordorigin="-33" coordsize="81829,171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">
              <v:shape id="Shape 192" o:spid="_x0000_s1041" style="position:absolute;left:734;top:1655;width:77166;height:11450;visibility:visible;mso-wrap-style:square;v-text-anchor:top" coordsize="7767473,1144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" path="m,l7767473,r,1144994l,1144994,,e" fillcolor="#061a8d" stroked="f" strokeweight="0">
                <v:stroke miterlimit="83231f" joinstyle="miter"/>
                <v:path arrowok="t" textboxrect="0,0,7767473,114499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8" o:spid="_x0000_s1042" type="#_x0000_t75" style="position:absolute;left:-33;top:14120;width:77723;height:8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">
                <v:imagedata r:id="rId2" o:title=""/>
              </v:shape>
              <v:rect id="Rectangle 169" o:spid="_x0000_s1043" style="position:absolute;left:23344;top:6170;width:58451;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" filled="f" stroked="f">
                <v:textbox inset="0,0,0,0">
                  <w:txbxContent>
                    <w:p w14:paraId="03E76132" w14:textId="77777777" w:rsidR="00DF6C83" w:rsidRPr="009D394E" w:rsidRDefault="00DF6C83" w:rsidP="00DF6C83">
                      <w:pPr>
                        <w:spacing w:after="160"/>
                        <w:rPr>
                          <w:rFonts w:ascii="Copperplate Gothic Bold" w:hAnsi="Copperplate Gothic Bold"/>
                          <w:sz w:val="56"/>
                          <w:szCs w:val="56"/>
                          <w:lang w:val="es-ES"/>
                        </w:rPr>
                      </w:pPr>
                      <w:r w:rsidRPr="009D394E">
                        <w:rPr>
                          <w:rFonts w:ascii="Copperplate Gothic Bold" w:hAnsi="Copperplate Gothic Bold"/>
                          <w:color w:val="FFFFFF"/>
                          <w:sz w:val="56"/>
                          <w:szCs w:val="56"/>
                          <w:lang w:val="es-ES"/>
                        </w:rPr>
                        <w:t xml:space="preserve">C I T </w:t>
                      </w:r>
                      <w:proofErr w:type="gramStart"/>
                      <w:r w:rsidRPr="009D394E">
                        <w:rPr>
                          <w:rFonts w:ascii="Copperplate Gothic Bold" w:hAnsi="Copperplate Gothic Bold"/>
                          <w:color w:val="FFFFFF"/>
                          <w:sz w:val="56"/>
                          <w:szCs w:val="56"/>
                          <w:lang w:val="es-ES"/>
                        </w:rPr>
                        <w:t>Y  O</w:t>
                      </w:r>
                      <w:proofErr w:type="gramEnd"/>
                      <w:r w:rsidRPr="009D394E">
                        <w:rPr>
                          <w:rFonts w:ascii="Copperplate Gothic Bold" w:hAnsi="Copperplate Gothic Bold"/>
                          <w:color w:val="FFFFFF"/>
                          <w:sz w:val="56"/>
                          <w:szCs w:val="56"/>
                          <w:lang w:val="es-ES"/>
                        </w:rPr>
                        <w:t xml:space="preserve"> F  M E R C E D</w:t>
                      </w:r>
                    </w:p>
                  </w:txbxContent>
                </v:textbox>
              </v:rect>
              <v:shape id="Shape 11" o:spid="_x0000_s1044" style="position:absolute;left:7435;width:15655;height:17174;visibility:visible;mso-wrap-style:square;v-text-anchor:top" coordsize="1565567,1717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" path="m783565,v6083,23901,12217,47790,18199,71717c803148,77203,803999,82817,805155,88354v1981,9550,990,17869,-10580,22415c808723,123508,810755,137655,799579,154915v8687,,15761,431,22771,-127c829056,154254,832637,156959,832485,163386v-978,42329,22466,76225,39268,112179c930351,401003,989851,526047,1048741,651358v3721,7924,8026,13868,16916,15430c1073176,668109,1074903,672744,1074649,679869v-496,14186,241,28397,-293,42583c1074064,730098,1076109,733857,1084097,736016v21298,5740,21171,6197,21171,27749c1105268,782828,1104989,801903,1105395,820953v191,8586,-305,14301,-11366,10122c1089622,829412,1084428,829018,1079652,829272v-25552,1397,-33058,9131,-31864,34480c1052208,957618,1057034,1051458,1061618,1145299v1309,26708,2756,53416,3328,80137c1065200,1237539,1068375,1244829,1081227,1249159v33350,11227,66154,24118,99035,36691c1189507,1289380,1198702,1291031,1208621,1291019v92469,-216,184975,1155,277406,-712c1527823,1289456,1564869,1311783,1565123,1366368v444,92468,381,184950,-26,277419c1564958,1673758,1553807,1698282,1525232,1712163v-8585,4178,-17679,5309,-27153,5309c1020712,1717408,543344,1717434,65964,1717396,30391,1717383,800,1689735,584,1654213,,1554442,13,1454658,597,1354887v228,-35967,30112,-63907,66345,-63957c163068,1290803,259194,1290777,355321,1291044v10363,25,19951,-1778,29527,-5410c418516,1272832,452120,1259827,486080,1247813v9576,-3391,12992,-8229,13386,-18135c501942,1168565,504901,1107478,507822,1046378v3137,-65125,6299,-130251,9741,-195351c517969,843407,515468,839076,508724,835800v-13767,-6680,-27877,-8370,-42431,-3950c460642,833564,459080,832142,459092,826580v140,-25959,330,-51918,-76,-77877c458876,740131,465303,740334,470230,738772v19634,-6223,19685,-6096,19685,-26518c489915,704952,490360,697624,489814,690359v-978,-12890,-750,-24371,16217,-26327c511708,663385,512674,657428,514693,653148,577113,521018,639508,388836,701891,256680v3632,-7696,6871,-15609,11024,-23000c724408,213195,731088,191478,731317,167894v89,-9766,3911,-14948,14795,-13144c751599,155664,757352,154915,764159,154915v-9868,-20651,-8826,-28296,5296,-43853c758279,106248,757555,97460,759638,86944,765454,57671,773760,29070,783565,xe" fillcolor="#e9a921" stroked="f" strokeweight="0">
                <v:stroke miterlimit="83231f" joinstyle="miter"/>
                <v:path arrowok="t" textboxrect="0,0,1565567,1717472"/>
              </v:shape>
              <v:shape id="Shape 12" o:spid="_x0000_s1045" style="position:absolute;left:12230;top:1775;width:3067;height:10599;visibility:visible;mso-wrap-style:square;v-text-anchor:top" coordsize="306769,1059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" path="m298200,168v7345,504,8324,4083,8353,15827c306769,120402,306756,224796,306565,329202v-25,15228,-1409,15964,-16789,16269c271628,345827,253441,344163,235331,346449v-254,27533,-952,55080,-521,82613c234963,438092,232715,443947,223952,446334v-11875,3239,-15075,10897,-13970,22657c211087,480637,210172,492486,210249,504246v50,8865,-2325,18161,10337,22162c226632,528313,226555,536276,226543,542524v-51,28385,-26,56769,-26,85154c226517,744861,226403,862044,226746,979226v25,9106,-2426,13424,-11176,16650c158674,1016818,102019,1038370,44806,1059910v-3061,-5144,-801,-10021,-597,-14440c50063,920070,56134,794683,62230,669308v762,-15671,-6502,-27101,-23178,-34823c29820,630205,19952,627093,9804,627157,1765,627195,,623944,864,617048v343,-2807,50,-5677,50,-8509c864,583850,775,583621,24321,575163v6134,-2210,7797,-5486,7658,-11570c31623,547376,32080,531145,31750,514940v-127,-6071,1054,-10160,7810,-11227c47104,502545,50825,497249,54127,490696,129007,342575,195923,190683,267703,41103v4585,-9538,9170,-19012,9005,-29883c276593,2990,280924,31,288531,501,292595,174,295751,,298200,168xe" fillcolor="#061a8d" stroked="f" strokeweight="0">
                <v:stroke miterlimit="83231f" joinstyle="miter"/>
                <v:path arrowok="t" textboxrect="0,0,306769,1059910"/>
              </v:shape>
              <v:shape id="Shape 13" o:spid="_x0000_s1046" style="position:absolute;left:16012;top:7246;width:1851;height:5136;visibility:visible;mso-wrap-style:square;v-text-anchor:top" coordsize="185077,513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" path="m76,c54483,44247,114732,71501,179121,95504v-20752,14580,-12980,34138,-12027,52502c168110,167399,168961,186804,169862,206210v3544,76390,7011,152794,10656,229171c181610,458407,183045,481419,184569,504419v508,7543,-1537,9194,-8890,6388c119710,489496,63703,468338,7518,447624,317,444970,,440639,25,434657,114,388049,76,341452,76,294843l76,xe" fillcolor="#fefac9" stroked="f" strokeweight="0">
                <v:stroke miterlimit="83231f" joinstyle="miter"/>
                <v:path arrowok="t" textboxrect="0,0,185077,513613"/>
              </v:shape>
              <v:shape id="Shape 14" o:spid="_x0000_s1047" style="position:absolute;left:14583;top:1754;width:2995;height:4625;visibility:visible;mso-wrap-style:square;v-text-anchor:top" coordsize="299504,462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" path="m71096,1541v5930,1043,11848,2631,17829,2167c92062,3467,93955,6706,93790,9703v-1232,20790,11010,37046,19037,54369c154026,152908,196139,241338,237896,329933v18987,40272,37897,80569,56744,120892c295910,453555,299504,456540,296888,459461v-2718,3060,-6045,-204,-8763,-1486c249809,439915,215430,416014,183375,388430,170155,377050,157290,365354,145910,352171v-4026,-4661,-8750,-3454,-13373,-3467c88367,348590,44183,348602,,348590v18326,-3963,36881,-1461,55296,-1385c65621,347243,67869,344195,67831,334277v-369,-105448,-432,-210884,63,-316332c67945,6261,65634,559,53200,2642,59226,,65167,498,71096,1541xe" fillcolor="#f27053" stroked="f" strokeweight="0">
                <v:stroke miterlimit="83231f" joinstyle="miter"/>
                <v:path arrowok="t" textboxrect="0,0,299504,462521"/>
              </v:shape>
              <v:shape id="Shape 15" o:spid="_x0000_s1048" style="position:absolute;left:8474;top:13963;width:2115;height:2203;visibility:visible;mso-wrap-style:square;v-text-anchor:top" coordsize="211506,22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" path="m5944,1192v1790,8,3771,561,5410,548c32449,1524,53530,1562,74625,1715,77064,1727,80709,,81674,4102v724,3124,-1956,3823,-4204,4890c73317,10973,74879,14389,75933,17374v9208,25857,18504,51689,28867,80619c115862,69012,125844,42875,135801,16726v1016,-2654,2337,-5613,-991,-7493c132207,7747,129273,6515,131242,3010v1359,-2426,4369,-1334,6655,-1346c160198,1600,182499,1600,204813,1676v2172,13,5156,-1041,6020,2261c211404,6109,210198,7798,208178,8788v-5067,2502,-4483,7163,-4483,11621c203695,80835,203708,141275,203683,201701v-13,4534,-229,9106,4902,11342c210871,214046,211506,215684,210655,217856v-965,2413,-3264,2019,-5194,2032c188824,219926,172199,219926,155575,219888v-2349,-13,-5118,279,-5690,-3023c149428,214249,151448,213589,153365,212788v4966,-2057,5779,-6438,5779,-11061c159182,157277,159169,112827,159169,68377v-737,-216,-1460,-432,-2197,-648c139281,113474,121602,159220,102895,207594,85077,159918,68148,114592,50864,68326v-3353,3645,-2172,6909,-2172,9741c48590,118212,48628,158369,48616,198514v,6108,-788,12585,7251,14719c58052,213804,59677,214973,58788,217437v-800,2235,-2946,2463,-5042,2463c37922,219888,22098,219900,6287,219875v-2071,,-4191,-279,-4865,-2641c952,215570,1664,214008,3378,213335v7176,-2832,5576,-9068,5576,-14542c9004,139979,9004,81178,8941,22365,8928,18428,10122,14160,7125,10681,5207,8446,,8128,1676,3912,2553,1721,4153,1184,5944,1192xe" fillcolor="#061a8d" stroked="f" strokeweight="0">
                <v:stroke miterlimit="83231f" joinstyle="miter"/>
                <v:path arrowok="t" textboxrect="0,0,211506,220269"/>
              </v:shape>
              <v:shape id="Shape 16" o:spid="_x0000_s1049" style="position:absolute;left:20136;top:13970;width:1959;height:2210;visibility:visible;mso-wrap-style:square;v-text-anchor:top" coordsize="195859,220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" path="m110782,927v29731,-254,52565,12535,64364,39459c195618,87147,195859,134938,174180,181559v-11633,24981,-32956,37313,-60515,37605c79210,219519,44729,219291,10262,219177v-2921,-13,-7074,1803,-8522,-2312c,211874,5474,212750,7595,210960v3314,-2794,3149,-6325,3149,-9983c10732,140551,10719,80124,10782,19698v,-5118,-165,-9894,-6045,-11824c2527,7137,1168,5753,1575,3480,2184,,5207,1003,7379,1003,26022,927,44679,952,63335,952v15824,,31636,115,47447,-25xe" fillcolor="#061a8d" stroked="f" strokeweight="0">
                <v:stroke miterlimit="83231f" joinstyle="miter"/>
                <v:path arrowok="t" textboxrect="0,0,195859,220980"/>
              </v:shape>
              <v:shape id="Shape 17" o:spid="_x0000_s1050" style="position:absolute;left:13383;top:13976;width:1872;height:2211;visibility:visible;mso-wrap-style:square;v-text-anchor:top" coordsize="187198,22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" path="m6828,25v1643,26,3434,419,4970,413c30442,324,49085,375,67729,375v17831,,35674,-102,53505,25c150533,616,171348,15704,177838,43948v9360,40640,-368,70422,-31610,88926c140678,136163,141554,138894,143853,143415v9677,19126,19037,38417,28664,57556c173952,203816,176263,206191,178016,208870v1880,2909,8407,2109,6972,6960c183426,221113,178029,218497,174409,218561v-18237,266,-36474,165,-54711,63c117043,218612,113589,219856,112052,216592v-1956,-4140,2172,-4229,4344,-5550c121082,208197,119837,203968,118313,200285,110261,180854,101829,161576,93815,142132v-2337,-5690,-6820,-4674,-11151,-4762c56236,136824,56236,136836,56236,162655v,11761,12,23508,-13,35268c56210,203625,55550,209658,62827,211842v2362,724,3378,2185,2692,4445c64795,218713,62535,218650,60541,218650v-17831,12,-35662,88,-53492,-77c1346,218523,,215309,4635,212084v4992,-3480,4814,-7938,4814,-12802c9436,139300,9449,79318,9423,19336v,-3607,635,-7430,-2425,-10287c4801,7004,165,5848,2743,1822,3689,343,5185,,6828,25xe" fillcolor="#061a8d" stroked="f" strokeweight="0">
                <v:stroke miterlimit="83231f" joinstyle="miter"/>
                <v:path arrowok="t" textboxrect="0,0,187198,221113"/>
              </v:shape>
              <v:shape id="Shape 18" o:spid="_x0000_s1051" style="position:absolute;left:17872;top:13885;width:1794;height:2374;visibility:visible;mso-wrap-style:square;v-text-anchor:top" coordsize="179425,237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" path="m179248,r,64402c176073,49657,164414,53289,154597,53251v-27965,-102,-55931,241,-83896,-216c63081,52908,61316,55283,61227,62611v-331,30289,-585,30289,30149,30289c100698,92900,110020,93040,119342,92862v8458,-165,18872,3366,19151,-13728c139611,80404,140741,81686,141859,82969r,62459c135445,130772,122784,135496,112039,135293v-13767,-267,-27571,356,-41338,-229c62954,134722,60909,137592,61290,144843v521,10097,343,20257,51,30392c61163,181089,62459,184125,69304,184061v31204,-279,62420,-381,93624,51c171717,184239,174219,177978,179425,172656r,64707c174511,226466,165125,227635,155918,227660v-47409,115,-94844,127,-142266,-89c9652,227559,3746,230416,1829,224981,,219786,6858,221386,9042,218770v2642,-3162,2718,-6642,2718,-10249c11798,148539,11786,88544,11786,28562v,-4534,-89,-9156,-4928,-11506c4394,15850,571,15596,1753,11747,3086,7429,7264,9550,10084,9512,28727,9309,47371,9411,66015,9411v32016,,64046,-216,96062,139c169824,9639,175755,8534,179248,xe" fillcolor="#061a8d" stroked="f" strokeweight="0">
                <v:stroke miterlimit="83231f" joinstyle="miter"/>
                <v:path arrowok="t" textboxrect="0,0,179425,237363"/>
              </v:shape>
              <v:shape id="Shape 19" o:spid="_x0000_s1052" style="position:absolute;left:11084;top:13867;width:1803;height:2394;visibility:visible;mso-wrap-style:square;v-text-anchor:top" coordsize="180213,23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" path="m177470,v914,533,1829,1079,2743,1613l180213,66650c176111,50927,163805,55105,153632,55054v-27165,-127,-54331,178,-81496,-190c64808,54775,61633,55905,61646,64516v38,30188,-343,30188,30099,30188c101879,94704,112039,94310,122149,94818v8432,432,15494,-254,18592,-10515l140741,147320v-3543,-11747,-12890,-10477,-21983,-10363c102553,137173,86322,137262,70117,136906v-6211,-140,-8636,1626,-8357,8153c62230,155981,62255,166967,61760,177889v-317,6820,2667,8001,8623,7950c100787,185623,131216,185229,161595,186042v9792,254,12141,-7163,18491,-14135l180086,239370v-5664,-13132,-17043,-9805,-26987,-9830c106070,229451,59042,229565,12014,229387v-3594,-12,-8953,2579,-10566,-2743c,221844,5690,223063,7976,221361v3556,-2629,3518,-6147,3518,-9766c11519,150774,11506,89967,11519,29146v,-4648,-381,-9080,-5842,-10693c3226,17742,699,16840,1372,13729,2273,9563,5944,11328,8382,11290v12154,-190,24321,-89,36487,-89c83376,11201,121895,11011,160401,11354v8382,76,15329,-483,17069,-11354xe" fillcolor="#061a8d" stroked="f" strokeweight="0">
                <v:stroke miterlimit="83231f" joinstyle="miter"/>
                <v:path arrowok="t" textboxrect="0,0,180213,239370"/>
              </v:shape>
              <v:shape id="Shape 20" o:spid="_x0000_s1053" style="position:absolute;left:15533;top:13897;width:2023;height:2332;visibility:visible;mso-wrap-style:square;v-text-anchor:top" coordsize="202298,2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" path="m125044,6693v14504,2006,28258,6959,42126,11443c172911,19990,178270,24473,185268,19329v3886,-2857,4457,2070,3543,4585c181077,45212,173088,66421,165176,87655v-559,1486,-978,3264,-3060,2985c159576,90284,158788,88163,159207,86157,161379,75552,153657,71869,146507,68059,133439,61062,119393,56680,104559,58090,75082,60884,55524,77330,50406,102337v-5854,28638,4052,53568,26340,66243c100190,181927,131102,177902,152679,159741v8065,-6770,10834,-15291,11519,-25680c171247,137757,172034,143891,174600,148654v8445,15684,16421,31623,24549,47472c200216,198209,202298,200330,200330,202717v-2413,2909,-3848,26,-5804,-1168c189408,198412,186309,203048,182804,205270v-28931,18377,-59614,27902,-94552,22708c39713,220764,5423,185407,1511,135966,,116954,140,97968,5067,79248,20828,19342,76746,,125044,6693xe" fillcolor="#061a8d" stroked="f" strokeweight="0">
                <v:stroke miterlimit="83231f" joinstyle="miter"/>
                <v:path arrowok="t" textboxrect="0,0,202298,233172"/>
              </v:shape>
              <v:shape id="Shape 21" o:spid="_x0000_s1054" style="position:absolute;left:15215;top:11650;width:3383;height:1271;visibility:visible;mso-wrap-style:square;v-text-anchor:top" coordsize="338239,127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" path="m4102,c39421,12852,74816,25502,110046,38608v73583,27343,147066,54940,220586,82436c333134,121983,335572,123088,338239,124206v-1829,2972,-4000,2121,-5740,2121c225488,126378,118478,126378,11468,126352v-2426,,-4851,-292,-7277,-457c,121234,267,115443,241,109792,152,78600,178,47409,229,16218,229,10503,394,4826,4102,xe" fillcolor="#fefac9" stroked="f" strokeweight="0">
                <v:stroke miterlimit="83231f" joinstyle="miter"/>
                <v:path arrowok="t" textboxrect="0,0,338239,127178"/>
              </v:shape>
              <v:shape id="Shape 22" o:spid="_x0000_s1055" style="position:absolute;left:11937;top:11650;width:3320;height:1259;visibility:visible;mso-wrap-style:square;v-text-anchor:top" coordsize="332054,12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" path="m331965,v26,41961,64,83934,89,125895l584,125895c394,125247,190,124600,,123952v16383,-6121,32766,-12268,49149,-18377c143421,70383,237693,35192,331965,xe" fillcolor="#061a8d" stroked="f" strokeweight="0">
                <v:stroke miterlimit="83231f" joinstyle="miter"/>
                <v:path arrowok="t" textboxrect="0,0,332054,125895"/>
              </v:shape>
              <v:shape id="Shape 23" o:spid="_x0000_s1056" style="position:absolute;left:16176;top:6539;width:2080;height:1483;visibility:visible;mso-wrap-style:square;v-text-anchor:top" coordsize="208026,148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" path="m533,c9119,3162,13538,9220,19126,13653v52451,41567,111608,70154,175222,89687c204915,106591,208026,110947,207696,121679v-838,26492,-318,26682,-25299,18694c119799,120383,61684,91478,8522,52667,2654,48387,,43993,368,36665,965,24943,533,13170,533,xe" fillcolor="#fefac9" stroked="f" strokeweight="0">
                <v:stroke miterlimit="83231f" joinstyle="miter"/>
                <v:path arrowok="t" textboxrect="0,0,208026,148361"/>
              </v:shape>
              <v:shape id="Shape 24" o:spid="_x0000_s1057" style="position:absolute;left:16008;top:5635;width:1933;height:1614;visibility:visible;mso-wrap-style:square;v-text-anchor:top" coordsize="193396,161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" path="m571,c27953,26035,54648,47003,83515,65151v31636,19888,64707,36982,99670,50114c191097,118237,193396,122110,193332,130251v-229,30976,-13,31166,-28308,19342c108610,126047,56591,95034,8649,57099,2667,52362,,47333,406,39611,1041,27622,571,15583,571,xe" fillcolor="#fefac9" stroked="f" strokeweight="0">
                <v:stroke miterlimit="83231f" joinstyle="miter"/>
                <v:path arrowok="t" textboxrect="0,0,193396,161417"/>
              </v:shape>
              <v:shape id="Shape 25" o:spid="_x0000_s1058" style="position:absolute;left:20734;top:14451;width:827;height:1237;visibility:visible;mso-wrap-style:square;v-text-anchor:top" coordsize="82614,123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" path="m11468,673v9271,762,18657,89,27889,978c61366,3772,74244,14986,78918,36474v3632,16752,3696,33782,38,50572c74092,109372,60351,121260,37491,122860v-9678,673,-19470,-89,-29160,495c1423,123762,343,120548,432,114681,711,97257,533,79820,533,62395,533,45377,1003,28334,343,11328,,2515,3213,,11468,673xe" fillcolor="#e9a921" stroked="f" strokeweight="0">
                <v:stroke miterlimit="83231f" joinstyle="miter"/>
                <v:path arrowok="t" textboxrect="0,0,82614,123762"/>
              </v:shape>
              <v:shape id="Shape 26" o:spid="_x0000_s1059" style="position:absolute;left:13910;top:14391;width:823;height:552;visibility:visible;mso-wrap-style:square;v-text-anchor:top" coordsize="82334,5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" path="m25692,445c36208,445,46749,,57226,648,74206,1702,82334,11468,81572,28829,80861,45415,72390,53467,55334,53696v-6871,89,-13754,12,-22466,12c24727,52730,12573,55182,6274,48832,,42520,3772,32537,3632,22543,3315,445,3531,419,25692,445xe" fillcolor="#e9a921" stroked="f" strokeweight="0">
                <v:stroke miterlimit="83231f" joinstyle="miter"/>
                <v:path arrowok="t" textboxrect="0,0,82334,55182"/>
              </v:shape>
              <w10:wrap type="topAndBottom"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5514F"/>
    <w:multiLevelType w:val="hybridMultilevel"/>
    <w:tmpl w:val="3DD22204"/>
    <w:lvl w:ilvl="0" w:tplc="52D62B3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E37846"/>
    <w:multiLevelType w:val="hybridMultilevel"/>
    <w:tmpl w:val="C5060CF8"/>
    <w:lvl w:ilvl="0" w:tplc="709A442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4724978"/>
    <w:multiLevelType w:val="hybridMultilevel"/>
    <w:tmpl w:val="1234DCBC"/>
    <w:lvl w:ilvl="0" w:tplc="9AFEAF56">
      <w:start w:val="1"/>
      <w:numFmt w:val="decimal"/>
      <w:lvlText w:val="%1)"/>
      <w:lvlJc w:val="left"/>
      <w:pPr>
        <w:tabs>
          <w:tab w:val="num" w:pos="2160"/>
        </w:tabs>
        <w:ind w:left="2160" w:hanging="360"/>
      </w:pPr>
      <w:rPr>
        <w:rFonts w:ascii="Times New Roman" w:eastAsia="Times New Roman" w:hAnsi="Times New Roman" w:cs="Times New Roman"/>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 w15:restartNumberingAfterBreak="0">
    <w:nsid w:val="0C6B120D"/>
    <w:multiLevelType w:val="hybridMultilevel"/>
    <w:tmpl w:val="CC046756"/>
    <w:lvl w:ilvl="0" w:tplc="27C4098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D3C581B"/>
    <w:multiLevelType w:val="hybridMultilevel"/>
    <w:tmpl w:val="7076FD96"/>
    <w:lvl w:ilvl="0" w:tplc="B50C29F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F0F595D"/>
    <w:multiLevelType w:val="hybridMultilevel"/>
    <w:tmpl w:val="8A3A4438"/>
    <w:lvl w:ilvl="0" w:tplc="A5D2D19A">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1517B8D"/>
    <w:multiLevelType w:val="hybridMultilevel"/>
    <w:tmpl w:val="19ECF728"/>
    <w:lvl w:ilvl="0" w:tplc="3120F77C">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7" w15:restartNumberingAfterBreak="0">
    <w:nsid w:val="1167420E"/>
    <w:multiLevelType w:val="hybridMultilevel"/>
    <w:tmpl w:val="A85A152A"/>
    <w:lvl w:ilvl="0" w:tplc="1A2EAC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45C4683"/>
    <w:multiLevelType w:val="hybridMultilevel"/>
    <w:tmpl w:val="4B3E0F5C"/>
    <w:lvl w:ilvl="0" w:tplc="5DA6FCA8">
      <w:start w:val="1"/>
      <w:numFmt w:val="decimal"/>
      <w:lvlText w:val="%1)"/>
      <w:lvlJc w:val="left"/>
      <w:pPr>
        <w:tabs>
          <w:tab w:val="num" w:pos="1440"/>
        </w:tabs>
        <w:ind w:left="144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15:restartNumberingAfterBreak="0">
    <w:nsid w:val="1AE92155"/>
    <w:multiLevelType w:val="hybridMultilevel"/>
    <w:tmpl w:val="3300031A"/>
    <w:lvl w:ilvl="0" w:tplc="79CA98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0685F52"/>
    <w:multiLevelType w:val="hybridMultilevel"/>
    <w:tmpl w:val="21F4DDE0"/>
    <w:lvl w:ilvl="0" w:tplc="61FC9C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EE5DC5"/>
    <w:multiLevelType w:val="hybridMultilevel"/>
    <w:tmpl w:val="EFEA9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A75595"/>
    <w:multiLevelType w:val="hybridMultilevel"/>
    <w:tmpl w:val="29863E78"/>
    <w:lvl w:ilvl="0" w:tplc="A05C512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95C63E2"/>
    <w:multiLevelType w:val="hybridMultilevel"/>
    <w:tmpl w:val="39E680CE"/>
    <w:lvl w:ilvl="0" w:tplc="E8F6B05E">
      <w:start w:val="1"/>
      <w:numFmt w:val="decimal"/>
      <w:lvlText w:val="%1."/>
      <w:lvlJc w:val="left"/>
      <w:pPr>
        <w:ind w:left="1162" w:hanging="542"/>
      </w:pPr>
      <w:rPr>
        <w:rFonts w:hint="default"/>
        <w:spacing w:val="-1"/>
        <w:w w:val="108"/>
      </w:rPr>
    </w:lvl>
    <w:lvl w:ilvl="1" w:tplc="9C04BA48">
      <w:start w:val="1"/>
      <w:numFmt w:val="upperLetter"/>
      <w:lvlText w:val="%2."/>
      <w:lvlJc w:val="left"/>
      <w:pPr>
        <w:ind w:left="1502" w:hanging="359"/>
        <w:jc w:val="right"/>
      </w:pPr>
      <w:rPr>
        <w:rFonts w:hint="default"/>
        <w:spacing w:val="-1"/>
        <w:w w:val="106"/>
      </w:rPr>
    </w:lvl>
    <w:lvl w:ilvl="2" w:tplc="EE666074">
      <w:start w:val="1"/>
      <w:numFmt w:val="decimal"/>
      <w:lvlText w:val="%3)"/>
      <w:lvlJc w:val="left"/>
      <w:pPr>
        <w:ind w:left="1851" w:hanging="361"/>
      </w:pPr>
      <w:rPr>
        <w:rFonts w:ascii="Arial" w:eastAsia="Arial" w:hAnsi="Arial" w:cs="Arial" w:hint="default"/>
        <w:b w:val="0"/>
        <w:bCs w:val="0"/>
        <w:i w:val="0"/>
        <w:iCs w:val="0"/>
        <w:spacing w:val="-1"/>
        <w:w w:val="104"/>
        <w:sz w:val="21"/>
        <w:szCs w:val="21"/>
      </w:rPr>
    </w:lvl>
    <w:lvl w:ilvl="3" w:tplc="B6683828">
      <w:numFmt w:val="bullet"/>
      <w:lvlText w:val="•"/>
      <w:lvlJc w:val="left"/>
      <w:pPr>
        <w:ind w:left="1520" w:hanging="361"/>
      </w:pPr>
      <w:rPr>
        <w:rFonts w:hint="default"/>
      </w:rPr>
    </w:lvl>
    <w:lvl w:ilvl="4" w:tplc="BB38D1C4">
      <w:numFmt w:val="bullet"/>
      <w:lvlText w:val="•"/>
      <w:lvlJc w:val="left"/>
      <w:pPr>
        <w:ind w:left="1860" w:hanging="361"/>
      </w:pPr>
      <w:rPr>
        <w:rFonts w:hint="default"/>
      </w:rPr>
    </w:lvl>
    <w:lvl w:ilvl="5" w:tplc="D8ACC1C8">
      <w:numFmt w:val="bullet"/>
      <w:lvlText w:val="•"/>
      <w:lvlJc w:val="left"/>
      <w:pPr>
        <w:ind w:left="3441" w:hanging="361"/>
      </w:pPr>
      <w:rPr>
        <w:rFonts w:hint="default"/>
      </w:rPr>
    </w:lvl>
    <w:lvl w:ilvl="6" w:tplc="98520142">
      <w:numFmt w:val="bullet"/>
      <w:lvlText w:val="•"/>
      <w:lvlJc w:val="left"/>
      <w:pPr>
        <w:ind w:left="5022" w:hanging="361"/>
      </w:pPr>
      <w:rPr>
        <w:rFonts w:hint="default"/>
      </w:rPr>
    </w:lvl>
    <w:lvl w:ilvl="7" w:tplc="AD6A26D0">
      <w:numFmt w:val="bullet"/>
      <w:lvlText w:val="•"/>
      <w:lvlJc w:val="left"/>
      <w:pPr>
        <w:ind w:left="6604" w:hanging="361"/>
      </w:pPr>
      <w:rPr>
        <w:rFonts w:hint="default"/>
      </w:rPr>
    </w:lvl>
    <w:lvl w:ilvl="8" w:tplc="4BF0AEE8">
      <w:numFmt w:val="bullet"/>
      <w:lvlText w:val="•"/>
      <w:lvlJc w:val="left"/>
      <w:pPr>
        <w:ind w:left="8185" w:hanging="361"/>
      </w:pPr>
      <w:rPr>
        <w:rFonts w:hint="default"/>
      </w:rPr>
    </w:lvl>
  </w:abstractNum>
  <w:abstractNum w:abstractNumId="14" w15:restartNumberingAfterBreak="0">
    <w:nsid w:val="2B5633B9"/>
    <w:multiLevelType w:val="hybridMultilevel"/>
    <w:tmpl w:val="D4CE6612"/>
    <w:lvl w:ilvl="0" w:tplc="C39E113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2BFD45D0"/>
    <w:multiLevelType w:val="hybridMultilevel"/>
    <w:tmpl w:val="69E02108"/>
    <w:lvl w:ilvl="0" w:tplc="DFA2038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2C697D91"/>
    <w:multiLevelType w:val="hybridMultilevel"/>
    <w:tmpl w:val="0D328AB0"/>
    <w:lvl w:ilvl="0" w:tplc="CF7EB9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E4668EB"/>
    <w:multiLevelType w:val="hybridMultilevel"/>
    <w:tmpl w:val="D0ACF39C"/>
    <w:lvl w:ilvl="0" w:tplc="104CAD8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2EEE231B"/>
    <w:multiLevelType w:val="hybridMultilevel"/>
    <w:tmpl w:val="5D6438AE"/>
    <w:lvl w:ilvl="0" w:tplc="17A8EB8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23F65A4"/>
    <w:multiLevelType w:val="hybridMultilevel"/>
    <w:tmpl w:val="F5EAA080"/>
    <w:lvl w:ilvl="0" w:tplc="47E8278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32C450B7"/>
    <w:multiLevelType w:val="hybridMultilevel"/>
    <w:tmpl w:val="449A53F4"/>
    <w:lvl w:ilvl="0" w:tplc="3A6A779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4184674"/>
    <w:multiLevelType w:val="hybridMultilevel"/>
    <w:tmpl w:val="F32EF4CC"/>
    <w:lvl w:ilvl="0" w:tplc="393ADA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6297066"/>
    <w:multiLevelType w:val="hybridMultilevel"/>
    <w:tmpl w:val="3F6092BE"/>
    <w:lvl w:ilvl="0" w:tplc="3B023A0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6D55A01"/>
    <w:multiLevelType w:val="hybridMultilevel"/>
    <w:tmpl w:val="155CC89A"/>
    <w:lvl w:ilvl="0" w:tplc="ADCE3FB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38D86BA1"/>
    <w:multiLevelType w:val="hybridMultilevel"/>
    <w:tmpl w:val="32068B66"/>
    <w:lvl w:ilvl="0" w:tplc="36DC192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A273B04"/>
    <w:multiLevelType w:val="hybridMultilevel"/>
    <w:tmpl w:val="6B9CC7EC"/>
    <w:lvl w:ilvl="0" w:tplc="5BBE058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3B5F7C3B"/>
    <w:multiLevelType w:val="hybridMultilevel"/>
    <w:tmpl w:val="8230C958"/>
    <w:lvl w:ilvl="0" w:tplc="51082FB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3E4521A1"/>
    <w:multiLevelType w:val="hybridMultilevel"/>
    <w:tmpl w:val="A9C8E5E4"/>
    <w:lvl w:ilvl="0" w:tplc="ED160F1A">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15:restartNumberingAfterBreak="0">
    <w:nsid w:val="3FBA715A"/>
    <w:multiLevelType w:val="hybridMultilevel"/>
    <w:tmpl w:val="5C76AEF0"/>
    <w:lvl w:ilvl="0" w:tplc="C5C8152A">
      <w:start w:val="1"/>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15:restartNumberingAfterBreak="0">
    <w:nsid w:val="43F01C0B"/>
    <w:multiLevelType w:val="hybridMultilevel"/>
    <w:tmpl w:val="2356E3DA"/>
    <w:lvl w:ilvl="0" w:tplc="0CCE7AA2">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45E823D3"/>
    <w:multiLevelType w:val="hybridMultilevel"/>
    <w:tmpl w:val="30386240"/>
    <w:lvl w:ilvl="0" w:tplc="CAD6F982">
      <w:start w:val="1"/>
      <w:numFmt w:val="decimal"/>
      <w:lvlText w:val="%1."/>
      <w:lvlJc w:val="left"/>
      <w:pPr>
        <w:ind w:left="624" w:hanging="358"/>
      </w:pPr>
      <w:rPr>
        <w:rFonts w:hint="default"/>
        <w:w w:val="103"/>
      </w:rPr>
    </w:lvl>
    <w:lvl w:ilvl="1" w:tplc="85F0E6D4">
      <w:start w:val="1"/>
      <w:numFmt w:val="upperLetter"/>
      <w:lvlText w:val="%2."/>
      <w:lvlJc w:val="left"/>
      <w:pPr>
        <w:ind w:left="1068" w:hanging="388"/>
      </w:pPr>
      <w:rPr>
        <w:rFonts w:ascii="Arial" w:eastAsia="Arial" w:hAnsi="Arial" w:cs="Arial" w:hint="default"/>
        <w:b w:val="0"/>
        <w:bCs w:val="0"/>
        <w:i w:val="0"/>
        <w:iCs w:val="0"/>
        <w:spacing w:val="-1"/>
        <w:w w:val="107"/>
        <w:sz w:val="20"/>
        <w:szCs w:val="20"/>
      </w:rPr>
    </w:lvl>
    <w:lvl w:ilvl="2" w:tplc="FE8ABE22">
      <w:numFmt w:val="bullet"/>
      <w:lvlText w:val="•"/>
      <w:lvlJc w:val="left"/>
      <w:pPr>
        <w:ind w:left="1060" w:hanging="388"/>
      </w:pPr>
      <w:rPr>
        <w:rFonts w:hint="default"/>
      </w:rPr>
    </w:lvl>
    <w:lvl w:ilvl="3" w:tplc="D7009300">
      <w:numFmt w:val="bullet"/>
      <w:lvlText w:val="•"/>
      <w:lvlJc w:val="left"/>
      <w:pPr>
        <w:ind w:left="2346" w:hanging="388"/>
      </w:pPr>
      <w:rPr>
        <w:rFonts w:hint="default"/>
      </w:rPr>
    </w:lvl>
    <w:lvl w:ilvl="4" w:tplc="FCE22B4E">
      <w:numFmt w:val="bullet"/>
      <w:lvlText w:val="•"/>
      <w:lvlJc w:val="left"/>
      <w:pPr>
        <w:ind w:left="3632" w:hanging="388"/>
      </w:pPr>
      <w:rPr>
        <w:rFonts w:hint="default"/>
      </w:rPr>
    </w:lvl>
    <w:lvl w:ilvl="5" w:tplc="C15A463E">
      <w:numFmt w:val="bullet"/>
      <w:lvlText w:val="•"/>
      <w:lvlJc w:val="left"/>
      <w:pPr>
        <w:ind w:left="4918" w:hanging="388"/>
      </w:pPr>
      <w:rPr>
        <w:rFonts w:hint="default"/>
      </w:rPr>
    </w:lvl>
    <w:lvl w:ilvl="6" w:tplc="2B40973C">
      <w:numFmt w:val="bullet"/>
      <w:lvlText w:val="•"/>
      <w:lvlJc w:val="left"/>
      <w:pPr>
        <w:ind w:left="6204" w:hanging="388"/>
      </w:pPr>
      <w:rPr>
        <w:rFonts w:hint="default"/>
      </w:rPr>
    </w:lvl>
    <w:lvl w:ilvl="7" w:tplc="69007F5C">
      <w:numFmt w:val="bullet"/>
      <w:lvlText w:val="•"/>
      <w:lvlJc w:val="left"/>
      <w:pPr>
        <w:ind w:left="7490" w:hanging="388"/>
      </w:pPr>
      <w:rPr>
        <w:rFonts w:hint="default"/>
      </w:rPr>
    </w:lvl>
    <w:lvl w:ilvl="8" w:tplc="670A8878">
      <w:numFmt w:val="bullet"/>
      <w:lvlText w:val="•"/>
      <w:lvlJc w:val="left"/>
      <w:pPr>
        <w:ind w:left="8776" w:hanging="388"/>
      </w:pPr>
      <w:rPr>
        <w:rFonts w:hint="default"/>
      </w:rPr>
    </w:lvl>
  </w:abstractNum>
  <w:abstractNum w:abstractNumId="31" w15:restartNumberingAfterBreak="0">
    <w:nsid w:val="48C4474B"/>
    <w:multiLevelType w:val="hybridMultilevel"/>
    <w:tmpl w:val="2FFAF5FC"/>
    <w:lvl w:ilvl="0" w:tplc="43D6E18A">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2" w15:restartNumberingAfterBreak="0">
    <w:nsid w:val="4C22711D"/>
    <w:multiLevelType w:val="hybridMultilevel"/>
    <w:tmpl w:val="14209782"/>
    <w:lvl w:ilvl="0" w:tplc="3E6E66C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4D557811"/>
    <w:multiLevelType w:val="hybridMultilevel"/>
    <w:tmpl w:val="1AE4E2EA"/>
    <w:lvl w:ilvl="0" w:tplc="F2AAE3AE">
      <w:start w:val="1"/>
      <w:numFmt w:val="low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4" w15:restartNumberingAfterBreak="0">
    <w:nsid w:val="4DED54B4"/>
    <w:multiLevelType w:val="hybridMultilevel"/>
    <w:tmpl w:val="D8F4C722"/>
    <w:lvl w:ilvl="0" w:tplc="EB48B4E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4FDA1F3C"/>
    <w:multiLevelType w:val="hybridMultilevel"/>
    <w:tmpl w:val="CB5C21D0"/>
    <w:lvl w:ilvl="0" w:tplc="AFF85B60">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6" w15:restartNumberingAfterBreak="0">
    <w:nsid w:val="52BE04C9"/>
    <w:multiLevelType w:val="hybridMultilevel"/>
    <w:tmpl w:val="5694C426"/>
    <w:lvl w:ilvl="0" w:tplc="E690CE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2C22D0C"/>
    <w:multiLevelType w:val="hybridMultilevel"/>
    <w:tmpl w:val="62444A8C"/>
    <w:lvl w:ilvl="0" w:tplc="32ECEC4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52C519D0"/>
    <w:multiLevelType w:val="hybridMultilevel"/>
    <w:tmpl w:val="AAD08FD6"/>
    <w:lvl w:ilvl="0" w:tplc="0C2063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55572EF4"/>
    <w:multiLevelType w:val="hybridMultilevel"/>
    <w:tmpl w:val="72A6C944"/>
    <w:lvl w:ilvl="0" w:tplc="F07E9BB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56071642"/>
    <w:multiLevelType w:val="hybridMultilevel"/>
    <w:tmpl w:val="23ACFE86"/>
    <w:lvl w:ilvl="0" w:tplc="2474FC50">
      <w:start w:val="2"/>
      <w:numFmt w:val="upperLetter"/>
      <w:lvlText w:val="%1."/>
      <w:lvlJc w:val="left"/>
      <w:pPr>
        <w:ind w:left="1107" w:hanging="398"/>
      </w:pPr>
      <w:rPr>
        <w:rFonts w:ascii="Arial" w:eastAsia="Arial" w:hAnsi="Arial" w:cs="Arial" w:hint="default"/>
        <w:b/>
        <w:bCs/>
        <w:i w:val="0"/>
        <w:iCs w:val="0"/>
        <w:spacing w:val="-1"/>
        <w:w w:val="106"/>
        <w:sz w:val="21"/>
        <w:szCs w:val="21"/>
      </w:rPr>
    </w:lvl>
    <w:lvl w:ilvl="1" w:tplc="19345812">
      <w:start w:val="1"/>
      <w:numFmt w:val="decimal"/>
      <w:lvlText w:val="%2)"/>
      <w:lvlJc w:val="left"/>
      <w:pPr>
        <w:ind w:left="1458" w:hanging="309"/>
      </w:pPr>
      <w:rPr>
        <w:rFonts w:ascii="Arial" w:eastAsia="Arial" w:hAnsi="Arial" w:cs="Arial" w:hint="default"/>
        <w:b w:val="0"/>
        <w:bCs w:val="0"/>
        <w:i w:val="0"/>
        <w:iCs w:val="0"/>
        <w:spacing w:val="-1"/>
        <w:w w:val="104"/>
        <w:sz w:val="21"/>
        <w:szCs w:val="21"/>
      </w:rPr>
    </w:lvl>
    <w:lvl w:ilvl="2" w:tplc="12F6C4C6">
      <w:numFmt w:val="bullet"/>
      <w:lvlText w:val="•"/>
      <w:lvlJc w:val="left"/>
      <w:pPr>
        <w:ind w:left="2558" w:hanging="309"/>
      </w:pPr>
      <w:rPr>
        <w:rFonts w:hint="default"/>
      </w:rPr>
    </w:lvl>
    <w:lvl w:ilvl="3" w:tplc="99CE1692">
      <w:numFmt w:val="bullet"/>
      <w:lvlText w:val="•"/>
      <w:lvlJc w:val="left"/>
      <w:pPr>
        <w:ind w:left="3657" w:hanging="309"/>
      </w:pPr>
      <w:rPr>
        <w:rFonts w:hint="default"/>
      </w:rPr>
    </w:lvl>
    <w:lvl w:ilvl="4" w:tplc="4964DBAE">
      <w:numFmt w:val="bullet"/>
      <w:lvlText w:val="•"/>
      <w:lvlJc w:val="left"/>
      <w:pPr>
        <w:ind w:left="4756" w:hanging="309"/>
      </w:pPr>
      <w:rPr>
        <w:rFonts w:hint="default"/>
      </w:rPr>
    </w:lvl>
    <w:lvl w:ilvl="5" w:tplc="2264DF22">
      <w:numFmt w:val="bullet"/>
      <w:lvlText w:val="•"/>
      <w:lvlJc w:val="left"/>
      <w:pPr>
        <w:ind w:left="5855" w:hanging="309"/>
      </w:pPr>
      <w:rPr>
        <w:rFonts w:hint="default"/>
      </w:rPr>
    </w:lvl>
    <w:lvl w:ilvl="6" w:tplc="B08EE76E">
      <w:numFmt w:val="bullet"/>
      <w:lvlText w:val="•"/>
      <w:lvlJc w:val="left"/>
      <w:pPr>
        <w:ind w:left="6953" w:hanging="309"/>
      </w:pPr>
      <w:rPr>
        <w:rFonts w:hint="default"/>
      </w:rPr>
    </w:lvl>
    <w:lvl w:ilvl="7" w:tplc="0CF8020A">
      <w:numFmt w:val="bullet"/>
      <w:lvlText w:val="•"/>
      <w:lvlJc w:val="left"/>
      <w:pPr>
        <w:ind w:left="8052" w:hanging="309"/>
      </w:pPr>
      <w:rPr>
        <w:rFonts w:hint="default"/>
      </w:rPr>
    </w:lvl>
    <w:lvl w:ilvl="8" w:tplc="96E2D22E">
      <w:numFmt w:val="bullet"/>
      <w:lvlText w:val="•"/>
      <w:lvlJc w:val="left"/>
      <w:pPr>
        <w:ind w:left="9151" w:hanging="309"/>
      </w:pPr>
      <w:rPr>
        <w:rFonts w:hint="default"/>
      </w:rPr>
    </w:lvl>
  </w:abstractNum>
  <w:abstractNum w:abstractNumId="41" w15:restartNumberingAfterBreak="0">
    <w:nsid w:val="56F006E1"/>
    <w:multiLevelType w:val="hybridMultilevel"/>
    <w:tmpl w:val="26E46836"/>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42" w15:restartNumberingAfterBreak="0">
    <w:nsid w:val="571B7E5F"/>
    <w:multiLevelType w:val="hybridMultilevel"/>
    <w:tmpl w:val="89BA23E0"/>
    <w:lvl w:ilvl="0" w:tplc="AC9A01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5AB64D0F"/>
    <w:multiLevelType w:val="hybridMultilevel"/>
    <w:tmpl w:val="C60896FC"/>
    <w:lvl w:ilvl="0" w:tplc="17BA80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5D152BDF"/>
    <w:multiLevelType w:val="hybridMultilevel"/>
    <w:tmpl w:val="10C0DAA0"/>
    <w:lvl w:ilvl="0" w:tplc="0A5A627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5E95557C"/>
    <w:multiLevelType w:val="hybridMultilevel"/>
    <w:tmpl w:val="FA3456B6"/>
    <w:lvl w:ilvl="0" w:tplc="1A56B12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65A7096E"/>
    <w:multiLevelType w:val="hybridMultilevel"/>
    <w:tmpl w:val="E3A6110E"/>
    <w:lvl w:ilvl="0" w:tplc="8B081A70">
      <w:start w:val="1"/>
      <w:numFmt w:val="decimal"/>
      <w:lvlText w:val="%1)"/>
      <w:lvlJc w:val="left"/>
      <w:pPr>
        <w:ind w:left="1474" w:hanging="311"/>
      </w:pPr>
      <w:rPr>
        <w:rFonts w:ascii="Arial" w:eastAsia="Arial" w:hAnsi="Arial" w:cs="Arial" w:hint="default"/>
        <w:b w:val="0"/>
        <w:bCs w:val="0"/>
        <w:i w:val="0"/>
        <w:iCs w:val="0"/>
        <w:spacing w:val="-1"/>
        <w:w w:val="104"/>
        <w:sz w:val="21"/>
        <w:szCs w:val="21"/>
      </w:rPr>
    </w:lvl>
    <w:lvl w:ilvl="1" w:tplc="C43239B8">
      <w:numFmt w:val="bullet"/>
      <w:lvlText w:val="•"/>
      <w:lvlJc w:val="left"/>
      <w:pPr>
        <w:ind w:left="1711" w:hanging="311"/>
      </w:pPr>
      <w:rPr>
        <w:rFonts w:hint="default"/>
      </w:rPr>
    </w:lvl>
    <w:lvl w:ilvl="2" w:tplc="BBA8BB6A">
      <w:numFmt w:val="bullet"/>
      <w:lvlText w:val="•"/>
      <w:lvlJc w:val="left"/>
      <w:pPr>
        <w:ind w:left="1943" w:hanging="311"/>
      </w:pPr>
      <w:rPr>
        <w:rFonts w:hint="default"/>
      </w:rPr>
    </w:lvl>
    <w:lvl w:ilvl="3" w:tplc="5C909B34">
      <w:numFmt w:val="bullet"/>
      <w:lvlText w:val="•"/>
      <w:lvlJc w:val="left"/>
      <w:pPr>
        <w:ind w:left="2175" w:hanging="311"/>
      </w:pPr>
      <w:rPr>
        <w:rFonts w:hint="default"/>
      </w:rPr>
    </w:lvl>
    <w:lvl w:ilvl="4" w:tplc="A6188EC4">
      <w:numFmt w:val="bullet"/>
      <w:lvlText w:val="•"/>
      <w:lvlJc w:val="left"/>
      <w:pPr>
        <w:ind w:left="2406" w:hanging="311"/>
      </w:pPr>
      <w:rPr>
        <w:rFonts w:hint="default"/>
      </w:rPr>
    </w:lvl>
    <w:lvl w:ilvl="5" w:tplc="6CE88C54">
      <w:numFmt w:val="bullet"/>
      <w:lvlText w:val="•"/>
      <w:lvlJc w:val="left"/>
      <w:pPr>
        <w:ind w:left="2638" w:hanging="311"/>
      </w:pPr>
      <w:rPr>
        <w:rFonts w:hint="default"/>
      </w:rPr>
    </w:lvl>
    <w:lvl w:ilvl="6" w:tplc="08445B36">
      <w:numFmt w:val="bullet"/>
      <w:lvlText w:val="•"/>
      <w:lvlJc w:val="left"/>
      <w:pPr>
        <w:ind w:left="2870" w:hanging="311"/>
      </w:pPr>
      <w:rPr>
        <w:rFonts w:hint="default"/>
      </w:rPr>
    </w:lvl>
    <w:lvl w:ilvl="7" w:tplc="8102AFAE">
      <w:numFmt w:val="bullet"/>
      <w:lvlText w:val="•"/>
      <w:lvlJc w:val="left"/>
      <w:pPr>
        <w:ind w:left="3102" w:hanging="311"/>
      </w:pPr>
      <w:rPr>
        <w:rFonts w:hint="default"/>
      </w:rPr>
    </w:lvl>
    <w:lvl w:ilvl="8" w:tplc="1B168512">
      <w:numFmt w:val="bullet"/>
      <w:lvlText w:val="•"/>
      <w:lvlJc w:val="left"/>
      <w:pPr>
        <w:ind w:left="3333" w:hanging="311"/>
      </w:pPr>
      <w:rPr>
        <w:rFonts w:hint="default"/>
      </w:rPr>
    </w:lvl>
  </w:abstractNum>
  <w:abstractNum w:abstractNumId="47" w15:restartNumberingAfterBreak="0">
    <w:nsid w:val="65A95650"/>
    <w:multiLevelType w:val="hybridMultilevel"/>
    <w:tmpl w:val="9E8AA572"/>
    <w:lvl w:ilvl="0" w:tplc="0AB2947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8" w15:restartNumberingAfterBreak="0">
    <w:nsid w:val="69CB6F2D"/>
    <w:multiLevelType w:val="hybridMultilevel"/>
    <w:tmpl w:val="AFD4C978"/>
    <w:lvl w:ilvl="0" w:tplc="69404382">
      <w:start w:val="1"/>
      <w:numFmt w:val="decimal"/>
      <w:lvlText w:val="%1."/>
      <w:lvlJc w:val="left"/>
      <w:pPr>
        <w:ind w:left="644" w:hanging="352"/>
      </w:pPr>
      <w:rPr>
        <w:rFonts w:ascii="Arial" w:eastAsia="Arial" w:hAnsi="Arial" w:cs="Arial" w:hint="default"/>
        <w:b w:val="0"/>
        <w:bCs w:val="0"/>
        <w:i w:val="0"/>
        <w:iCs w:val="0"/>
        <w:spacing w:val="-1"/>
        <w:w w:val="105"/>
        <w:sz w:val="21"/>
        <w:szCs w:val="21"/>
      </w:rPr>
    </w:lvl>
    <w:lvl w:ilvl="1" w:tplc="8400929C">
      <w:start w:val="1"/>
      <w:numFmt w:val="upperLetter"/>
      <w:lvlText w:val="%2."/>
      <w:lvlJc w:val="left"/>
      <w:pPr>
        <w:ind w:left="902" w:hanging="264"/>
      </w:pPr>
      <w:rPr>
        <w:rFonts w:hint="default"/>
        <w:b w:val="0"/>
        <w:bCs w:val="0"/>
        <w:spacing w:val="-1"/>
        <w:w w:val="106"/>
      </w:rPr>
    </w:lvl>
    <w:lvl w:ilvl="2" w:tplc="ABD2247A">
      <w:start w:val="1"/>
      <w:numFmt w:val="decimal"/>
      <w:lvlText w:val="(%3)"/>
      <w:lvlJc w:val="left"/>
      <w:pPr>
        <w:ind w:left="1385" w:hanging="393"/>
      </w:pPr>
      <w:rPr>
        <w:rFonts w:ascii="Arial" w:eastAsia="Arial" w:hAnsi="Arial" w:cs="Arial" w:hint="default"/>
        <w:b w:val="0"/>
        <w:bCs w:val="0"/>
        <w:i w:val="0"/>
        <w:iCs w:val="0"/>
        <w:spacing w:val="-1"/>
        <w:w w:val="108"/>
        <w:sz w:val="21"/>
        <w:szCs w:val="21"/>
      </w:rPr>
    </w:lvl>
    <w:lvl w:ilvl="3" w:tplc="BFA80D22">
      <w:start w:val="1"/>
      <w:numFmt w:val="lowerLetter"/>
      <w:lvlText w:val="%4."/>
      <w:lvlJc w:val="left"/>
      <w:pPr>
        <w:ind w:left="1707" w:hanging="359"/>
      </w:pPr>
      <w:rPr>
        <w:rFonts w:ascii="Arial" w:eastAsia="Arial" w:hAnsi="Arial" w:cs="Arial" w:hint="default"/>
        <w:b w:val="0"/>
        <w:bCs w:val="0"/>
        <w:i w:val="0"/>
        <w:iCs w:val="0"/>
        <w:spacing w:val="-1"/>
        <w:w w:val="109"/>
        <w:sz w:val="21"/>
        <w:szCs w:val="21"/>
      </w:rPr>
    </w:lvl>
    <w:lvl w:ilvl="4" w:tplc="11425DD8">
      <w:numFmt w:val="bullet"/>
      <w:lvlText w:val="•"/>
      <w:lvlJc w:val="left"/>
      <w:pPr>
        <w:ind w:left="1380" w:hanging="359"/>
      </w:pPr>
      <w:rPr>
        <w:rFonts w:hint="default"/>
      </w:rPr>
    </w:lvl>
    <w:lvl w:ilvl="5" w:tplc="C540BCB8">
      <w:numFmt w:val="bullet"/>
      <w:lvlText w:val="•"/>
      <w:lvlJc w:val="left"/>
      <w:pPr>
        <w:ind w:left="1700" w:hanging="359"/>
      </w:pPr>
      <w:rPr>
        <w:rFonts w:hint="default"/>
      </w:rPr>
    </w:lvl>
    <w:lvl w:ilvl="6" w:tplc="5C604E82">
      <w:numFmt w:val="bullet"/>
      <w:lvlText w:val="•"/>
      <w:lvlJc w:val="left"/>
      <w:pPr>
        <w:ind w:left="3629" w:hanging="359"/>
      </w:pPr>
      <w:rPr>
        <w:rFonts w:hint="default"/>
      </w:rPr>
    </w:lvl>
    <w:lvl w:ilvl="7" w:tplc="5888C69A">
      <w:numFmt w:val="bullet"/>
      <w:lvlText w:val="•"/>
      <w:lvlJc w:val="left"/>
      <w:pPr>
        <w:ind w:left="5559" w:hanging="359"/>
      </w:pPr>
      <w:rPr>
        <w:rFonts w:hint="default"/>
      </w:rPr>
    </w:lvl>
    <w:lvl w:ilvl="8" w:tplc="8500CD1E">
      <w:numFmt w:val="bullet"/>
      <w:lvlText w:val="•"/>
      <w:lvlJc w:val="left"/>
      <w:pPr>
        <w:ind w:left="7489" w:hanging="359"/>
      </w:pPr>
      <w:rPr>
        <w:rFonts w:hint="default"/>
      </w:rPr>
    </w:lvl>
  </w:abstractNum>
  <w:abstractNum w:abstractNumId="49" w15:restartNumberingAfterBreak="0">
    <w:nsid w:val="6C857965"/>
    <w:multiLevelType w:val="hybridMultilevel"/>
    <w:tmpl w:val="59A43BF4"/>
    <w:lvl w:ilvl="0" w:tplc="3A66D0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6E2B43A1"/>
    <w:multiLevelType w:val="hybridMultilevel"/>
    <w:tmpl w:val="5E6CE8B0"/>
    <w:lvl w:ilvl="0" w:tplc="D13A158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70F94E56"/>
    <w:multiLevelType w:val="hybridMultilevel"/>
    <w:tmpl w:val="8DC899E6"/>
    <w:lvl w:ilvl="0" w:tplc="49247C0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2" w15:restartNumberingAfterBreak="0">
    <w:nsid w:val="7483118F"/>
    <w:multiLevelType w:val="hybridMultilevel"/>
    <w:tmpl w:val="88661A76"/>
    <w:lvl w:ilvl="0" w:tplc="77184E6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3" w15:restartNumberingAfterBreak="0">
    <w:nsid w:val="75226A77"/>
    <w:multiLevelType w:val="hybridMultilevel"/>
    <w:tmpl w:val="C8A05A1E"/>
    <w:lvl w:ilvl="0" w:tplc="86B65A44">
      <w:start w:val="5"/>
      <w:numFmt w:val="upperLetter"/>
      <w:lvlText w:val="%1."/>
      <w:lvlJc w:val="left"/>
      <w:pPr>
        <w:ind w:left="898" w:hanging="251"/>
      </w:pPr>
      <w:rPr>
        <w:rFonts w:hint="default"/>
        <w:b w:val="0"/>
        <w:bCs w:val="0"/>
        <w:spacing w:val="-1"/>
        <w:w w:val="92"/>
      </w:rPr>
    </w:lvl>
    <w:lvl w:ilvl="1" w:tplc="89C014FC">
      <w:start w:val="1"/>
      <w:numFmt w:val="decimal"/>
      <w:lvlText w:val="(%2)"/>
      <w:lvlJc w:val="left"/>
      <w:pPr>
        <w:ind w:left="1345" w:hanging="371"/>
      </w:pPr>
      <w:rPr>
        <w:rFonts w:ascii="Arial" w:eastAsia="Arial" w:hAnsi="Arial" w:cs="Arial" w:hint="default"/>
        <w:b w:val="0"/>
        <w:bCs w:val="0"/>
        <w:i w:val="0"/>
        <w:iCs w:val="0"/>
        <w:spacing w:val="-1"/>
        <w:w w:val="107"/>
        <w:sz w:val="20"/>
        <w:szCs w:val="20"/>
      </w:rPr>
    </w:lvl>
    <w:lvl w:ilvl="2" w:tplc="835CDD90">
      <w:start w:val="1"/>
      <w:numFmt w:val="lowerLetter"/>
      <w:lvlText w:val="(%3)"/>
      <w:lvlJc w:val="left"/>
      <w:pPr>
        <w:ind w:left="1668" w:hanging="364"/>
      </w:pPr>
      <w:rPr>
        <w:rFonts w:ascii="Arial" w:eastAsia="Arial" w:hAnsi="Arial" w:cs="Arial" w:hint="default"/>
        <w:b w:val="0"/>
        <w:bCs w:val="0"/>
        <w:i w:val="0"/>
        <w:iCs w:val="0"/>
        <w:spacing w:val="-1"/>
        <w:w w:val="110"/>
        <w:sz w:val="20"/>
        <w:szCs w:val="20"/>
      </w:rPr>
    </w:lvl>
    <w:lvl w:ilvl="3" w:tplc="7020F8D2">
      <w:numFmt w:val="bullet"/>
      <w:lvlText w:val="•"/>
      <w:lvlJc w:val="left"/>
      <w:pPr>
        <w:ind w:left="1660" w:hanging="364"/>
      </w:pPr>
      <w:rPr>
        <w:rFonts w:hint="default"/>
      </w:rPr>
    </w:lvl>
    <w:lvl w:ilvl="4" w:tplc="433CC434">
      <w:numFmt w:val="bullet"/>
      <w:lvlText w:val="•"/>
      <w:lvlJc w:val="left"/>
      <w:pPr>
        <w:ind w:left="1899" w:hanging="364"/>
      </w:pPr>
      <w:rPr>
        <w:rFonts w:hint="default"/>
      </w:rPr>
    </w:lvl>
    <w:lvl w:ilvl="5" w:tplc="8518508E">
      <w:numFmt w:val="bullet"/>
      <w:lvlText w:val="•"/>
      <w:lvlJc w:val="left"/>
      <w:pPr>
        <w:ind w:left="2139" w:hanging="364"/>
      </w:pPr>
      <w:rPr>
        <w:rFonts w:hint="default"/>
      </w:rPr>
    </w:lvl>
    <w:lvl w:ilvl="6" w:tplc="B4EE7BE4">
      <w:numFmt w:val="bullet"/>
      <w:lvlText w:val="•"/>
      <w:lvlJc w:val="left"/>
      <w:pPr>
        <w:ind w:left="2378" w:hanging="364"/>
      </w:pPr>
      <w:rPr>
        <w:rFonts w:hint="default"/>
      </w:rPr>
    </w:lvl>
    <w:lvl w:ilvl="7" w:tplc="61EABF28">
      <w:numFmt w:val="bullet"/>
      <w:lvlText w:val="•"/>
      <w:lvlJc w:val="left"/>
      <w:pPr>
        <w:ind w:left="2618" w:hanging="364"/>
      </w:pPr>
      <w:rPr>
        <w:rFonts w:hint="default"/>
      </w:rPr>
    </w:lvl>
    <w:lvl w:ilvl="8" w:tplc="D62029EE">
      <w:numFmt w:val="bullet"/>
      <w:lvlText w:val="•"/>
      <w:lvlJc w:val="left"/>
      <w:pPr>
        <w:ind w:left="2858" w:hanging="364"/>
      </w:pPr>
      <w:rPr>
        <w:rFonts w:hint="default"/>
      </w:rPr>
    </w:lvl>
  </w:abstractNum>
  <w:abstractNum w:abstractNumId="54" w15:restartNumberingAfterBreak="0">
    <w:nsid w:val="76AA1A4E"/>
    <w:multiLevelType w:val="hybridMultilevel"/>
    <w:tmpl w:val="BC8A9BDC"/>
    <w:lvl w:ilvl="0" w:tplc="C3AC16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786D4775"/>
    <w:multiLevelType w:val="hybridMultilevel"/>
    <w:tmpl w:val="5A46C058"/>
    <w:lvl w:ilvl="0" w:tplc="A072CC98">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6" w15:restartNumberingAfterBreak="0">
    <w:nsid w:val="7A2A743C"/>
    <w:multiLevelType w:val="hybridMultilevel"/>
    <w:tmpl w:val="098A383E"/>
    <w:lvl w:ilvl="0" w:tplc="2A2073C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7ACB021B"/>
    <w:multiLevelType w:val="hybridMultilevel"/>
    <w:tmpl w:val="F9AE462A"/>
    <w:lvl w:ilvl="0" w:tplc="ED488FE6">
      <w:start w:val="1"/>
      <w:numFmt w:val="upperLetter"/>
      <w:lvlText w:val="%1."/>
      <w:lvlJc w:val="left"/>
      <w:pPr>
        <w:ind w:left="9000" w:hanging="360"/>
      </w:pPr>
      <w:rPr>
        <w:rFonts w:hint="default"/>
      </w:rPr>
    </w:lvl>
    <w:lvl w:ilvl="1" w:tplc="04090019" w:tentative="1">
      <w:start w:val="1"/>
      <w:numFmt w:val="lowerLetter"/>
      <w:lvlText w:val="%2."/>
      <w:lvlJc w:val="left"/>
      <w:pPr>
        <w:ind w:left="9720" w:hanging="360"/>
      </w:pPr>
    </w:lvl>
    <w:lvl w:ilvl="2" w:tplc="0409001B" w:tentative="1">
      <w:start w:val="1"/>
      <w:numFmt w:val="lowerRoman"/>
      <w:lvlText w:val="%3."/>
      <w:lvlJc w:val="right"/>
      <w:pPr>
        <w:ind w:left="10440" w:hanging="180"/>
      </w:pPr>
    </w:lvl>
    <w:lvl w:ilvl="3" w:tplc="0409000F" w:tentative="1">
      <w:start w:val="1"/>
      <w:numFmt w:val="decimal"/>
      <w:lvlText w:val="%4."/>
      <w:lvlJc w:val="left"/>
      <w:pPr>
        <w:ind w:left="11160" w:hanging="360"/>
      </w:pPr>
    </w:lvl>
    <w:lvl w:ilvl="4" w:tplc="04090019" w:tentative="1">
      <w:start w:val="1"/>
      <w:numFmt w:val="lowerLetter"/>
      <w:lvlText w:val="%5."/>
      <w:lvlJc w:val="left"/>
      <w:pPr>
        <w:ind w:left="11880" w:hanging="360"/>
      </w:pPr>
    </w:lvl>
    <w:lvl w:ilvl="5" w:tplc="0409001B" w:tentative="1">
      <w:start w:val="1"/>
      <w:numFmt w:val="lowerRoman"/>
      <w:lvlText w:val="%6."/>
      <w:lvlJc w:val="right"/>
      <w:pPr>
        <w:ind w:left="12600" w:hanging="180"/>
      </w:pPr>
    </w:lvl>
    <w:lvl w:ilvl="6" w:tplc="0409000F" w:tentative="1">
      <w:start w:val="1"/>
      <w:numFmt w:val="decimal"/>
      <w:lvlText w:val="%7."/>
      <w:lvlJc w:val="left"/>
      <w:pPr>
        <w:ind w:left="13320" w:hanging="360"/>
      </w:pPr>
    </w:lvl>
    <w:lvl w:ilvl="7" w:tplc="04090019" w:tentative="1">
      <w:start w:val="1"/>
      <w:numFmt w:val="lowerLetter"/>
      <w:lvlText w:val="%8."/>
      <w:lvlJc w:val="left"/>
      <w:pPr>
        <w:ind w:left="14040" w:hanging="360"/>
      </w:pPr>
    </w:lvl>
    <w:lvl w:ilvl="8" w:tplc="0409001B" w:tentative="1">
      <w:start w:val="1"/>
      <w:numFmt w:val="lowerRoman"/>
      <w:lvlText w:val="%9."/>
      <w:lvlJc w:val="right"/>
      <w:pPr>
        <w:ind w:left="14760" w:hanging="180"/>
      </w:pPr>
    </w:lvl>
  </w:abstractNum>
  <w:abstractNum w:abstractNumId="58" w15:restartNumberingAfterBreak="0">
    <w:nsid w:val="7D492B4E"/>
    <w:multiLevelType w:val="hybridMultilevel"/>
    <w:tmpl w:val="D62C04B6"/>
    <w:lvl w:ilvl="0" w:tplc="DCB22B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8"/>
  </w:num>
  <w:num w:numId="4">
    <w:abstractNumId w:val="36"/>
  </w:num>
  <w:num w:numId="5">
    <w:abstractNumId w:val="7"/>
  </w:num>
  <w:num w:numId="6">
    <w:abstractNumId w:val="6"/>
  </w:num>
  <w:num w:numId="7">
    <w:abstractNumId w:val="19"/>
  </w:num>
  <w:num w:numId="8">
    <w:abstractNumId w:val="55"/>
  </w:num>
  <w:num w:numId="9">
    <w:abstractNumId w:val="33"/>
  </w:num>
  <w:num w:numId="10">
    <w:abstractNumId w:val="1"/>
  </w:num>
  <w:num w:numId="11">
    <w:abstractNumId w:val="28"/>
  </w:num>
  <w:num w:numId="12">
    <w:abstractNumId w:val="57"/>
  </w:num>
  <w:num w:numId="13">
    <w:abstractNumId w:val="52"/>
  </w:num>
  <w:num w:numId="14">
    <w:abstractNumId w:val="35"/>
  </w:num>
  <w:num w:numId="15">
    <w:abstractNumId w:val="26"/>
  </w:num>
  <w:num w:numId="16">
    <w:abstractNumId w:val="15"/>
  </w:num>
  <w:num w:numId="17">
    <w:abstractNumId w:val="10"/>
  </w:num>
  <w:num w:numId="18">
    <w:abstractNumId w:val="45"/>
  </w:num>
  <w:num w:numId="19">
    <w:abstractNumId w:val="54"/>
  </w:num>
  <w:num w:numId="20">
    <w:abstractNumId w:val="34"/>
  </w:num>
  <w:num w:numId="21">
    <w:abstractNumId w:val="16"/>
  </w:num>
  <w:num w:numId="22">
    <w:abstractNumId w:val="12"/>
  </w:num>
  <w:num w:numId="23">
    <w:abstractNumId w:val="32"/>
  </w:num>
  <w:num w:numId="24">
    <w:abstractNumId w:val="14"/>
  </w:num>
  <w:num w:numId="25">
    <w:abstractNumId w:val="20"/>
  </w:num>
  <w:num w:numId="26">
    <w:abstractNumId w:val="44"/>
  </w:num>
  <w:num w:numId="27">
    <w:abstractNumId w:val="21"/>
  </w:num>
  <w:num w:numId="28">
    <w:abstractNumId w:val="17"/>
  </w:num>
  <w:num w:numId="29">
    <w:abstractNumId w:val="5"/>
  </w:num>
  <w:num w:numId="30">
    <w:abstractNumId w:val="47"/>
  </w:num>
  <w:num w:numId="31">
    <w:abstractNumId w:val="27"/>
  </w:num>
  <w:num w:numId="32">
    <w:abstractNumId w:val="51"/>
  </w:num>
  <w:num w:numId="33">
    <w:abstractNumId w:val="24"/>
  </w:num>
  <w:num w:numId="34">
    <w:abstractNumId w:val="41"/>
  </w:num>
  <w:num w:numId="35">
    <w:abstractNumId w:val="37"/>
  </w:num>
  <w:num w:numId="36">
    <w:abstractNumId w:val="39"/>
  </w:num>
  <w:num w:numId="37">
    <w:abstractNumId w:val="0"/>
  </w:num>
  <w:num w:numId="38">
    <w:abstractNumId w:val="38"/>
  </w:num>
  <w:num w:numId="39">
    <w:abstractNumId w:val="42"/>
  </w:num>
  <w:num w:numId="40">
    <w:abstractNumId w:val="31"/>
  </w:num>
  <w:num w:numId="41">
    <w:abstractNumId w:val="9"/>
  </w:num>
  <w:num w:numId="42">
    <w:abstractNumId w:val="25"/>
  </w:num>
  <w:num w:numId="43">
    <w:abstractNumId w:val="43"/>
  </w:num>
  <w:num w:numId="44">
    <w:abstractNumId w:val="50"/>
  </w:num>
  <w:num w:numId="45">
    <w:abstractNumId w:val="4"/>
  </w:num>
  <w:num w:numId="46">
    <w:abstractNumId w:val="3"/>
  </w:num>
  <w:num w:numId="47">
    <w:abstractNumId w:val="18"/>
  </w:num>
  <w:num w:numId="48">
    <w:abstractNumId w:val="56"/>
  </w:num>
  <w:num w:numId="49">
    <w:abstractNumId w:val="49"/>
  </w:num>
  <w:num w:numId="50">
    <w:abstractNumId w:val="22"/>
  </w:num>
  <w:num w:numId="51">
    <w:abstractNumId w:val="23"/>
  </w:num>
  <w:num w:numId="52">
    <w:abstractNumId w:val="29"/>
  </w:num>
  <w:num w:numId="53">
    <w:abstractNumId w:val="48"/>
  </w:num>
  <w:num w:numId="54">
    <w:abstractNumId w:val="53"/>
  </w:num>
  <w:num w:numId="55">
    <w:abstractNumId w:val="40"/>
  </w:num>
  <w:num w:numId="56">
    <w:abstractNumId w:val="46"/>
  </w:num>
  <w:num w:numId="57">
    <w:abstractNumId w:val="30"/>
  </w:num>
  <w:num w:numId="58">
    <w:abstractNumId w:val="13"/>
  </w:num>
  <w:num w:numId="59">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F56"/>
    <w:rsid w:val="0004708E"/>
    <w:rsid w:val="00083872"/>
    <w:rsid w:val="00084000"/>
    <w:rsid w:val="000A09CA"/>
    <w:rsid w:val="000A1847"/>
    <w:rsid w:val="00127B32"/>
    <w:rsid w:val="00164978"/>
    <w:rsid w:val="001746DC"/>
    <w:rsid w:val="001965B8"/>
    <w:rsid w:val="001C2574"/>
    <w:rsid w:val="001C6EE3"/>
    <w:rsid w:val="001D2E7E"/>
    <w:rsid w:val="001E6383"/>
    <w:rsid w:val="00200063"/>
    <w:rsid w:val="00216309"/>
    <w:rsid w:val="00222C43"/>
    <w:rsid w:val="002855F7"/>
    <w:rsid w:val="00334DE5"/>
    <w:rsid w:val="003552E8"/>
    <w:rsid w:val="00394C50"/>
    <w:rsid w:val="003963F9"/>
    <w:rsid w:val="00423DB6"/>
    <w:rsid w:val="0043572B"/>
    <w:rsid w:val="00453BBF"/>
    <w:rsid w:val="00457E99"/>
    <w:rsid w:val="00464647"/>
    <w:rsid w:val="00490FBD"/>
    <w:rsid w:val="00495CA1"/>
    <w:rsid w:val="004D026D"/>
    <w:rsid w:val="004D7A57"/>
    <w:rsid w:val="004F1834"/>
    <w:rsid w:val="004F603A"/>
    <w:rsid w:val="005065AE"/>
    <w:rsid w:val="005322E7"/>
    <w:rsid w:val="00541F56"/>
    <w:rsid w:val="00592101"/>
    <w:rsid w:val="005B11F2"/>
    <w:rsid w:val="00613E73"/>
    <w:rsid w:val="00685E9D"/>
    <w:rsid w:val="00690A7E"/>
    <w:rsid w:val="006A1945"/>
    <w:rsid w:val="006B3DB2"/>
    <w:rsid w:val="006E1064"/>
    <w:rsid w:val="007371CB"/>
    <w:rsid w:val="0074159F"/>
    <w:rsid w:val="00776F7F"/>
    <w:rsid w:val="0078603D"/>
    <w:rsid w:val="00794C27"/>
    <w:rsid w:val="007E16B7"/>
    <w:rsid w:val="007F4102"/>
    <w:rsid w:val="00804384"/>
    <w:rsid w:val="00812DB1"/>
    <w:rsid w:val="00846B6F"/>
    <w:rsid w:val="0088385C"/>
    <w:rsid w:val="00885275"/>
    <w:rsid w:val="00886095"/>
    <w:rsid w:val="008934A1"/>
    <w:rsid w:val="008D176B"/>
    <w:rsid w:val="009054F7"/>
    <w:rsid w:val="00905F93"/>
    <w:rsid w:val="00907AD6"/>
    <w:rsid w:val="0092145D"/>
    <w:rsid w:val="00971CD5"/>
    <w:rsid w:val="00972483"/>
    <w:rsid w:val="00972D77"/>
    <w:rsid w:val="00984AC9"/>
    <w:rsid w:val="009859A8"/>
    <w:rsid w:val="009A54F6"/>
    <w:rsid w:val="009D69FD"/>
    <w:rsid w:val="00A4240E"/>
    <w:rsid w:val="00A47793"/>
    <w:rsid w:val="00A62D94"/>
    <w:rsid w:val="00A77D3A"/>
    <w:rsid w:val="00AB64D0"/>
    <w:rsid w:val="00B118DB"/>
    <w:rsid w:val="00B30D50"/>
    <w:rsid w:val="00B32F28"/>
    <w:rsid w:val="00B634DC"/>
    <w:rsid w:val="00B735A3"/>
    <w:rsid w:val="00BD3E44"/>
    <w:rsid w:val="00BE2AB9"/>
    <w:rsid w:val="00BF5337"/>
    <w:rsid w:val="00C12E89"/>
    <w:rsid w:val="00C3516E"/>
    <w:rsid w:val="00C3781A"/>
    <w:rsid w:val="00C62601"/>
    <w:rsid w:val="00C8498E"/>
    <w:rsid w:val="00C92C88"/>
    <w:rsid w:val="00CA0055"/>
    <w:rsid w:val="00CB4627"/>
    <w:rsid w:val="00CC0CDA"/>
    <w:rsid w:val="00CD07D6"/>
    <w:rsid w:val="00D31FAC"/>
    <w:rsid w:val="00D373E2"/>
    <w:rsid w:val="00D63B54"/>
    <w:rsid w:val="00D7456C"/>
    <w:rsid w:val="00D91E50"/>
    <w:rsid w:val="00DC20BB"/>
    <w:rsid w:val="00DF6C83"/>
    <w:rsid w:val="00E50901"/>
    <w:rsid w:val="00F0331C"/>
    <w:rsid w:val="00F1498D"/>
    <w:rsid w:val="00F3317D"/>
    <w:rsid w:val="00F51838"/>
    <w:rsid w:val="00F53920"/>
    <w:rsid w:val="00FB0BF7"/>
    <w:rsid w:val="00FB6923"/>
    <w:rsid w:val="00FD0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162FA"/>
  <w15:chartTrackingRefBased/>
  <w15:docId w15:val="{01FB85F8-04FD-43C9-9931-327CF5F18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F5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41F56"/>
    <w:pPr>
      <w:keepNext/>
      <w:autoSpaceDE w:val="0"/>
      <w:autoSpaceDN w:val="0"/>
      <w:adjustRightInd w:val="0"/>
      <w:jc w:val="center"/>
      <w:outlineLvl w:val="0"/>
    </w:pPr>
    <w:rPr>
      <w:b/>
      <w:bCs/>
      <w:color w:val="000000"/>
      <w:sz w:val="32"/>
    </w:rPr>
  </w:style>
  <w:style w:type="paragraph" w:styleId="Heading2">
    <w:name w:val="heading 2"/>
    <w:basedOn w:val="Normal"/>
    <w:next w:val="Normal"/>
    <w:link w:val="Heading2Char"/>
    <w:qFormat/>
    <w:rsid w:val="00541F56"/>
    <w:pPr>
      <w:keepNext/>
      <w:autoSpaceDE w:val="0"/>
      <w:autoSpaceDN w:val="0"/>
      <w:adjustRightInd w:val="0"/>
      <w:jc w:val="right"/>
      <w:outlineLvl w:val="1"/>
    </w:pPr>
    <w:rPr>
      <w:b/>
      <w:bCs/>
      <w:color w:val="000000"/>
    </w:rPr>
  </w:style>
  <w:style w:type="paragraph" w:styleId="Heading6">
    <w:name w:val="heading 6"/>
    <w:basedOn w:val="Normal"/>
    <w:next w:val="Normal"/>
    <w:link w:val="Heading6Char"/>
    <w:uiPriority w:val="9"/>
    <w:unhideWhenUsed/>
    <w:qFormat/>
    <w:rsid w:val="00886095"/>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1F56"/>
    <w:rPr>
      <w:rFonts w:ascii="Times New Roman" w:eastAsia="Times New Roman" w:hAnsi="Times New Roman" w:cs="Times New Roman"/>
      <w:b/>
      <w:bCs/>
      <w:color w:val="000000"/>
      <w:sz w:val="32"/>
      <w:szCs w:val="24"/>
    </w:rPr>
  </w:style>
  <w:style w:type="character" w:customStyle="1" w:styleId="Heading2Char">
    <w:name w:val="Heading 2 Char"/>
    <w:basedOn w:val="DefaultParagraphFont"/>
    <w:link w:val="Heading2"/>
    <w:rsid w:val="00541F56"/>
    <w:rPr>
      <w:rFonts w:ascii="Times New Roman" w:eastAsia="Times New Roman" w:hAnsi="Times New Roman" w:cs="Times New Roman"/>
      <w:b/>
      <w:bCs/>
      <w:color w:val="000000"/>
      <w:sz w:val="24"/>
      <w:szCs w:val="24"/>
    </w:rPr>
  </w:style>
  <w:style w:type="paragraph" w:styleId="BodyTextIndent">
    <w:name w:val="Body Text Indent"/>
    <w:basedOn w:val="Normal"/>
    <w:link w:val="BodyTextIndentChar"/>
    <w:semiHidden/>
    <w:rsid w:val="00541F56"/>
    <w:pPr>
      <w:autoSpaceDE w:val="0"/>
      <w:autoSpaceDN w:val="0"/>
      <w:adjustRightInd w:val="0"/>
      <w:ind w:left="720"/>
    </w:pPr>
    <w:rPr>
      <w:color w:val="000000"/>
    </w:rPr>
  </w:style>
  <w:style w:type="character" w:customStyle="1" w:styleId="BodyTextIndentChar">
    <w:name w:val="Body Text Indent Char"/>
    <w:basedOn w:val="DefaultParagraphFont"/>
    <w:link w:val="BodyTextIndent"/>
    <w:semiHidden/>
    <w:rsid w:val="00541F56"/>
    <w:rPr>
      <w:rFonts w:ascii="Times New Roman" w:eastAsia="Times New Roman" w:hAnsi="Times New Roman" w:cs="Times New Roman"/>
      <w:color w:val="000000"/>
      <w:sz w:val="24"/>
      <w:szCs w:val="24"/>
    </w:rPr>
  </w:style>
  <w:style w:type="paragraph" w:styleId="BodyTextIndent2">
    <w:name w:val="Body Text Indent 2"/>
    <w:basedOn w:val="Normal"/>
    <w:link w:val="BodyTextIndent2Char"/>
    <w:semiHidden/>
    <w:rsid w:val="00541F56"/>
    <w:pPr>
      <w:autoSpaceDE w:val="0"/>
      <w:autoSpaceDN w:val="0"/>
      <w:adjustRightInd w:val="0"/>
      <w:ind w:left="1440"/>
    </w:pPr>
    <w:rPr>
      <w:color w:val="000000"/>
    </w:rPr>
  </w:style>
  <w:style w:type="character" w:customStyle="1" w:styleId="BodyTextIndent2Char">
    <w:name w:val="Body Text Indent 2 Char"/>
    <w:basedOn w:val="DefaultParagraphFont"/>
    <w:link w:val="BodyTextIndent2"/>
    <w:semiHidden/>
    <w:rsid w:val="00541F56"/>
    <w:rPr>
      <w:rFonts w:ascii="Times New Roman" w:eastAsia="Times New Roman" w:hAnsi="Times New Roman" w:cs="Times New Roman"/>
      <w:color w:val="000000"/>
      <w:sz w:val="24"/>
      <w:szCs w:val="24"/>
    </w:rPr>
  </w:style>
  <w:style w:type="paragraph" w:styleId="BodyTextIndent3">
    <w:name w:val="Body Text Indent 3"/>
    <w:basedOn w:val="Normal"/>
    <w:link w:val="BodyTextIndent3Char"/>
    <w:semiHidden/>
    <w:rsid w:val="00541F56"/>
    <w:pPr>
      <w:autoSpaceDE w:val="0"/>
      <w:autoSpaceDN w:val="0"/>
      <w:adjustRightInd w:val="0"/>
      <w:ind w:left="2160"/>
    </w:pPr>
    <w:rPr>
      <w:color w:val="000000"/>
    </w:rPr>
  </w:style>
  <w:style w:type="character" w:customStyle="1" w:styleId="BodyTextIndent3Char">
    <w:name w:val="Body Text Indent 3 Char"/>
    <w:basedOn w:val="DefaultParagraphFont"/>
    <w:link w:val="BodyTextIndent3"/>
    <w:semiHidden/>
    <w:rsid w:val="00541F56"/>
    <w:rPr>
      <w:rFonts w:ascii="Times New Roman" w:eastAsia="Times New Roman" w:hAnsi="Times New Roman" w:cs="Times New Roman"/>
      <w:color w:val="000000"/>
      <w:sz w:val="24"/>
      <w:szCs w:val="24"/>
    </w:rPr>
  </w:style>
  <w:style w:type="paragraph" w:styleId="Footer">
    <w:name w:val="footer"/>
    <w:basedOn w:val="Normal"/>
    <w:link w:val="FooterChar"/>
    <w:uiPriority w:val="99"/>
    <w:rsid w:val="00541F56"/>
    <w:pPr>
      <w:tabs>
        <w:tab w:val="center" w:pos="4320"/>
        <w:tab w:val="right" w:pos="8640"/>
      </w:tabs>
    </w:pPr>
  </w:style>
  <w:style w:type="character" w:customStyle="1" w:styleId="FooterChar">
    <w:name w:val="Footer Char"/>
    <w:basedOn w:val="DefaultParagraphFont"/>
    <w:link w:val="Footer"/>
    <w:uiPriority w:val="99"/>
    <w:rsid w:val="00541F56"/>
    <w:rPr>
      <w:rFonts w:ascii="Times New Roman" w:eastAsia="Times New Roman" w:hAnsi="Times New Roman" w:cs="Times New Roman"/>
      <w:sz w:val="24"/>
      <w:szCs w:val="24"/>
    </w:rPr>
  </w:style>
  <w:style w:type="character" w:styleId="PageNumber">
    <w:name w:val="page number"/>
    <w:basedOn w:val="DefaultParagraphFont"/>
    <w:semiHidden/>
    <w:rsid w:val="00541F56"/>
  </w:style>
  <w:style w:type="paragraph" w:styleId="BodyText">
    <w:name w:val="Body Text"/>
    <w:basedOn w:val="Normal"/>
    <w:link w:val="BodyTextChar"/>
    <w:semiHidden/>
    <w:rsid w:val="00541F56"/>
    <w:pPr>
      <w:autoSpaceDE w:val="0"/>
      <w:autoSpaceDN w:val="0"/>
      <w:adjustRightInd w:val="0"/>
    </w:pPr>
    <w:rPr>
      <w:color w:val="000000"/>
    </w:rPr>
  </w:style>
  <w:style w:type="character" w:customStyle="1" w:styleId="BodyTextChar">
    <w:name w:val="Body Text Char"/>
    <w:basedOn w:val="DefaultParagraphFont"/>
    <w:link w:val="BodyText"/>
    <w:semiHidden/>
    <w:rsid w:val="00541F56"/>
    <w:rPr>
      <w:rFonts w:ascii="Times New Roman" w:eastAsia="Times New Roman" w:hAnsi="Times New Roman" w:cs="Times New Roman"/>
      <w:color w:val="000000"/>
      <w:sz w:val="24"/>
      <w:szCs w:val="24"/>
    </w:rPr>
  </w:style>
  <w:style w:type="paragraph" w:styleId="BodyText2">
    <w:name w:val="Body Text 2"/>
    <w:basedOn w:val="Normal"/>
    <w:link w:val="BodyText2Char"/>
    <w:semiHidden/>
    <w:rsid w:val="00541F56"/>
    <w:pPr>
      <w:autoSpaceDE w:val="0"/>
      <w:autoSpaceDN w:val="0"/>
      <w:adjustRightInd w:val="0"/>
    </w:pPr>
    <w:rPr>
      <w:color w:val="FF0000"/>
    </w:rPr>
  </w:style>
  <w:style w:type="character" w:customStyle="1" w:styleId="BodyText2Char">
    <w:name w:val="Body Text 2 Char"/>
    <w:basedOn w:val="DefaultParagraphFont"/>
    <w:link w:val="BodyText2"/>
    <w:semiHidden/>
    <w:rsid w:val="00541F56"/>
    <w:rPr>
      <w:rFonts w:ascii="Times New Roman" w:eastAsia="Times New Roman" w:hAnsi="Times New Roman" w:cs="Times New Roman"/>
      <w:color w:val="FF0000"/>
      <w:sz w:val="24"/>
      <w:szCs w:val="24"/>
    </w:rPr>
  </w:style>
  <w:style w:type="paragraph" w:styleId="BalloonText">
    <w:name w:val="Balloon Text"/>
    <w:basedOn w:val="Normal"/>
    <w:link w:val="BalloonTextChar"/>
    <w:semiHidden/>
    <w:rsid w:val="00541F56"/>
    <w:rPr>
      <w:rFonts w:ascii="Tahoma" w:hAnsi="Tahoma" w:cs="Tahoma"/>
      <w:sz w:val="16"/>
      <w:szCs w:val="16"/>
    </w:rPr>
  </w:style>
  <w:style w:type="character" w:customStyle="1" w:styleId="BalloonTextChar">
    <w:name w:val="Balloon Text Char"/>
    <w:basedOn w:val="DefaultParagraphFont"/>
    <w:link w:val="BalloonText"/>
    <w:semiHidden/>
    <w:rsid w:val="00541F56"/>
    <w:rPr>
      <w:rFonts w:ascii="Tahoma" w:eastAsia="Times New Roman" w:hAnsi="Tahoma" w:cs="Tahoma"/>
      <w:sz w:val="16"/>
      <w:szCs w:val="16"/>
    </w:rPr>
  </w:style>
  <w:style w:type="paragraph" w:styleId="ListParagraph">
    <w:name w:val="List Paragraph"/>
    <w:basedOn w:val="Normal"/>
    <w:uiPriority w:val="1"/>
    <w:qFormat/>
    <w:rsid w:val="00541F56"/>
    <w:pPr>
      <w:ind w:left="720"/>
      <w:contextualSpacing/>
    </w:pPr>
  </w:style>
  <w:style w:type="paragraph" w:styleId="Header">
    <w:name w:val="header"/>
    <w:basedOn w:val="Normal"/>
    <w:link w:val="HeaderChar"/>
    <w:uiPriority w:val="99"/>
    <w:unhideWhenUsed/>
    <w:rsid w:val="00541F56"/>
    <w:pPr>
      <w:tabs>
        <w:tab w:val="center" w:pos="4680"/>
        <w:tab w:val="right" w:pos="9360"/>
      </w:tabs>
    </w:pPr>
  </w:style>
  <w:style w:type="character" w:customStyle="1" w:styleId="HeaderChar">
    <w:name w:val="Header Char"/>
    <w:basedOn w:val="DefaultParagraphFont"/>
    <w:link w:val="Header"/>
    <w:uiPriority w:val="99"/>
    <w:rsid w:val="00541F56"/>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41F56"/>
    <w:rPr>
      <w:color w:val="0563C1" w:themeColor="hyperlink"/>
      <w:u w:val="single"/>
    </w:rPr>
  </w:style>
  <w:style w:type="character" w:styleId="CommentReference">
    <w:name w:val="annotation reference"/>
    <w:basedOn w:val="DefaultParagraphFont"/>
    <w:uiPriority w:val="99"/>
    <w:semiHidden/>
    <w:unhideWhenUsed/>
    <w:rsid w:val="00A4240E"/>
    <w:rPr>
      <w:sz w:val="16"/>
      <w:szCs w:val="16"/>
    </w:rPr>
  </w:style>
  <w:style w:type="paragraph" w:styleId="CommentText">
    <w:name w:val="annotation text"/>
    <w:basedOn w:val="Normal"/>
    <w:link w:val="CommentTextChar"/>
    <w:uiPriority w:val="99"/>
    <w:semiHidden/>
    <w:unhideWhenUsed/>
    <w:rsid w:val="00A4240E"/>
    <w:rPr>
      <w:sz w:val="20"/>
      <w:szCs w:val="20"/>
    </w:rPr>
  </w:style>
  <w:style w:type="character" w:customStyle="1" w:styleId="CommentTextChar">
    <w:name w:val="Comment Text Char"/>
    <w:basedOn w:val="DefaultParagraphFont"/>
    <w:link w:val="CommentText"/>
    <w:uiPriority w:val="99"/>
    <w:semiHidden/>
    <w:rsid w:val="00A4240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4240E"/>
    <w:rPr>
      <w:b/>
      <w:bCs/>
    </w:rPr>
  </w:style>
  <w:style w:type="character" w:customStyle="1" w:styleId="CommentSubjectChar">
    <w:name w:val="Comment Subject Char"/>
    <w:basedOn w:val="CommentTextChar"/>
    <w:link w:val="CommentSubject"/>
    <w:uiPriority w:val="99"/>
    <w:semiHidden/>
    <w:rsid w:val="00A4240E"/>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886095"/>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rsid w:val="00DF6C83"/>
    <w:pPr>
      <w:spacing w:after="0" w:line="240" w:lineRule="auto"/>
    </w:pPr>
    <w:rPr>
      <w:rFonts w:eastAsiaTheme="minorEastAsia"/>
    </w:rPr>
  </w:style>
  <w:style w:type="character" w:customStyle="1" w:styleId="NoSpacingChar">
    <w:name w:val="No Spacing Char"/>
    <w:basedOn w:val="DefaultParagraphFont"/>
    <w:link w:val="NoSpacing"/>
    <w:uiPriority w:val="1"/>
    <w:rsid w:val="00DF6C83"/>
    <w:rPr>
      <w:rFonts w:eastAsiaTheme="minorEastAsia"/>
    </w:rPr>
  </w:style>
  <w:style w:type="table" w:styleId="TableGrid">
    <w:name w:val="Table Grid"/>
    <w:basedOn w:val="TableNormal"/>
    <w:uiPriority w:val="39"/>
    <w:rsid w:val="001649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D17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0083276">
      <w:bodyDiv w:val="1"/>
      <w:marLeft w:val="0"/>
      <w:marRight w:val="0"/>
      <w:marTop w:val="0"/>
      <w:marBottom w:val="0"/>
      <w:divBdr>
        <w:top w:val="none" w:sz="0" w:space="0" w:color="auto"/>
        <w:left w:val="none" w:sz="0" w:space="0" w:color="auto"/>
        <w:bottom w:val="none" w:sz="0" w:space="0" w:color="auto"/>
        <w:right w:val="none" w:sz="0" w:space="0" w:color="auto"/>
      </w:divBdr>
    </w:div>
    <w:div w:id="1135830054">
      <w:bodyDiv w:val="1"/>
      <w:marLeft w:val="0"/>
      <w:marRight w:val="0"/>
      <w:marTop w:val="0"/>
      <w:marBottom w:val="0"/>
      <w:divBdr>
        <w:top w:val="none" w:sz="0" w:space="0" w:color="auto"/>
        <w:left w:val="none" w:sz="0" w:space="0" w:color="auto"/>
        <w:bottom w:val="none" w:sz="0" w:space="0" w:color="auto"/>
        <w:right w:val="none" w:sz="0" w:space="0" w:color="auto"/>
      </w:divBdr>
    </w:div>
    <w:div w:id="161370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fostere@cityofmerced.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7A27EE10E642C4BF118E8EBC1986A3"/>
        <w:category>
          <w:name w:val="General"/>
          <w:gallery w:val="placeholder"/>
        </w:category>
        <w:types>
          <w:type w:val="bbPlcHdr"/>
        </w:types>
        <w:behaviors>
          <w:behavior w:val="content"/>
        </w:behaviors>
        <w:guid w:val="{C0800F64-7A1B-4C43-8072-B3C042A5F86F}"/>
      </w:docPartPr>
      <w:docPartBody>
        <w:p w:rsidR="00874853" w:rsidRDefault="00C82E7A" w:rsidP="00C82E7A">
          <w:pPr>
            <w:pStyle w:val="DE7A27EE10E642C4BF118E8EBC1986A3"/>
          </w:pPr>
          <w:r>
            <w:rPr>
              <w:color w:val="2F5496" w:themeColor="accent1" w:themeShade="BF"/>
              <w:sz w:val="24"/>
              <w:szCs w:val="24"/>
            </w:rPr>
            <w:t>[Company name]</w:t>
          </w:r>
        </w:p>
      </w:docPartBody>
    </w:docPart>
    <w:docPart>
      <w:docPartPr>
        <w:name w:val="A8EBA08A885744AD820278D2D5FF7E48"/>
        <w:category>
          <w:name w:val="General"/>
          <w:gallery w:val="placeholder"/>
        </w:category>
        <w:types>
          <w:type w:val="bbPlcHdr"/>
        </w:types>
        <w:behaviors>
          <w:behavior w:val="content"/>
        </w:behaviors>
        <w:guid w:val="{858BB591-D37C-40AA-890A-23F959566F24}"/>
      </w:docPartPr>
      <w:docPartBody>
        <w:p w:rsidR="00874853" w:rsidRDefault="00C82E7A" w:rsidP="00C82E7A">
          <w:pPr>
            <w:pStyle w:val="A8EBA08A885744AD820278D2D5FF7E48"/>
          </w:pPr>
          <w:r>
            <w:rPr>
              <w:rFonts w:asciiTheme="majorHAnsi" w:eastAsiaTheme="majorEastAsia" w:hAnsiTheme="majorHAnsi" w:cstheme="majorBidi"/>
              <w:color w:val="4472C4" w:themeColor="accent1"/>
              <w:sz w:val="88"/>
              <w:szCs w:val="88"/>
            </w:rPr>
            <w:t>[Document title]</w:t>
          </w:r>
        </w:p>
      </w:docPartBody>
    </w:docPart>
    <w:docPart>
      <w:docPartPr>
        <w:name w:val="EC8E3D46EAE34855A7CAF5A0D1ACFA1D"/>
        <w:category>
          <w:name w:val="General"/>
          <w:gallery w:val="placeholder"/>
        </w:category>
        <w:types>
          <w:type w:val="bbPlcHdr"/>
        </w:types>
        <w:behaviors>
          <w:behavior w:val="content"/>
        </w:behaviors>
        <w:guid w:val="{83AC9DDB-A577-4AF5-A194-94BF81E12E63}"/>
      </w:docPartPr>
      <w:docPartBody>
        <w:p w:rsidR="00874853" w:rsidRDefault="00C82E7A" w:rsidP="00C82E7A">
          <w:pPr>
            <w:pStyle w:val="EC8E3D46EAE34855A7CAF5A0D1ACFA1D"/>
          </w:pPr>
          <w:r>
            <w:rPr>
              <w:color w:val="2F5496" w:themeColor="accent1" w:themeShade="BF"/>
              <w:sz w:val="24"/>
              <w:szCs w:val="24"/>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pperplate Gothic">
    <w:altName w:val="Cambria"/>
    <w:panose1 w:val="00000000000000000000"/>
    <w:charset w:val="00"/>
    <w:family w:val="roman"/>
    <w:notTrueType/>
    <w:pitch w:val="default"/>
  </w:font>
  <w:font w:name="Copperplate Gothic Bold">
    <w:panose1 w:val="020E0705020206020404"/>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E7A"/>
    <w:rsid w:val="00480C0D"/>
    <w:rsid w:val="00681B08"/>
    <w:rsid w:val="00874853"/>
    <w:rsid w:val="00C82E7A"/>
    <w:rsid w:val="00D83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7A27EE10E642C4BF118E8EBC1986A3">
    <w:name w:val="DE7A27EE10E642C4BF118E8EBC1986A3"/>
    <w:rsid w:val="00C82E7A"/>
  </w:style>
  <w:style w:type="paragraph" w:customStyle="1" w:styleId="A8EBA08A885744AD820278D2D5FF7E48">
    <w:name w:val="A8EBA08A885744AD820278D2D5FF7E48"/>
    <w:rsid w:val="00C82E7A"/>
  </w:style>
  <w:style w:type="paragraph" w:customStyle="1" w:styleId="EC8E3D46EAE34855A7CAF5A0D1ACFA1D">
    <w:name w:val="EC8E3D46EAE34855A7CAF5A0D1ACFA1D"/>
    <w:rsid w:val="00C82E7A"/>
  </w:style>
  <w:style w:type="paragraph" w:customStyle="1" w:styleId="4F1E12C1149D4AB5931EE9A693A51BAB">
    <w:name w:val="4F1E12C1149D4AB5931EE9A693A51BAB"/>
    <w:rsid w:val="00C82E7A"/>
  </w:style>
  <w:style w:type="paragraph" w:customStyle="1" w:styleId="809B8FF8CC5D4B32AA2BFF1F90F572B0">
    <w:name w:val="809B8FF8CC5D4B32AA2BFF1F90F572B0"/>
    <w:rsid w:val="00C82E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2021-11-16T00:00:00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D66A80D-FD5A-4B7C-AB70-35A848BF7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36</Pages>
  <Words>10356</Words>
  <Characters>59035</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REQUEST FOR BIDS</vt:lpstr>
    </vt:vector>
  </TitlesOfParts>
  <Company>Police Department</Company>
  <LinksUpToDate>false</LinksUpToDate>
  <CharactersWithSpaces>69253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BIDS</dc:title>
  <dc:subject>Evidence &amp; City Vehicle Tow Services</dc:subject>
  <dc:creator>QUESTIONS (IN WRITING ONLY): Lieutenant Emily Foster fostere@cityofmerced.org</dc:creator>
  <cp:keywords/>
  <dc:description/>
  <cp:lastModifiedBy>Julio</cp:lastModifiedBy>
  <cp:revision>19</cp:revision>
  <cp:lastPrinted>2021-06-23T23:06:00Z</cp:lastPrinted>
  <dcterms:created xsi:type="dcterms:W3CDTF">2021-11-16T23:15:00Z</dcterms:created>
  <dcterms:modified xsi:type="dcterms:W3CDTF">2021-11-17T15:53:00Z</dcterms:modified>
</cp:coreProperties>
</file>